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5D5C5D" w14:textId="19117A54" w:rsidR="00862173" w:rsidRDefault="00D52E96" w:rsidP="00862173">
      <w:pPr>
        <w:overflowPunct w:val="0"/>
        <w:snapToGrid w:val="0"/>
        <w:textAlignment w:val="baseline"/>
        <w:rPr>
          <w:rFonts w:asciiTheme="minorEastAsia" w:eastAsiaTheme="minorEastAsia" w:hAnsiTheme="minorEastAsia" w:cs="ＭＳ 明朝"/>
          <w:color w:val="000000"/>
          <w:spacing w:val="2"/>
          <w:kern w:val="0"/>
          <w:sz w:val="22"/>
          <w:szCs w:val="22"/>
        </w:rPr>
      </w:pPr>
      <w:r w:rsidRPr="00D52E96">
        <w:rPr>
          <w:rFonts w:asciiTheme="minorEastAsia" w:eastAsiaTheme="minorEastAsia" w:hAnsiTheme="minorEastAsia" w:cs="ＭＳ 明朝" w:hint="eastAsia"/>
          <w:color w:val="000000"/>
          <w:spacing w:val="2"/>
          <w:kern w:val="0"/>
          <w:sz w:val="22"/>
          <w:szCs w:val="22"/>
        </w:rPr>
        <w:t xml:space="preserve">　</w:t>
      </w:r>
    </w:p>
    <w:p w14:paraId="50AD0B97" w14:textId="77777777" w:rsidR="00830B30" w:rsidRDefault="00830B30" w:rsidP="00862173">
      <w:pPr>
        <w:overflowPunct w:val="0"/>
        <w:snapToGrid w:val="0"/>
        <w:textAlignment w:val="baseline"/>
        <w:rPr>
          <w:rFonts w:asciiTheme="minorEastAsia" w:eastAsiaTheme="minorEastAsia" w:hAnsiTheme="minorEastAsia" w:cs="ＭＳ 明朝"/>
          <w:color w:val="000000"/>
          <w:spacing w:val="2"/>
          <w:kern w:val="0"/>
          <w:sz w:val="22"/>
          <w:szCs w:val="22"/>
        </w:rPr>
      </w:pPr>
    </w:p>
    <w:p w14:paraId="19A28C5B" w14:textId="77777777" w:rsidR="00830B30" w:rsidRDefault="00830B30" w:rsidP="00862173">
      <w:pPr>
        <w:overflowPunct w:val="0"/>
        <w:snapToGrid w:val="0"/>
        <w:textAlignment w:val="baseline"/>
        <w:rPr>
          <w:rFonts w:asciiTheme="minorEastAsia" w:eastAsiaTheme="minorEastAsia" w:hAnsiTheme="minorEastAsia" w:cs="ＭＳ 明朝"/>
          <w:color w:val="000000"/>
          <w:spacing w:val="2"/>
          <w:kern w:val="0"/>
          <w:sz w:val="22"/>
          <w:szCs w:val="22"/>
        </w:rPr>
      </w:pPr>
    </w:p>
    <w:p w14:paraId="0BEF3323" w14:textId="77777777" w:rsidR="00830B30" w:rsidRDefault="00830B30" w:rsidP="00862173">
      <w:pPr>
        <w:overflowPunct w:val="0"/>
        <w:snapToGrid w:val="0"/>
        <w:textAlignment w:val="baseline"/>
        <w:rPr>
          <w:rFonts w:asciiTheme="minorEastAsia" w:eastAsiaTheme="minorEastAsia" w:hAnsiTheme="minorEastAsia" w:cs="ＭＳ 明朝"/>
          <w:color w:val="000000"/>
          <w:spacing w:val="2"/>
          <w:kern w:val="0"/>
          <w:sz w:val="22"/>
          <w:szCs w:val="22"/>
        </w:rPr>
      </w:pPr>
    </w:p>
    <w:p w14:paraId="72898267" w14:textId="77777777" w:rsidR="00830B30" w:rsidRDefault="00830B30" w:rsidP="00862173">
      <w:pPr>
        <w:overflowPunct w:val="0"/>
        <w:snapToGrid w:val="0"/>
        <w:textAlignment w:val="baseline"/>
        <w:rPr>
          <w:rFonts w:asciiTheme="minorEastAsia" w:eastAsiaTheme="minorEastAsia" w:hAnsiTheme="minorEastAsia" w:cs="ＭＳ 明朝"/>
          <w:color w:val="000000"/>
          <w:spacing w:val="2"/>
          <w:kern w:val="0"/>
          <w:sz w:val="22"/>
          <w:szCs w:val="22"/>
        </w:rPr>
      </w:pPr>
    </w:p>
    <w:p w14:paraId="205CAE91" w14:textId="77777777" w:rsidR="00830B30" w:rsidRDefault="00830B30" w:rsidP="00862173">
      <w:pPr>
        <w:overflowPunct w:val="0"/>
        <w:snapToGrid w:val="0"/>
        <w:textAlignment w:val="baseline"/>
        <w:rPr>
          <w:rFonts w:asciiTheme="minorEastAsia" w:eastAsiaTheme="minorEastAsia" w:hAnsiTheme="minorEastAsia" w:cs="ＭＳ 明朝"/>
          <w:color w:val="000000"/>
          <w:spacing w:val="2"/>
          <w:kern w:val="0"/>
          <w:sz w:val="22"/>
          <w:szCs w:val="22"/>
        </w:rPr>
      </w:pPr>
    </w:p>
    <w:p w14:paraId="1EA1C1FA" w14:textId="77777777" w:rsidR="00830B30" w:rsidRDefault="00830B30" w:rsidP="00862173">
      <w:pPr>
        <w:overflowPunct w:val="0"/>
        <w:snapToGrid w:val="0"/>
        <w:textAlignment w:val="baseline"/>
        <w:rPr>
          <w:rFonts w:asciiTheme="minorEastAsia" w:eastAsiaTheme="minorEastAsia" w:hAnsiTheme="minorEastAsia" w:cs="ＭＳ 明朝"/>
          <w:color w:val="000000"/>
          <w:spacing w:val="2"/>
          <w:kern w:val="0"/>
          <w:sz w:val="22"/>
          <w:szCs w:val="22"/>
        </w:rPr>
      </w:pPr>
    </w:p>
    <w:p w14:paraId="3E9B4A5E" w14:textId="77777777" w:rsidR="00830B30" w:rsidRDefault="00830B30" w:rsidP="00862173">
      <w:pPr>
        <w:overflowPunct w:val="0"/>
        <w:snapToGrid w:val="0"/>
        <w:textAlignment w:val="baseline"/>
        <w:rPr>
          <w:rFonts w:asciiTheme="minorEastAsia" w:eastAsiaTheme="minorEastAsia" w:hAnsiTheme="minorEastAsia" w:cs="ＭＳ 明朝"/>
          <w:color w:val="000000"/>
          <w:spacing w:val="2"/>
          <w:kern w:val="0"/>
          <w:sz w:val="22"/>
          <w:szCs w:val="22"/>
        </w:rPr>
      </w:pPr>
    </w:p>
    <w:p w14:paraId="6680DAFA" w14:textId="77777777" w:rsidR="00830B30" w:rsidRDefault="00830B30" w:rsidP="00862173">
      <w:pPr>
        <w:overflowPunct w:val="0"/>
        <w:snapToGrid w:val="0"/>
        <w:textAlignment w:val="baseline"/>
        <w:rPr>
          <w:rFonts w:asciiTheme="minorEastAsia" w:eastAsiaTheme="minorEastAsia" w:hAnsiTheme="minorEastAsia" w:cs="ＭＳ 明朝"/>
          <w:color w:val="000000"/>
          <w:spacing w:val="2"/>
          <w:kern w:val="0"/>
          <w:sz w:val="22"/>
          <w:szCs w:val="22"/>
        </w:rPr>
      </w:pPr>
    </w:p>
    <w:p w14:paraId="785D990F" w14:textId="77777777" w:rsidR="00830B30" w:rsidRDefault="00830B30" w:rsidP="00862173">
      <w:pPr>
        <w:overflowPunct w:val="0"/>
        <w:snapToGrid w:val="0"/>
        <w:textAlignment w:val="baseline"/>
        <w:rPr>
          <w:rFonts w:asciiTheme="minorEastAsia" w:eastAsiaTheme="minorEastAsia" w:hAnsiTheme="minorEastAsia" w:cs="ＭＳ 明朝"/>
          <w:color w:val="000000"/>
          <w:spacing w:val="2"/>
          <w:kern w:val="0"/>
          <w:sz w:val="22"/>
          <w:szCs w:val="22"/>
        </w:rPr>
      </w:pPr>
    </w:p>
    <w:p w14:paraId="416DDAB5" w14:textId="77777777" w:rsidR="00375080" w:rsidRDefault="00375080" w:rsidP="00830B30">
      <w:pPr>
        <w:overflowPunct w:val="0"/>
        <w:snapToGrid w:val="0"/>
        <w:jc w:val="center"/>
        <w:textAlignment w:val="baseline"/>
        <w:rPr>
          <w:rFonts w:asciiTheme="minorEastAsia" w:eastAsiaTheme="minorEastAsia" w:hAnsiTheme="minorEastAsia" w:cs="ＭＳ 明朝"/>
          <w:color w:val="000000"/>
          <w:spacing w:val="2"/>
          <w:kern w:val="0"/>
          <w:sz w:val="56"/>
          <w:szCs w:val="56"/>
        </w:rPr>
      </w:pPr>
    </w:p>
    <w:p w14:paraId="31FFEEE4" w14:textId="19508793" w:rsidR="00862173" w:rsidRPr="00830B30" w:rsidRDefault="00830B30" w:rsidP="00830B30">
      <w:pPr>
        <w:overflowPunct w:val="0"/>
        <w:snapToGrid w:val="0"/>
        <w:jc w:val="center"/>
        <w:textAlignment w:val="baseline"/>
        <w:rPr>
          <w:rFonts w:asciiTheme="minorEastAsia" w:eastAsiaTheme="minorEastAsia" w:hAnsiTheme="minorEastAsia" w:cs="ＭＳ 明朝"/>
          <w:color w:val="000000"/>
          <w:spacing w:val="2"/>
          <w:kern w:val="0"/>
          <w:sz w:val="56"/>
          <w:szCs w:val="56"/>
        </w:rPr>
      </w:pPr>
      <w:r w:rsidRPr="00830B30">
        <w:rPr>
          <w:rFonts w:asciiTheme="minorEastAsia" w:eastAsiaTheme="minorEastAsia" w:hAnsiTheme="minorEastAsia" w:cs="ＭＳ 明朝" w:hint="eastAsia"/>
          <w:color w:val="000000"/>
          <w:spacing w:val="2"/>
          <w:kern w:val="0"/>
          <w:sz w:val="56"/>
          <w:szCs w:val="56"/>
        </w:rPr>
        <w:t>学校防災管理マニュアル</w:t>
      </w:r>
    </w:p>
    <w:p w14:paraId="3D4F3EDB" w14:textId="2BA0E9AB" w:rsidR="00375080" w:rsidRPr="00375080" w:rsidRDefault="00375080" w:rsidP="00375080">
      <w:pPr>
        <w:overflowPunct w:val="0"/>
        <w:snapToGrid w:val="0"/>
        <w:jc w:val="center"/>
        <w:textAlignment w:val="baseline"/>
        <w:rPr>
          <w:rFonts w:asciiTheme="minorEastAsia" w:eastAsiaTheme="minorEastAsia" w:hAnsiTheme="minorEastAsia" w:cs="ＭＳ 明朝"/>
          <w:color w:val="000000"/>
          <w:spacing w:val="2"/>
          <w:kern w:val="0"/>
          <w:sz w:val="40"/>
          <w:szCs w:val="40"/>
        </w:rPr>
      </w:pPr>
    </w:p>
    <w:p w14:paraId="427C7CB1" w14:textId="77777777" w:rsidR="00830B30" w:rsidRPr="00375080" w:rsidRDefault="00830B30" w:rsidP="00830B30">
      <w:pPr>
        <w:overflowPunct w:val="0"/>
        <w:snapToGrid w:val="0"/>
        <w:jc w:val="center"/>
        <w:textAlignment w:val="baseline"/>
        <w:rPr>
          <w:rFonts w:asciiTheme="minorEastAsia" w:eastAsiaTheme="minorEastAsia" w:hAnsiTheme="minorEastAsia" w:cs="ＭＳ 明朝"/>
          <w:color w:val="000000"/>
          <w:spacing w:val="2"/>
          <w:kern w:val="0"/>
          <w:sz w:val="32"/>
          <w:szCs w:val="32"/>
        </w:rPr>
      </w:pPr>
    </w:p>
    <w:p w14:paraId="3CC8604D" w14:textId="77777777" w:rsidR="00830B30" w:rsidRDefault="00830B30" w:rsidP="00830B30">
      <w:pPr>
        <w:overflowPunct w:val="0"/>
        <w:snapToGrid w:val="0"/>
        <w:jc w:val="center"/>
        <w:textAlignment w:val="baseline"/>
        <w:rPr>
          <w:rFonts w:asciiTheme="minorEastAsia" w:eastAsiaTheme="minorEastAsia" w:hAnsiTheme="minorEastAsia" w:cs="ＭＳ 明朝"/>
          <w:color w:val="000000"/>
          <w:spacing w:val="2"/>
          <w:kern w:val="0"/>
          <w:sz w:val="32"/>
          <w:szCs w:val="32"/>
        </w:rPr>
      </w:pPr>
    </w:p>
    <w:p w14:paraId="6E23472E" w14:textId="77777777" w:rsidR="00830B30" w:rsidRDefault="00830B30" w:rsidP="00830B30">
      <w:pPr>
        <w:overflowPunct w:val="0"/>
        <w:snapToGrid w:val="0"/>
        <w:jc w:val="center"/>
        <w:textAlignment w:val="baseline"/>
        <w:rPr>
          <w:rFonts w:asciiTheme="minorEastAsia" w:eastAsiaTheme="minorEastAsia" w:hAnsiTheme="minorEastAsia" w:cs="ＭＳ 明朝"/>
          <w:color w:val="000000"/>
          <w:spacing w:val="2"/>
          <w:kern w:val="0"/>
          <w:sz w:val="32"/>
          <w:szCs w:val="32"/>
        </w:rPr>
      </w:pPr>
    </w:p>
    <w:p w14:paraId="5A6EAE6A" w14:textId="77777777" w:rsidR="00830B30" w:rsidRDefault="00830B30" w:rsidP="00830B30">
      <w:pPr>
        <w:overflowPunct w:val="0"/>
        <w:snapToGrid w:val="0"/>
        <w:jc w:val="center"/>
        <w:textAlignment w:val="baseline"/>
        <w:rPr>
          <w:rFonts w:asciiTheme="minorEastAsia" w:eastAsiaTheme="minorEastAsia" w:hAnsiTheme="minorEastAsia" w:cs="ＭＳ 明朝"/>
          <w:color w:val="000000"/>
          <w:spacing w:val="2"/>
          <w:kern w:val="0"/>
          <w:sz w:val="32"/>
          <w:szCs w:val="32"/>
        </w:rPr>
      </w:pPr>
    </w:p>
    <w:p w14:paraId="6325F857" w14:textId="77777777" w:rsidR="00830B30" w:rsidRDefault="00830B30" w:rsidP="00830B30">
      <w:pPr>
        <w:overflowPunct w:val="0"/>
        <w:snapToGrid w:val="0"/>
        <w:jc w:val="center"/>
        <w:textAlignment w:val="baseline"/>
        <w:rPr>
          <w:rFonts w:asciiTheme="minorEastAsia" w:eastAsiaTheme="minorEastAsia" w:hAnsiTheme="minorEastAsia" w:cs="ＭＳ 明朝"/>
          <w:color w:val="000000"/>
          <w:spacing w:val="2"/>
          <w:kern w:val="0"/>
          <w:sz w:val="32"/>
          <w:szCs w:val="32"/>
        </w:rPr>
      </w:pPr>
    </w:p>
    <w:p w14:paraId="42B507A8" w14:textId="77777777" w:rsidR="00830B30" w:rsidRDefault="00830B30" w:rsidP="00830B30">
      <w:pPr>
        <w:overflowPunct w:val="0"/>
        <w:snapToGrid w:val="0"/>
        <w:jc w:val="center"/>
        <w:textAlignment w:val="baseline"/>
        <w:rPr>
          <w:rFonts w:asciiTheme="minorEastAsia" w:eastAsiaTheme="minorEastAsia" w:hAnsiTheme="minorEastAsia" w:cs="ＭＳ 明朝"/>
          <w:color w:val="000000"/>
          <w:spacing w:val="2"/>
          <w:kern w:val="0"/>
          <w:sz w:val="32"/>
          <w:szCs w:val="32"/>
        </w:rPr>
      </w:pPr>
    </w:p>
    <w:p w14:paraId="35F3A102" w14:textId="77777777" w:rsidR="00830B30" w:rsidRDefault="00830B30" w:rsidP="00830B30">
      <w:pPr>
        <w:overflowPunct w:val="0"/>
        <w:snapToGrid w:val="0"/>
        <w:jc w:val="center"/>
        <w:textAlignment w:val="baseline"/>
        <w:rPr>
          <w:rFonts w:asciiTheme="minorEastAsia" w:eastAsiaTheme="minorEastAsia" w:hAnsiTheme="minorEastAsia" w:cs="ＭＳ 明朝"/>
          <w:color w:val="000000"/>
          <w:spacing w:val="2"/>
          <w:kern w:val="0"/>
          <w:sz w:val="32"/>
          <w:szCs w:val="32"/>
        </w:rPr>
      </w:pPr>
    </w:p>
    <w:p w14:paraId="5E748F8F" w14:textId="77777777" w:rsidR="00830B30" w:rsidRDefault="00830B30" w:rsidP="00830B30">
      <w:pPr>
        <w:overflowPunct w:val="0"/>
        <w:snapToGrid w:val="0"/>
        <w:jc w:val="center"/>
        <w:textAlignment w:val="baseline"/>
        <w:rPr>
          <w:rFonts w:asciiTheme="minorEastAsia" w:eastAsiaTheme="minorEastAsia" w:hAnsiTheme="minorEastAsia" w:cs="ＭＳ 明朝"/>
          <w:color w:val="000000"/>
          <w:spacing w:val="2"/>
          <w:kern w:val="0"/>
          <w:sz w:val="32"/>
          <w:szCs w:val="32"/>
        </w:rPr>
      </w:pPr>
    </w:p>
    <w:p w14:paraId="38B445E1" w14:textId="77777777" w:rsidR="00830B30" w:rsidRDefault="00830B30" w:rsidP="00830B30">
      <w:pPr>
        <w:overflowPunct w:val="0"/>
        <w:snapToGrid w:val="0"/>
        <w:jc w:val="center"/>
        <w:textAlignment w:val="baseline"/>
        <w:rPr>
          <w:rFonts w:asciiTheme="minorEastAsia" w:eastAsiaTheme="minorEastAsia" w:hAnsiTheme="minorEastAsia" w:cs="ＭＳ 明朝"/>
          <w:color w:val="000000"/>
          <w:spacing w:val="2"/>
          <w:kern w:val="0"/>
          <w:sz w:val="32"/>
          <w:szCs w:val="32"/>
        </w:rPr>
      </w:pPr>
    </w:p>
    <w:p w14:paraId="76E995E9" w14:textId="77777777" w:rsidR="00830B30" w:rsidRDefault="00830B30" w:rsidP="00830B30">
      <w:pPr>
        <w:overflowPunct w:val="0"/>
        <w:snapToGrid w:val="0"/>
        <w:jc w:val="center"/>
        <w:textAlignment w:val="baseline"/>
        <w:rPr>
          <w:rFonts w:asciiTheme="minorEastAsia" w:eastAsiaTheme="minorEastAsia" w:hAnsiTheme="minorEastAsia" w:cs="ＭＳ 明朝"/>
          <w:color w:val="000000"/>
          <w:spacing w:val="2"/>
          <w:kern w:val="0"/>
          <w:sz w:val="32"/>
          <w:szCs w:val="32"/>
        </w:rPr>
      </w:pPr>
    </w:p>
    <w:p w14:paraId="7A290F4A" w14:textId="77777777" w:rsidR="00830B30" w:rsidRDefault="00830B30" w:rsidP="00830B30">
      <w:pPr>
        <w:overflowPunct w:val="0"/>
        <w:snapToGrid w:val="0"/>
        <w:jc w:val="center"/>
        <w:textAlignment w:val="baseline"/>
        <w:rPr>
          <w:rFonts w:asciiTheme="minorEastAsia" w:eastAsiaTheme="minorEastAsia" w:hAnsiTheme="minorEastAsia" w:cs="ＭＳ 明朝"/>
          <w:color w:val="000000"/>
          <w:spacing w:val="2"/>
          <w:kern w:val="0"/>
          <w:sz w:val="32"/>
          <w:szCs w:val="32"/>
        </w:rPr>
      </w:pPr>
    </w:p>
    <w:p w14:paraId="143C8FA2" w14:textId="77777777" w:rsidR="00830B30" w:rsidRDefault="00830B30" w:rsidP="00830B30">
      <w:pPr>
        <w:overflowPunct w:val="0"/>
        <w:snapToGrid w:val="0"/>
        <w:jc w:val="center"/>
        <w:textAlignment w:val="baseline"/>
        <w:rPr>
          <w:rFonts w:asciiTheme="minorEastAsia" w:eastAsiaTheme="minorEastAsia" w:hAnsiTheme="minorEastAsia" w:cs="ＭＳ 明朝"/>
          <w:color w:val="000000"/>
          <w:spacing w:val="2"/>
          <w:kern w:val="0"/>
          <w:sz w:val="32"/>
          <w:szCs w:val="32"/>
        </w:rPr>
      </w:pPr>
    </w:p>
    <w:p w14:paraId="725EF62B" w14:textId="77777777" w:rsidR="00830B30" w:rsidRDefault="00830B30" w:rsidP="00830B30">
      <w:pPr>
        <w:overflowPunct w:val="0"/>
        <w:snapToGrid w:val="0"/>
        <w:jc w:val="center"/>
        <w:textAlignment w:val="baseline"/>
        <w:rPr>
          <w:rFonts w:asciiTheme="minorEastAsia" w:eastAsiaTheme="minorEastAsia" w:hAnsiTheme="minorEastAsia" w:cs="ＭＳ 明朝"/>
          <w:color w:val="000000"/>
          <w:spacing w:val="2"/>
          <w:kern w:val="0"/>
          <w:sz w:val="32"/>
          <w:szCs w:val="32"/>
        </w:rPr>
      </w:pPr>
    </w:p>
    <w:p w14:paraId="73F421D1" w14:textId="77777777" w:rsidR="00830B30" w:rsidRDefault="00830B30" w:rsidP="00830B30">
      <w:pPr>
        <w:overflowPunct w:val="0"/>
        <w:snapToGrid w:val="0"/>
        <w:jc w:val="center"/>
        <w:textAlignment w:val="baseline"/>
        <w:rPr>
          <w:rFonts w:asciiTheme="minorEastAsia" w:eastAsiaTheme="minorEastAsia" w:hAnsiTheme="minorEastAsia" w:cs="ＭＳ 明朝"/>
          <w:color w:val="000000"/>
          <w:spacing w:val="2"/>
          <w:kern w:val="0"/>
          <w:sz w:val="32"/>
          <w:szCs w:val="32"/>
        </w:rPr>
      </w:pPr>
    </w:p>
    <w:p w14:paraId="77C232BA" w14:textId="77777777" w:rsidR="00830B30" w:rsidRDefault="00830B30" w:rsidP="00830B30">
      <w:pPr>
        <w:overflowPunct w:val="0"/>
        <w:snapToGrid w:val="0"/>
        <w:jc w:val="center"/>
        <w:textAlignment w:val="baseline"/>
        <w:rPr>
          <w:rFonts w:asciiTheme="minorEastAsia" w:eastAsiaTheme="minorEastAsia" w:hAnsiTheme="minorEastAsia" w:cs="ＭＳ 明朝"/>
          <w:color w:val="000000"/>
          <w:spacing w:val="2"/>
          <w:kern w:val="0"/>
          <w:sz w:val="32"/>
          <w:szCs w:val="32"/>
        </w:rPr>
      </w:pPr>
    </w:p>
    <w:p w14:paraId="702107AC" w14:textId="77777777" w:rsidR="00830B30" w:rsidRDefault="00830B30" w:rsidP="00830B30">
      <w:pPr>
        <w:overflowPunct w:val="0"/>
        <w:snapToGrid w:val="0"/>
        <w:jc w:val="center"/>
        <w:textAlignment w:val="baseline"/>
        <w:rPr>
          <w:rFonts w:asciiTheme="minorEastAsia" w:eastAsiaTheme="minorEastAsia" w:hAnsiTheme="minorEastAsia" w:cs="ＭＳ 明朝"/>
          <w:color w:val="000000"/>
          <w:spacing w:val="2"/>
          <w:kern w:val="0"/>
          <w:sz w:val="32"/>
          <w:szCs w:val="32"/>
        </w:rPr>
      </w:pPr>
    </w:p>
    <w:p w14:paraId="3E30464C" w14:textId="77777777" w:rsidR="00830B30" w:rsidRPr="00830B30" w:rsidRDefault="00830B30" w:rsidP="00830B30">
      <w:pPr>
        <w:overflowPunct w:val="0"/>
        <w:snapToGrid w:val="0"/>
        <w:jc w:val="center"/>
        <w:textAlignment w:val="baseline"/>
        <w:rPr>
          <w:rFonts w:asciiTheme="minorEastAsia" w:eastAsiaTheme="minorEastAsia" w:hAnsiTheme="minorEastAsia" w:cs="ＭＳ 明朝"/>
          <w:color w:val="000000"/>
          <w:spacing w:val="2"/>
          <w:kern w:val="0"/>
          <w:sz w:val="32"/>
          <w:szCs w:val="32"/>
        </w:rPr>
      </w:pPr>
    </w:p>
    <w:p w14:paraId="5D05B257" w14:textId="0077D358" w:rsidR="00830B30" w:rsidRPr="009B2110" w:rsidRDefault="00830B30" w:rsidP="00830B30">
      <w:pPr>
        <w:overflowPunct w:val="0"/>
        <w:snapToGrid w:val="0"/>
        <w:jc w:val="center"/>
        <w:textAlignment w:val="baseline"/>
        <w:rPr>
          <w:rFonts w:asciiTheme="minorEastAsia" w:eastAsiaTheme="minorEastAsia" w:hAnsiTheme="minorEastAsia" w:cs="ＭＳ 明朝"/>
          <w:color w:val="000000"/>
          <w:spacing w:val="2"/>
          <w:kern w:val="0"/>
          <w:sz w:val="32"/>
          <w:szCs w:val="32"/>
        </w:rPr>
      </w:pPr>
      <w:r w:rsidRPr="009B2110">
        <w:rPr>
          <w:rFonts w:asciiTheme="minorEastAsia" w:eastAsiaTheme="minorEastAsia" w:hAnsiTheme="minorEastAsia" w:cs="ＭＳ 明朝" w:hint="eastAsia"/>
          <w:color w:val="000000"/>
          <w:spacing w:val="2"/>
          <w:kern w:val="0"/>
          <w:sz w:val="32"/>
          <w:szCs w:val="32"/>
        </w:rPr>
        <w:t>令和３年</w:t>
      </w:r>
      <w:r w:rsidR="00B51D34" w:rsidRPr="009B2110">
        <w:rPr>
          <w:rFonts w:asciiTheme="minorEastAsia" w:eastAsiaTheme="minorEastAsia" w:hAnsiTheme="minorEastAsia" w:cs="ＭＳ 明朝" w:hint="eastAsia"/>
          <w:color w:val="000000"/>
          <w:spacing w:val="2"/>
          <w:kern w:val="0"/>
          <w:sz w:val="32"/>
          <w:szCs w:val="32"/>
        </w:rPr>
        <w:t>３</w:t>
      </w:r>
      <w:r w:rsidR="00917DD4" w:rsidRPr="009B2110">
        <w:rPr>
          <w:rFonts w:asciiTheme="minorEastAsia" w:eastAsiaTheme="minorEastAsia" w:hAnsiTheme="minorEastAsia" w:cs="ＭＳ 明朝" w:hint="eastAsia"/>
          <w:color w:val="000000"/>
          <w:spacing w:val="2"/>
          <w:kern w:val="0"/>
          <w:sz w:val="32"/>
          <w:szCs w:val="32"/>
        </w:rPr>
        <w:t>月</w:t>
      </w:r>
    </w:p>
    <w:p w14:paraId="3E97A08D" w14:textId="77777777" w:rsidR="006D43F4" w:rsidRPr="00830B30" w:rsidRDefault="006D43F4" w:rsidP="00830B30">
      <w:pPr>
        <w:overflowPunct w:val="0"/>
        <w:snapToGrid w:val="0"/>
        <w:jc w:val="center"/>
        <w:textAlignment w:val="baseline"/>
        <w:rPr>
          <w:rFonts w:asciiTheme="minorEastAsia" w:eastAsiaTheme="minorEastAsia" w:hAnsiTheme="minorEastAsia" w:cs="ＭＳ 明朝"/>
          <w:color w:val="000000"/>
          <w:spacing w:val="2"/>
          <w:kern w:val="0"/>
          <w:sz w:val="32"/>
          <w:szCs w:val="32"/>
        </w:rPr>
      </w:pPr>
    </w:p>
    <w:p w14:paraId="59F71F1B" w14:textId="77777777" w:rsidR="00830B30" w:rsidRPr="00830B30" w:rsidRDefault="00830B30" w:rsidP="00830B30">
      <w:pPr>
        <w:overflowPunct w:val="0"/>
        <w:snapToGrid w:val="0"/>
        <w:jc w:val="center"/>
        <w:textAlignment w:val="baseline"/>
        <w:rPr>
          <w:rFonts w:asciiTheme="minorEastAsia" w:eastAsiaTheme="minorEastAsia" w:hAnsiTheme="minorEastAsia" w:cs="ＭＳ 明朝"/>
          <w:color w:val="000000"/>
          <w:spacing w:val="2"/>
          <w:kern w:val="0"/>
          <w:sz w:val="32"/>
          <w:szCs w:val="32"/>
        </w:rPr>
      </w:pPr>
      <w:r w:rsidRPr="00830B30">
        <w:rPr>
          <w:rFonts w:asciiTheme="minorEastAsia" w:eastAsiaTheme="minorEastAsia" w:hAnsiTheme="minorEastAsia" w:cs="ＭＳ 明朝" w:hint="eastAsia"/>
          <w:color w:val="000000"/>
          <w:spacing w:val="2"/>
          <w:kern w:val="0"/>
          <w:sz w:val="32"/>
          <w:szCs w:val="32"/>
        </w:rPr>
        <w:t>徳島県教育委員会</w:t>
      </w:r>
    </w:p>
    <w:p w14:paraId="78713F7F" w14:textId="77777777" w:rsidR="00830B30" w:rsidRDefault="00830B30">
      <w:pPr>
        <w:widowControl/>
        <w:jc w:val="left"/>
        <w:rPr>
          <w:rFonts w:asciiTheme="minorEastAsia" w:eastAsiaTheme="minorEastAsia" w:hAnsiTheme="minorEastAsia" w:cs="ＭＳ 明朝"/>
          <w:color w:val="000000"/>
          <w:spacing w:val="2"/>
          <w:kern w:val="0"/>
          <w:sz w:val="22"/>
          <w:szCs w:val="22"/>
        </w:rPr>
      </w:pPr>
    </w:p>
    <w:p w14:paraId="2B9DF289" w14:textId="77777777" w:rsidR="006D43F4" w:rsidRDefault="006D43F4">
      <w:pPr>
        <w:widowControl/>
        <w:jc w:val="left"/>
        <w:rPr>
          <w:rFonts w:asciiTheme="minorEastAsia" w:eastAsiaTheme="minorEastAsia" w:hAnsiTheme="minorEastAsia" w:cs="ＭＳ 明朝"/>
          <w:color w:val="000000"/>
          <w:spacing w:val="2"/>
          <w:kern w:val="0"/>
          <w:sz w:val="22"/>
          <w:szCs w:val="22"/>
        </w:rPr>
        <w:sectPr w:rsidR="006D43F4" w:rsidSect="00584958">
          <w:headerReference w:type="even" r:id="rId8"/>
          <w:footerReference w:type="even" r:id="rId9"/>
          <w:footerReference w:type="default" r:id="rId10"/>
          <w:pgSz w:w="11906" w:h="16838" w:code="9"/>
          <w:pgMar w:top="1134" w:right="1134" w:bottom="1134" w:left="1134" w:header="397" w:footer="397" w:gutter="0"/>
          <w:pgNumType w:fmt="numberInDash" w:start="1"/>
          <w:cols w:space="425"/>
          <w:docGrid w:type="linesAndChars" w:linePitch="331" w:charSpace="855"/>
        </w:sectPr>
      </w:pPr>
    </w:p>
    <w:p w14:paraId="741C9385" w14:textId="77777777" w:rsidR="00F908F8" w:rsidRPr="00273E8A" w:rsidRDefault="006F3DAD" w:rsidP="006F3DAD">
      <w:pPr>
        <w:jc w:val="center"/>
        <w:rPr>
          <w:rFonts w:ascii="ＭＳ ゴシック" w:eastAsia="ＭＳ ゴシック" w:hAnsi="ＭＳ ゴシック"/>
          <w:color w:val="FFFFFF" w:themeColor="background1"/>
          <w:sz w:val="28"/>
          <w:szCs w:val="28"/>
        </w:rPr>
      </w:pPr>
      <w:r w:rsidRPr="00273E8A">
        <w:rPr>
          <w:rFonts w:ascii="ＭＳ ゴシック" w:eastAsia="ＭＳ ゴシック" w:hAnsi="ＭＳ ゴシック" w:hint="eastAsia"/>
          <w:color w:val="FFFFFF" w:themeColor="background1"/>
          <w:sz w:val="28"/>
          <w:szCs w:val="28"/>
        </w:rPr>
        <w:lastRenderedPageBreak/>
        <w:t>学校防災管理マニュアル</w:t>
      </w:r>
    </w:p>
    <w:p w14:paraId="2F340D56" w14:textId="77777777" w:rsidR="00F908F8" w:rsidRDefault="00F908F8" w:rsidP="006F3DAD">
      <w:pPr>
        <w:jc w:val="center"/>
        <w:rPr>
          <w:rFonts w:ascii="ＭＳ ゴシック" w:eastAsia="ＭＳ ゴシック" w:hAnsi="ＭＳ ゴシック"/>
          <w:sz w:val="28"/>
          <w:szCs w:val="28"/>
        </w:rPr>
      </w:pPr>
    </w:p>
    <w:p w14:paraId="7F9711B1" w14:textId="77777777" w:rsidR="006F3DAD" w:rsidRPr="00825519" w:rsidRDefault="006F3DAD" w:rsidP="006F3DAD">
      <w:pPr>
        <w:rPr>
          <w:rFonts w:ascii="ＭＳ ゴシック" w:eastAsia="ＭＳ ゴシック" w:hAnsi="ＭＳ ゴシック"/>
          <w:sz w:val="28"/>
          <w:szCs w:val="28"/>
        </w:rPr>
      </w:pPr>
    </w:p>
    <w:p w14:paraId="618EBBD2" w14:textId="77777777" w:rsidR="006F3DAD" w:rsidRDefault="006F3DAD" w:rsidP="006F3DAD">
      <w:pPr>
        <w:rPr>
          <w:rFonts w:ascii="ＭＳ ゴシック" w:eastAsia="ＭＳ ゴシック" w:hAnsi="ＭＳ ゴシック"/>
          <w:sz w:val="22"/>
        </w:rPr>
      </w:pPr>
    </w:p>
    <w:p w14:paraId="3BC83F55" w14:textId="77777777" w:rsidR="006F3DAD" w:rsidRPr="006A2F62" w:rsidRDefault="006F3DAD" w:rsidP="006F3DAD">
      <w:pPr>
        <w:rPr>
          <w:rFonts w:ascii="ＭＳ ゴシック" w:eastAsia="ＭＳ ゴシック" w:hAnsi="ＭＳ ゴシック"/>
          <w:sz w:val="22"/>
        </w:rPr>
        <w:sectPr w:rsidR="006F3DAD" w:rsidRPr="006A2F62" w:rsidSect="008747AF">
          <w:pgSz w:w="11906" w:h="16838" w:code="9"/>
          <w:pgMar w:top="1134" w:right="1134" w:bottom="1134" w:left="1134" w:header="397" w:footer="397" w:gutter="0"/>
          <w:cols w:space="425"/>
          <w:docGrid w:type="linesAndChars" w:linePitch="365"/>
        </w:sectPr>
      </w:pPr>
    </w:p>
    <w:p w14:paraId="0C3263C4" w14:textId="77777777" w:rsidR="00104840" w:rsidRDefault="00104840" w:rsidP="00104840">
      <w:pPr>
        <w:widowControl/>
        <w:jc w:val="center"/>
        <w:rPr>
          <w:rFonts w:asciiTheme="minorEastAsia" w:eastAsiaTheme="minorEastAsia" w:hAnsiTheme="minorEastAsia" w:cs="ＭＳ 明朝"/>
          <w:color w:val="000000"/>
          <w:spacing w:val="2"/>
          <w:kern w:val="0"/>
          <w:sz w:val="28"/>
          <w:szCs w:val="28"/>
        </w:rPr>
      </w:pPr>
    </w:p>
    <w:p w14:paraId="042A1F69" w14:textId="77777777" w:rsidR="006F3DAD" w:rsidRPr="00160142" w:rsidRDefault="006F3DAD" w:rsidP="00D51C3F">
      <w:pPr>
        <w:widowControl/>
        <w:snapToGrid w:val="0"/>
        <w:spacing w:line="276" w:lineRule="auto"/>
        <w:jc w:val="center"/>
        <w:rPr>
          <w:rFonts w:cs="ＭＳ 明朝"/>
          <w:color w:val="000000"/>
          <w:spacing w:val="2"/>
          <w:kern w:val="0"/>
          <w:sz w:val="24"/>
          <w:szCs w:val="24"/>
        </w:rPr>
      </w:pPr>
      <w:r w:rsidRPr="00160142">
        <w:rPr>
          <w:rFonts w:cs="ＭＳ 明朝" w:hint="eastAsia"/>
          <w:color w:val="000000"/>
          <w:spacing w:val="2"/>
          <w:kern w:val="0"/>
          <w:sz w:val="24"/>
          <w:szCs w:val="24"/>
        </w:rPr>
        <w:t>はじめに</w:t>
      </w:r>
    </w:p>
    <w:p w14:paraId="5F03C460" w14:textId="77777777" w:rsidR="006F3DAD" w:rsidRPr="00160142" w:rsidRDefault="006F3DAD" w:rsidP="00D51C3F">
      <w:pPr>
        <w:widowControl/>
        <w:snapToGrid w:val="0"/>
        <w:spacing w:line="276" w:lineRule="auto"/>
        <w:jc w:val="left"/>
        <w:rPr>
          <w:rFonts w:cs="ＭＳ 明朝"/>
          <w:color w:val="000000"/>
          <w:spacing w:val="2"/>
          <w:kern w:val="0"/>
          <w:sz w:val="24"/>
          <w:szCs w:val="24"/>
        </w:rPr>
      </w:pPr>
    </w:p>
    <w:p w14:paraId="2E9190C9" w14:textId="4BFC4FE4" w:rsidR="006F3DAD" w:rsidRPr="00160142" w:rsidRDefault="006F3DAD" w:rsidP="00D51C3F">
      <w:pPr>
        <w:widowControl/>
        <w:snapToGrid w:val="0"/>
        <w:spacing w:line="276" w:lineRule="auto"/>
        <w:ind w:firstLineChars="100" w:firstLine="269"/>
        <w:jc w:val="left"/>
        <w:rPr>
          <w:rFonts w:cs="ＭＳ 明朝"/>
          <w:color w:val="000000"/>
          <w:spacing w:val="2"/>
          <w:kern w:val="0"/>
          <w:sz w:val="24"/>
          <w:szCs w:val="24"/>
        </w:rPr>
      </w:pPr>
      <w:r w:rsidRPr="00160142">
        <w:rPr>
          <w:rFonts w:cs="ＭＳ 明朝" w:hint="eastAsia"/>
          <w:color w:val="000000"/>
          <w:spacing w:val="2"/>
          <w:kern w:val="0"/>
          <w:sz w:val="24"/>
          <w:szCs w:val="24"/>
        </w:rPr>
        <w:t>未曾有の災害といわれた東日本大震災の発生から１０年の月日が経過しました。今なお東北三県を始めとする被災地では</w:t>
      </w:r>
      <w:r w:rsidR="00B56D7C">
        <w:rPr>
          <w:rFonts w:cs="ＭＳ 明朝" w:hint="eastAsia"/>
          <w:color w:val="000000"/>
          <w:spacing w:val="2"/>
          <w:kern w:val="0"/>
          <w:sz w:val="24"/>
          <w:szCs w:val="24"/>
        </w:rPr>
        <w:t>，</w:t>
      </w:r>
      <w:r w:rsidRPr="00160142">
        <w:rPr>
          <w:rFonts w:cs="ＭＳ 明朝" w:hint="eastAsia"/>
          <w:color w:val="000000"/>
          <w:spacing w:val="2"/>
          <w:kern w:val="0"/>
          <w:sz w:val="24"/>
          <w:szCs w:val="24"/>
        </w:rPr>
        <w:t>復興に向けた取組が続けられています。</w:t>
      </w:r>
    </w:p>
    <w:p w14:paraId="216C36CE" w14:textId="56259487" w:rsidR="006F3DAD" w:rsidRPr="00160142" w:rsidRDefault="006F3DAD" w:rsidP="00D51C3F">
      <w:pPr>
        <w:widowControl/>
        <w:snapToGrid w:val="0"/>
        <w:spacing w:line="276" w:lineRule="auto"/>
        <w:ind w:firstLineChars="100" w:firstLine="269"/>
        <w:jc w:val="left"/>
        <w:rPr>
          <w:rFonts w:cs="ＭＳ 明朝"/>
          <w:color w:val="000000"/>
          <w:spacing w:val="2"/>
          <w:kern w:val="0"/>
          <w:sz w:val="24"/>
          <w:szCs w:val="24"/>
        </w:rPr>
      </w:pPr>
      <w:r w:rsidRPr="00160142">
        <w:rPr>
          <w:rFonts w:cs="ＭＳ 明朝" w:hint="eastAsia"/>
          <w:color w:val="000000"/>
          <w:spacing w:val="2"/>
          <w:kern w:val="0"/>
          <w:sz w:val="24"/>
          <w:szCs w:val="24"/>
        </w:rPr>
        <w:t>徳島県教育委員会では</w:t>
      </w:r>
      <w:r w:rsidR="00B56D7C">
        <w:rPr>
          <w:rFonts w:cs="ＭＳ 明朝" w:hint="eastAsia"/>
          <w:color w:val="000000"/>
          <w:spacing w:val="2"/>
          <w:kern w:val="0"/>
          <w:sz w:val="24"/>
          <w:szCs w:val="24"/>
        </w:rPr>
        <w:t>，</w:t>
      </w:r>
      <w:r w:rsidRPr="00160142">
        <w:rPr>
          <w:rFonts w:cs="ＭＳ 明朝" w:hint="eastAsia"/>
          <w:color w:val="000000"/>
          <w:spacing w:val="2"/>
          <w:kern w:val="0"/>
          <w:sz w:val="24"/>
          <w:szCs w:val="24"/>
        </w:rPr>
        <w:t>東日本大震災における避難行動等の課題や被災地の状況を踏まえ</w:t>
      </w:r>
      <w:r w:rsidR="00B56D7C">
        <w:rPr>
          <w:rFonts w:cs="ＭＳ 明朝" w:hint="eastAsia"/>
          <w:color w:val="000000"/>
          <w:spacing w:val="2"/>
          <w:kern w:val="0"/>
          <w:sz w:val="24"/>
          <w:szCs w:val="24"/>
        </w:rPr>
        <w:t>，</w:t>
      </w:r>
      <w:r w:rsidRPr="00160142">
        <w:rPr>
          <w:rFonts w:cs="ＭＳ 明朝" w:hint="eastAsia"/>
          <w:color w:val="000000"/>
          <w:spacing w:val="2"/>
          <w:kern w:val="0"/>
          <w:sz w:val="24"/>
          <w:szCs w:val="24"/>
        </w:rPr>
        <w:t>各方面からの協力を得て「学校防災管理マニュアル」の改訂を平成２５年３月に行い，津波からの避難行動</w:t>
      </w:r>
      <w:r w:rsidR="00B56D7C">
        <w:rPr>
          <w:rFonts w:cs="ＭＳ 明朝" w:hint="eastAsia"/>
          <w:color w:val="000000"/>
          <w:spacing w:val="2"/>
          <w:kern w:val="0"/>
          <w:sz w:val="24"/>
          <w:szCs w:val="24"/>
        </w:rPr>
        <w:t>，</w:t>
      </w:r>
      <w:r w:rsidRPr="00160142">
        <w:rPr>
          <w:rFonts w:cs="ＭＳ 明朝" w:hint="eastAsia"/>
          <w:color w:val="000000"/>
          <w:spacing w:val="2"/>
          <w:kern w:val="0"/>
          <w:sz w:val="24"/>
          <w:szCs w:val="24"/>
        </w:rPr>
        <w:t>児童生徒</w:t>
      </w:r>
      <w:r w:rsidR="00113DBF">
        <w:rPr>
          <w:rFonts w:cs="ＭＳ 明朝" w:hint="eastAsia"/>
          <w:color w:val="000000"/>
          <w:spacing w:val="2"/>
          <w:kern w:val="0"/>
          <w:sz w:val="24"/>
          <w:szCs w:val="24"/>
        </w:rPr>
        <w:t>等</w:t>
      </w:r>
      <w:r w:rsidRPr="00160142">
        <w:rPr>
          <w:rFonts w:cs="ＭＳ 明朝" w:hint="eastAsia"/>
          <w:color w:val="000000"/>
          <w:spacing w:val="2"/>
          <w:kern w:val="0"/>
          <w:sz w:val="24"/>
          <w:szCs w:val="24"/>
        </w:rPr>
        <w:t>の</w:t>
      </w:r>
      <w:r w:rsidR="00513B47" w:rsidRPr="00160142">
        <w:rPr>
          <w:rFonts w:cs="ＭＳ 明朝" w:hint="eastAsia"/>
          <w:color w:val="000000"/>
          <w:spacing w:val="2"/>
          <w:kern w:val="0"/>
          <w:sz w:val="24"/>
          <w:szCs w:val="24"/>
        </w:rPr>
        <w:t>引き渡しや</w:t>
      </w:r>
      <w:r w:rsidRPr="00160142">
        <w:rPr>
          <w:rFonts w:cs="ＭＳ 明朝" w:hint="eastAsia"/>
          <w:color w:val="000000"/>
          <w:spacing w:val="2"/>
          <w:kern w:val="0"/>
          <w:sz w:val="24"/>
          <w:szCs w:val="24"/>
        </w:rPr>
        <w:t>安全確保，学校が避難所となった際の運営支援や学校の再開に向けた手順について示し</w:t>
      </w:r>
      <w:r w:rsidR="00B56D7C">
        <w:rPr>
          <w:rFonts w:cs="ＭＳ 明朝" w:hint="eastAsia"/>
          <w:color w:val="000000"/>
          <w:spacing w:val="2"/>
          <w:kern w:val="0"/>
          <w:sz w:val="24"/>
          <w:szCs w:val="24"/>
        </w:rPr>
        <w:t>，</w:t>
      </w:r>
      <w:r w:rsidRPr="00160142">
        <w:rPr>
          <w:rFonts w:cs="ＭＳ 明朝" w:hint="eastAsia"/>
          <w:color w:val="000000"/>
          <w:spacing w:val="2"/>
          <w:kern w:val="0"/>
          <w:sz w:val="24"/>
          <w:szCs w:val="24"/>
        </w:rPr>
        <w:t>各学校の学校防災計画の見直しを推進して</w:t>
      </w:r>
      <w:r w:rsidR="00BA69DB">
        <w:rPr>
          <w:rFonts w:cs="ＭＳ 明朝" w:hint="eastAsia"/>
          <w:color w:val="000000"/>
          <w:spacing w:val="2"/>
          <w:kern w:val="0"/>
          <w:sz w:val="24"/>
          <w:szCs w:val="24"/>
        </w:rPr>
        <w:t>参りました</w:t>
      </w:r>
      <w:r w:rsidRPr="00160142">
        <w:rPr>
          <w:rFonts w:cs="ＭＳ 明朝" w:hint="eastAsia"/>
          <w:color w:val="000000"/>
          <w:spacing w:val="2"/>
          <w:kern w:val="0"/>
          <w:sz w:val="24"/>
          <w:szCs w:val="24"/>
        </w:rPr>
        <w:t>。</w:t>
      </w:r>
    </w:p>
    <w:p w14:paraId="4F7F30C3" w14:textId="5AD0CE2E" w:rsidR="006F3DAD" w:rsidRPr="006213F5" w:rsidRDefault="006F3DAD" w:rsidP="00D51C3F">
      <w:pPr>
        <w:widowControl/>
        <w:snapToGrid w:val="0"/>
        <w:spacing w:line="276" w:lineRule="auto"/>
        <w:ind w:firstLineChars="100" w:firstLine="269"/>
        <w:jc w:val="left"/>
        <w:rPr>
          <w:rFonts w:cs="ＭＳ 明朝"/>
          <w:spacing w:val="2"/>
          <w:kern w:val="0"/>
          <w:sz w:val="24"/>
          <w:szCs w:val="24"/>
        </w:rPr>
      </w:pPr>
      <w:r w:rsidRPr="00160142">
        <w:rPr>
          <w:rFonts w:cs="ＭＳ 明朝" w:hint="eastAsia"/>
          <w:color w:val="000000"/>
          <w:spacing w:val="2"/>
          <w:kern w:val="0"/>
          <w:sz w:val="24"/>
          <w:szCs w:val="24"/>
        </w:rPr>
        <w:t>また</w:t>
      </w:r>
      <w:r w:rsidR="00B56D7C">
        <w:rPr>
          <w:rFonts w:cs="ＭＳ 明朝" w:hint="eastAsia"/>
          <w:color w:val="000000"/>
          <w:spacing w:val="2"/>
          <w:kern w:val="0"/>
          <w:sz w:val="24"/>
          <w:szCs w:val="24"/>
        </w:rPr>
        <w:t>，</w:t>
      </w:r>
      <w:r w:rsidRPr="00160142">
        <w:rPr>
          <w:rFonts w:cs="ＭＳ 明朝" w:hint="eastAsia"/>
          <w:color w:val="000000"/>
          <w:spacing w:val="2"/>
          <w:kern w:val="0"/>
          <w:sz w:val="24"/>
          <w:szCs w:val="24"/>
        </w:rPr>
        <w:t>その後も</w:t>
      </w:r>
      <w:r w:rsidR="00B56D7C">
        <w:rPr>
          <w:rFonts w:cs="ＭＳ 明朝" w:hint="eastAsia"/>
          <w:color w:val="000000"/>
          <w:spacing w:val="2"/>
          <w:kern w:val="0"/>
          <w:sz w:val="24"/>
          <w:szCs w:val="24"/>
        </w:rPr>
        <w:t>，</w:t>
      </w:r>
      <w:r w:rsidR="00473E5E">
        <w:rPr>
          <w:rFonts w:cs="ＭＳ 明朝" w:hint="eastAsia"/>
          <w:color w:val="000000"/>
          <w:spacing w:val="2"/>
          <w:kern w:val="0"/>
          <w:sz w:val="24"/>
          <w:szCs w:val="24"/>
        </w:rPr>
        <w:t>防災気象情報への対応や災害時に備え</w:t>
      </w:r>
      <w:r w:rsidR="002F16C9">
        <w:rPr>
          <w:rFonts w:cs="ＭＳ 明朝" w:hint="eastAsia"/>
          <w:color w:val="000000"/>
          <w:spacing w:val="2"/>
          <w:kern w:val="0"/>
          <w:sz w:val="24"/>
          <w:szCs w:val="24"/>
        </w:rPr>
        <w:t>た</w:t>
      </w:r>
      <w:r w:rsidRPr="00160142">
        <w:rPr>
          <w:rFonts w:cs="ＭＳ 明朝" w:hint="eastAsia"/>
          <w:color w:val="000000"/>
          <w:spacing w:val="2"/>
          <w:kern w:val="0"/>
          <w:sz w:val="24"/>
          <w:szCs w:val="24"/>
        </w:rPr>
        <w:t>地域や防災部局との連携強化に向けて</w:t>
      </w:r>
      <w:r w:rsidR="00B56D7C">
        <w:rPr>
          <w:rFonts w:cs="ＭＳ 明朝" w:hint="eastAsia"/>
          <w:color w:val="000000"/>
          <w:spacing w:val="2"/>
          <w:kern w:val="0"/>
          <w:sz w:val="24"/>
          <w:szCs w:val="24"/>
        </w:rPr>
        <w:t>，</w:t>
      </w:r>
      <w:r w:rsidR="00513B47">
        <w:rPr>
          <w:rFonts w:cs="ＭＳ 明朝" w:hint="eastAsia"/>
          <w:color w:val="000000"/>
          <w:spacing w:val="2"/>
          <w:kern w:val="0"/>
          <w:sz w:val="24"/>
          <w:szCs w:val="24"/>
        </w:rPr>
        <w:t>平成</w:t>
      </w:r>
      <w:r w:rsidRPr="00160142">
        <w:rPr>
          <w:rFonts w:cs="ＭＳ 明朝" w:hint="eastAsia"/>
          <w:color w:val="000000"/>
          <w:spacing w:val="2"/>
          <w:kern w:val="0"/>
          <w:sz w:val="24"/>
          <w:szCs w:val="24"/>
        </w:rPr>
        <w:t>２８年２月には「災害時における学校避難所運営支援計画作成の手引き」を</w:t>
      </w:r>
      <w:r w:rsidR="00B56D7C">
        <w:rPr>
          <w:rFonts w:cs="ＭＳ 明朝" w:hint="eastAsia"/>
          <w:color w:val="000000"/>
          <w:spacing w:val="2"/>
          <w:kern w:val="0"/>
          <w:sz w:val="24"/>
          <w:szCs w:val="24"/>
        </w:rPr>
        <w:t>，</w:t>
      </w:r>
      <w:r w:rsidR="00513B47">
        <w:rPr>
          <w:rFonts w:cs="ＭＳ 明朝" w:hint="eastAsia"/>
          <w:color w:val="000000"/>
          <w:spacing w:val="2"/>
          <w:kern w:val="0"/>
          <w:sz w:val="24"/>
          <w:szCs w:val="24"/>
        </w:rPr>
        <w:t>平成</w:t>
      </w:r>
      <w:r w:rsidRPr="00160142">
        <w:rPr>
          <w:rFonts w:cs="ＭＳ 明朝" w:hint="eastAsia"/>
          <w:color w:val="000000"/>
          <w:spacing w:val="2"/>
          <w:kern w:val="0"/>
          <w:sz w:val="24"/>
          <w:szCs w:val="24"/>
        </w:rPr>
        <w:t>２９年２月には「大規模災害時における教育活動の再開に向けた学校の対応について」を</w:t>
      </w:r>
      <w:r w:rsidR="00B56D7C">
        <w:rPr>
          <w:rFonts w:cs="ＭＳ 明朝" w:hint="eastAsia"/>
          <w:color w:val="000000"/>
          <w:spacing w:val="2"/>
          <w:kern w:val="0"/>
          <w:sz w:val="24"/>
          <w:szCs w:val="24"/>
        </w:rPr>
        <w:t>，</w:t>
      </w:r>
      <w:r w:rsidR="00513B47">
        <w:rPr>
          <w:rFonts w:cs="ＭＳ 明朝" w:hint="eastAsia"/>
          <w:color w:val="000000"/>
          <w:spacing w:val="2"/>
          <w:kern w:val="0"/>
          <w:sz w:val="24"/>
          <w:szCs w:val="24"/>
        </w:rPr>
        <w:t>令和</w:t>
      </w:r>
      <w:r w:rsidR="00484821">
        <w:rPr>
          <w:rFonts w:cs="ＭＳ 明朝" w:hint="eastAsia"/>
          <w:color w:val="000000"/>
          <w:spacing w:val="2"/>
          <w:kern w:val="0"/>
          <w:sz w:val="24"/>
          <w:szCs w:val="24"/>
        </w:rPr>
        <w:t>元年７月には「『</w:t>
      </w:r>
      <w:r w:rsidRPr="00160142">
        <w:rPr>
          <w:rFonts w:cs="ＭＳ 明朝" w:hint="eastAsia"/>
          <w:color w:val="000000"/>
          <w:spacing w:val="2"/>
          <w:kern w:val="0"/>
          <w:sz w:val="24"/>
          <w:szCs w:val="24"/>
        </w:rPr>
        <w:t>南海トラフ地震臨時情報</w:t>
      </w:r>
      <w:r w:rsidR="00484821">
        <w:rPr>
          <w:rFonts w:cs="ＭＳ 明朝" w:hint="eastAsia"/>
          <w:color w:val="000000"/>
          <w:spacing w:val="2"/>
          <w:kern w:val="0"/>
          <w:sz w:val="24"/>
          <w:szCs w:val="24"/>
        </w:rPr>
        <w:t>』</w:t>
      </w:r>
      <w:r w:rsidRPr="00160142">
        <w:rPr>
          <w:rFonts w:cs="ＭＳ 明朝" w:hint="eastAsia"/>
          <w:color w:val="000000"/>
          <w:spacing w:val="2"/>
          <w:kern w:val="0"/>
          <w:sz w:val="24"/>
          <w:szCs w:val="24"/>
        </w:rPr>
        <w:t>発表時の学校における対応方針」を策定し</w:t>
      </w:r>
      <w:r w:rsidR="00B56D7C">
        <w:rPr>
          <w:rFonts w:cs="ＭＳ 明朝" w:hint="eastAsia"/>
          <w:color w:val="000000"/>
          <w:spacing w:val="2"/>
          <w:kern w:val="0"/>
          <w:sz w:val="24"/>
          <w:szCs w:val="24"/>
        </w:rPr>
        <w:t>，</w:t>
      </w:r>
      <w:r w:rsidRPr="00160142">
        <w:rPr>
          <w:rFonts w:cs="ＭＳ 明朝" w:hint="eastAsia"/>
          <w:color w:val="000000"/>
          <w:spacing w:val="2"/>
          <w:kern w:val="0"/>
          <w:sz w:val="24"/>
          <w:szCs w:val="24"/>
        </w:rPr>
        <w:t>地域と連携した防災活動を推進し</w:t>
      </w:r>
      <w:r w:rsidR="00B56D7C">
        <w:rPr>
          <w:rFonts w:cs="ＭＳ 明朝" w:hint="eastAsia"/>
          <w:color w:val="000000"/>
          <w:spacing w:val="2"/>
          <w:kern w:val="0"/>
          <w:sz w:val="24"/>
          <w:szCs w:val="24"/>
        </w:rPr>
        <w:t>，</w:t>
      </w:r>
      <w:r w:rsidRPr="00160142">
        <w:rPr>
          <w:rFonts w:cs="ＭＳ 明朝" w:hint="eastAsia"/>
          <w:color w:val="000000"/>
          <w:spacing w:val="2"/>
          <w:kern w:val="0"/>
          <w:sz w:val="24"/>
          <w:szCs w:val="24"/>
        </w:rPr>
        <w:t>児童生徒</w:t>
      </w:r>
      <w:r w:rsidR="00113DBF">
        <w:rPr>
          <w:rFonts w:cs="ＭＳ 明朝" w:hint="eastAsia"/>
          <w:color w:val="000000"/>
          <w:spacing w:val="2"/>
          <w:kern w:val="0"/>
          <w:sz w:val="24"/>
          <w:szCs w:val="24"/>
        </w:rPr>
        <w:t>等</w:t>
      </w:r>
      <w:r w:rsidRPr="00160142">
        <w:rPr>
          <w:rFonts w:cs="ＭＳ 明朝" w:hint="eastAsia"/>
          <w:color w:val="000000"/>
          <w:spacing w:val="2"/>
          <w:kern w:val="0"/>
          <w:sz w:val="24"/>
          <w:szCs w:val="24"/>
        </w:rPr>
        <w:t>の命を守る学校防災体制の構築に取り組んで参りまし</w:t>
      </w:r>
      <w:r w:rsidRPr="006213F5">
        <w:rPr>
          <w:rFonts w:cs="ＭＳ 明朝" w:hint="eastAsia"/>
          <w:spacing w:val="2"/>
          <w:kern w:val="0"/>
          <w:sz w:val="24"/>
          <w:szCs w:val="24"/>
        </w:rPr>
        <w:t>た。</w:t>
      </w:r>
    </w:p>
    <w:p w14:paraId="4100DB3E" w14:textId="003CE700" w:rsidR="00DA07CA" w:rsidRPr="006213F5" w:rsidRDefault="006F3DAD" w:rsidP="00D51C3F">
      <w:pPr>
        <w:widowControl/>
        <w:snapToGrid w:val="0"/>
        <w:spacing w:line="276" w:lineRule="auto"/>
        <w:ind w:firstLineChars="100" w:firstLine="269"/>
        <w:jc w:val="left"/>
        <w:rPr>
          <w:rFonts w:cs="ＭＳ 明朝"/>
          <w:spacing w:val="2"/>
          <w:kern w:val="0"/>
          <w:sz w:val="24"/>
          <w:szCs w:val="24"/>
        </w:rPr>
      </w:pPr>
      <w:r w:rsidRPr="006213F5">
        <w:rPr>
          <w:rFonts w:cs="ＭＳ 明朝" w:hint="eastAsia"/>
          <w:spacing w:val="2"/>
          <w:kern w:val="0"/>
          <w:sz w:val="24"/>
          <w:szCs w:val="24"/>
        </w:rPr>
        <w:t>近年の災害発生の状況を見ると</w:t>
      </w:r>
      <w:r w:rsidR="00B56D7C" w:rsidRPr="006213F5">
        <w:rPr>
          <w:rFonts w:cs="ＭＳ 明朝" w:hint="eastAsia"/>
          <w:spacing w:val="2"/>
          <w:kern w:val="0"/>
          <w:sz w:val="24"/>
          <w:szCs w:val="24"/>
        </w:rPr>
        <w:t>，</w:t>
      </w:r>
      <w:r w:rsidRPr="006213F5">
        <w:rPr>
          <w:rFonts w:cs="ＭＳ 明朝" w:hint="eastAsia"/>
          <w:spacing w:val="2"/>
          <w:kern w:val="0"/>
          <w:sz w:val="24"/>
          <w:szCs w:val="24"/>
        </w:rPr>
        <w:t>地震に加え</w:t>
      </w:r>
      <w:r w:rsidR="00B56D7C" w:rsidRPr="006213F5">
        <w:rPr>
          <w:rFonts w:cs="ＭＳ 明朝" w:hint="eastAsia"/>
          <w:spacing w:val="2"/>
          <w:kern w:val="0"/>
          <w:sz w:val="24"/>
          <w:szCs w:val="24"/>
        </w:rPr>
        <w:t>，</w:t>
      </w:r>
      <w:r w:rsidRPr="006213F5">
        <w:rPr>
          <w:rFonts w:cs="ＭＳ 明朝" w:hint="eastAsia"/>
          <w:spacing w:val="2"/>
          <w:kern w:val="0"/>
          <w:sz w:val="24"/>
          <w:szCs w:val="24"/>
        </w:rPr>
        <w:t>集中豪雨や台風による大規模な洪水や土砂災害が発生しています。加えて</w:t>
      </w:r>
      <w:r w:rsidR="00B56D7C" w:rsidRPr="006213F5">
        <w:rPr>
          <w:rFonts w:cs="ＭＳ 明朝" w:hint="eastAsia"/>
          <w:spacing w:val="2"/>
          <w:kern w:val="0"/>
          <w:sz w:val="24"/>
          <w:szCs w:val="24"/>
        </w:rPr>
        <w:t>，</w:t>
      </w:r>
      <w:r w:rsidRPr="006213F5">
        <w:rPr>
          <w:rFonts w:cs="ＭＳ 明朝" w:hint="eastAsia"/>
          <w:spacing w:val="2"/>
          <w:kern w:val="0"/>
          <w:sz w:val="24"/>
          <w:szCs w:val="24"/>
        </w:rPr>
        <w:t>新型コロナウイルス感染症</w:t>
      </w:r>
      <w:r w:rsidR="00DA07CA" w:rsidRPr="006213F5">
        <w:rPr>
          <w:rFonts w:cs="ＭＳ 明朝" w:hint="eastAsia"/>
          <w:spacing w:val="2"/>
          <w:kern w:val="0"/>
          <w:sz w:val="24"/>
          <w:szCs w:val="24"/>
        </w:rPr>
        <w:t>の発生により</w:t>
      </w:r>
      <w:r w:rsidR="00B56D7C" w:rsidRPr="006213F5">
        <w:rPr>
          <w:rFonts w:cs="ＭＳ 明朝" w:hint="eastAsia"/>
          <w:spacing w:val="2"/>
          <w:kern w:val="0"/>
          <w:sz w:val="24"/>
          <w:szCs w:val="24"/>
        </w:rPr>
        <w:t>，</w:t>
      </w:r>
      <w:r w:rsidRPr="006213F5">
        <w:rPr>
          <w:rFonts w:cs="ＭＳ 明朝" w:hint="eastAsia"/>
          <w:spacing w:val="2"/>
          <w:kern w:val="0"/>
          <w:sz w:val="24"/>
          <w:szCs w:val="24"/>
        </w:rPr>
        <w:t>過去に類を見ない「複合災害」への備えが求められており，</w:t>
      </w:r>
      <w:r w:rsidR="00DA07CA" w:rsidRPr="006213F5">
        <w:rPr>
          <w:rFonts w:cs="ＭＳ 明朝" w:hint="eastAsia"/>
          <w:spacing w:val="2"/>
          <w:kern w:val="0"/>
          <w:sz w:val="24"/>
          <w:szCs w:val="24"/>
        </w:rPr>
        <w:t>児童生徒</w:t>
      </w:r>
      <w:r w:rsidR="00113DBF" w:rsidRPr="006213F5">
        <w:rPr>
          <w:rFonts w:cs="ＭＳ 明朝" w:hint="eastAsia"/>
          <w:spacing w:val="2"/>
          <w:kern w:val="0"/>
          <w:sz w:val="24"/>
          <w:szCs w:val="24"/>
        </w:rPr>
        <w:t>等</w:t>
      </w:r>
      <w:r w:rsidR="00DA07CA" w:rsidRPr="006213F5">
        <w:rPr>
          <w:rFonts w:cs="ＭＳ 明朝" w:hint="eastAsia"/>
          <w:spacing w:val="2"/>
          <w:kern w:val="0"/>
          <w:sz w:val="24"/>
          <w:szCs w:val="24"/>
        </w:rPr>
        <w:t>の命を守り抜くためには，これまで以上の学校防災体制の構築及び実践的な防災教育の推進が求められています。</w:t>
      </w:r>
    </w:p>
    <w:p w14:paraId="58B30707" w14:textId="3163C130" w:rsidR="006F3DAD" w:rsidRPr="006213F5" w:rsidRDefault="006F3DAD" w:rsidP="00D51C3F">
      <w:pPr>
        <w:widowControl/>
        <w:snapToGrid w:val="0"/>
        <w:spacing w:line="276" w:lineRule="auto"/>
        <w:ind w:firstLineChars="100" w:firstLine="269"/>
        <w:jc w:val="left"/>
        <w:rPr>
          <w:rFonts w:cs="ＭＳ 明朝"/>
          <w:spacing w:val="2"/>
          <w:kern w:val="0"/>
          <w:sz w:val="24"/>
          <w:szCs w:val="24"/>
        </w:rPr>
      </w:pPr>
      <w:r w:rsidRPr="006213F5">
        <w:rPr>
          <w:rFonts w:cs="ＭＳ 明朝" w:hint="eastAsia"/>
          <w:spacing w:val="2"/>
          <w:kern w:val="0"/>
          <w:sz w:val="24"/>
          <w:szCs w:val="24"/>
        </w:rPr>
        <w:t>ついては</w:t>
      </w:r>
      <w:r w:rsidR="00B56D7C" w:rsidRPr="006213F5">
        <w:rPr>
          <w:rFonts w:cs="ＭＳ 明朝" w:hint="eastAsia"/>
          <w:spacing w:val="2"/>
          <w:kern w:val="0"/>
          <w:sz w:val="24"/>
          <w:szCs w:val="24"/>
        </w:rPr>
        <w:t>，</w:t>
      </w:r>
      <w:r w:rsidR="00DA07CA" w:rsidRPr="006213F5">
        <w:rPr>
          <w:rFonts w:cs="ＭＳ 明朝" w:hint="eastAsia"/>
          <w:spacing w:val="2"/>
          <w:kern w:val="0"/>
          <w:sz w:val="24"/>
          <w:szCs w:val="24"/>
        </w:rPr>
        <w:t>東日本大震災から１０年，また新型コロナウイルス感染症の発生という歴史的転換点を捉え，</w:t>
      </w:r>
      <w:r w:rsidRPr="006213F5">
        <w:rPr>
          <w:rFonts w:cs="ＭＳ 明朝" w:hint="eastAsia"/>
          <w:spacing w:val="2"/>
          <w:kern w:val="0"/>
          <w:sz w:val="24"/>
          <w:szCs w:val="24"/>
        </w:rPr>
        <w:t>これまで</w:t>
      </w:r>
      <w:r w:rsidR="006A32AF" w:rsidRPr="006213F5">
        <w:rPr>
          <w:rFonts w:cs="ＭＳ 明朝" w:hint="eastAsia"/>
          <w:spacing w:val="2"/>
          <w:kern w:val="0"/>
          <w:sz w:val="24"/>
          <w:szCs w:val="24"/>
        </w:rPr>
        <w:t>に示された</w:t>
      </w:r>
      <w:r w:rsidRPr="006213F5">
        <w:rPr>
          <w:rFonts w:cs="ＭＳ 明朝" w:hint="eastAsia"/>
          <w:spacing w:val="2"/>
          <w:kern w:val="0"/>
          <w:sz w:val="24"/>
          <w:szCs w:val="24"/>
        </w:rPr>
        <w:t>防災</w:t>
      </w:r>
      <w:r w:rsidR="00513B47" w:rsidRPr="006213F5">
        <w:rPr>
          <w:rFonts w:cs="ＭＳ 明朝" w:hint="eastAsia"/>
          <w:spacing w:val="2"/>
          <w:kern w:val="0"/>
          <w:sz w:val="24"/>
          <w:szCs w:val="24"/>
        </w:rPr>
        <w:t>対策</w:t>
      </w:r>
      <w:r w:rsidR="006A32AF" w:rsidRPr="006213F5">
        <w:rPr>
          <w:rFonts w:cs="ＭＳ 明朝" w:hint="eastAsia"/>
          <w:spacing w:val="2"/>
          <w:kern w:val="0"/>
          <w:sz w:val="24"/>
          <w:szCs w:val="24"/>
        </w:rPr>
        <w:t>に関する新たな方針等を</w:t>
      </w:r>
      <w:r w:rsidRPr="006213F5">
        <w:rPr>
          <w:rFonts w:cs="ＭＳ 明朝" w:hint="eastAsia"/>
          <w:spacing w:val="2"/>
          <w:kern w:val="0"/>
          <w:sz w:val="24"/>
          <w:szCs w:val="24"/>
        </w:rPr>
        <w:t>反映させ</w:t>
      </w:r>
      <w:r w:rsidR="00513B47" w:rsidRPr="006213F5">
        <w:rPr>
          <w:rFonts w:cs="ＭＳ 明朝" w:hint="eastAsia"/>
          <w:spacing w:val="2"/>
          <w:kern w:val="0"/>
          <w:sz w:val="24"/>
          <w:szCs w:val="24"/>
        </w:rPr>
        <w:t>るべく</w:t>
      </w:r>
      <w:r w:rsidRPr="006213F5">
        <w:rPr>
          <w:rFonts w:cs="ＭＳ 明朝" w:hint="eastAsia"/>
          <w:spacing w:val="2"/>
          <w:kern w:val="0"/>
          <w:sz w:val="24"/>
          <w:szCs w:val="24"/>
        </w:rPr>
        <w:t>「学校防災管理マニュアル」</w:t>
      </w:r>
      <w:r w:rsidR="00513B47" w:rsidRPr="006213F5">
        <w:rPr>
          <w:rFonts w:cs="ＭＳ 明朝" w:hint="eastAsia"/>
          <w:spacing w:val="2"/>
          <w:kern w:val="0"/>
          <w:sz w:val="24"/>
          <w:szCs w:val="24"/>
        </w:rPr>
        <w:t>の</w:t>
      </w:r>
      <w:r w:rsidR="00F441A2" w:rsidRPr="006213F5">
        <w:rPr>
          <w:rFonts w:cs="ＭＳ 明朝" w:hint="eastAsia"/>
          <w:spacing w:val="2"/>
          <w:kern w:val="0"/>
          <w:sz w:val="24"/>
          <w:szCs w:val="24"/>
        </w:rPr>
        <w:t>３</w:t>
      </w:r>
      <w:r w:rsidRPr="006213F5">
        <w:rPr>
          <w:rFonts w:cs="ＭＳ 明朝" w:hint="eastAsia"/>
          <w:spacing w:val="2"/>
          <w:kern w:val="0"/>
          <w:sz w:val="24"/>
          <w:szCs w:val="24"/>
        </w:rPr>
        <w:t>回目</w:t>
      </w:r>
      <w:r w:rsidR="00F441A2" w:rsidRPr="006213F5">
        <w:rPr>
          <w:rFonts w:cs="ＭＳ 明朝" w:hint="eastAsia"/>
          <w:spacing w:val="2"/>
          <w:kern w:val="0"/>
          <w:sz w:val="24"/>
          <w:szCs w:val="24"/>
        </w:rPr>
        <w:t>となる大幅な</w:t>
      </w:r>
      <w:r w:rsidRPr="006213F5">
        <w:rPr>
          <w:rFonts w:cs="ＭＳ 明朝" w:hint="eastAsia"/>
          <w:spacing w:val="2"/>
          <w:kern w:val="0"/>
          <w:sz w:val="24"/>
          <w:szCs w:val="24"/>
        </w:rPr>
        <w:t>改訂を行い</w:t>
      </w:r>
      <w:r w:rsidR="00B56D7C" w:rsidRPr="006213F5">
        <w:rPr>
          <w:rFonts w:cs="ＭＳ 明朝" w:hint="eastAsia"/>
          <w:spacing w:val="2"/>
          <w:kern w:val="0"/>
          <w:sz w:val="24"/>
          <w:szCs w:val="24"/>
        </w:rPr>
        <w:t>，</w:t>
      </w:r>
      <w:r w:rsidRPr="006213F5">
        <w:rPr>
          <w:rFonts w:cs="ＭＳ 明朝" w:hint="eastAsia"/>
          <w:spacing w:val="2"/>
          <w:kern w:val="0"/>
          <w:sz w:val="24"/>
          <w:szCs w:val="24"/>
        </w:rPr>
        <w:t>近い将来に発生が予想されている南海トラフ巨大地震や激しさを増す気象災害から</w:t>
      </w:r>
      <w:r w:rsidR="00B56D7C" w:rsidRPr="006213F5">
        <w:rPr>
          <w:rFonts w:cs="ＭＳ 明朝" w:hint="eastAsia"/>
          <w:spacing w:val="2"/>
          <w:kern w:val="0"/>
          <w:sz w:val="24"/>
          <w:szCs w:val="24"/>
        </w:rPr>
        <w:t>，</w:t>
      </w:r>
      <w:r w:rsidRPr="006213F5">
        <w:rPr>
          <w:rFonts w:cs="ＭＳ 明朝" w:hint="eastAsia"/>
          <w:spacing w:val="2"/>
          <w:kern w:val="0"/>
          <w:sz w:val="24"/>
          <w:szCs w:val="24"/>
        </w:rPr>
        <w:t>児童生徒</w:t>
      </w:r>
      <w:r w:rsidR="00113DBF" w:rsidRPr="006213F5">
        <w:rPr>
          <w:rFonts w:cs="ＭＳ 明朝" w:hint="eastAsia"/>
          <w:spacing w:val="2"/>
          <w:kern w:val="0"/>
          <w:sz w:val="24"/>
          <w:szCs w:val="24"/>
        </w:rPr>
        <w:t>等</w:t>
      </w:r>
      <w:r w:rsidRPr="006213F5">
        <w:rPr>
          <w:rFonts w:cs="ＭＳ 明朝" w:hint="eastAsia"/>
          <w:spacing w:val="2"/>
          <w:kern w:val="0"/>
          <w:sz w:val="24"/>
          <w:szCs w:val="24"/>
        </w:rPr>
        <w:t>の命を守る学校防災体制の</w:t>
      </w:r>
      <w:r w:rsidR="00524CBC">
        <w:rPr>
          <w:rFonts w:cs="ＭＳ 明朝" w:hint="eastAsia"/>
          <w:spacing w:val="2"/>
          <w:kern w:val="0"/>
          <w:sz w:val="24"/>
          <w:szCs w:val="24"/>
        </w:rPr>
        <w:t>更なる</w:t>
      </w:r>
      <w:r w:rsidR="00513B47" w:rsidRPr="006213F5">
        <w:rPr>
          <w:rFonts w:cs="ＭＳ 明朝" w:hint="eastAsia"/>
          <w:spacing w:val="2"/>
          <w:kern w:val="0"/>
          <w:sz w:val="24"/>
          <w:szCs w:val="24"/>
        </w:rPr>
        <w:t>強化</w:t>
      </w:r>
      <w:r w:rsidRPr="006213F5">
        <w:rPr>
          <w:rFonts w:cs="ＭＳ 明朝" w:hint="eastAsia"/>
          <w:spacing w:val="2"/>
          <w:kern w:val="0"/>
          <w:sz w:val="24"/>
          <w:szCs w:val="24"/>
        </w:rPr>
        <w:t>を目指します。</w:t>
      </w:r>
    </w:p>
    <w:p w14:paraId="67218E61" w14:textId="4C8A7CA8" w:rsidR="006F3DAD" w:rsidRPr="00160142" w:rsidRDefault="006F3DAD" w:rsidP="00D51C3F">
      <w:pPr>
        <w:widowControl/>
        <w:snapToGrid w:val="0"/>
        <w:spacing w:line="276" w:lineRule="auto"/>
        <w:ind w:firstLineChars="100" w:firstLine="269"/>
        <w:jc w:val="left"/>
        <w:rPr>
          <w:rFonts w:cs="ＭＳ 明朝"/>
          <w:color w:val="000000"/>
          <w:spacing w:val="2"/>
          <w:kern w:val="0"/>
          <w:sz w:val="24"/>
          <w:szCs w:val="24"/>
        </w:rPr>
      </w:pPr>
      <w:r w:rsidRPr="006213F5">
        <w:rPr>
          <w:rFonts w:cs="ＭＳ 明朝" w:hint="eastAsia"/>
          <w:spacing w:val="2"/>
          <w:kern w:val="0"/>
          <w:sz w:val="24"/>
          <w:szCs w:val="24"/>
        </w:rPr>
        <w:t>この「学校防災管理マニュアル」（令和２年度改訂版）を活用し</w:t>
      </w:r>
      <w:r w:rsidR="00B56D7C" w:rsidRPr="006213F5">
        <w:rPr>
          <w:rFonts w:cs="ＭＳ 明朝" w:hint="eastAsia"/>
          <w:spacing w:val="2"/>
          <w:kern w:val="0"/>
          <w:sz w:val="24"/>
          <w:szCs w:val="24"/>
        </w:rPr>
        <w:t>，</w:t>
      </w:r>
      <w:r w:rsidRPr="006213F5">
        <w:rPr>
          <w:rFonts w:cs="ＭＳ 明朝" w:hint="eastAsia"/>
          <w:spacing w:val="2"/>
          <w:kern w:val="0"/>
          <w:sz w:val="24"/>
          <w:szCs w:val="24"/>
        </w:rPr>
        <w:t>各学校において学校防災計画の見直しを行い</w:t>
      </w:r>
      <w:r w:rsidR="00B56D7C" w:rsidRPr="006213F5">
        <w:rPr>
          <w:rFonts w:cs="ＭＳ 明朝" w:hint="eastAsia"/>
          <w:spacing w:val="2"/>
          <w:kern w:val="0"/>
          <w:sz w:val="24"/>
          <w:szCs w:val="24"/>
        </w:rPr>
        <w:t>，</w:t>
      </w:r>
      <w:r w:rsidRPr="006213F5">
        <w:rPr>
          <w:rFonts w:cs="ＭＳ 明朝" w:hint="eastAsia"/>
          <w:spacing w:val="2"/>
          <w:kern w:val="0"/>
          <w:sz w:val="24"/>
          <w:szCs w:val="24"/>
        </w:rPr>
        <w:t>計画に基づいた防災体制・避難訓練等が行われ</w:t>
      </w:r>
      <w:r w:rsidR="00B56D7C" w:rsidRPr="006213F5">
        <w:rPr>
          <w:rFonts w:cs="ＭＳ 明朝" w:hint="eastAsia"/>
          <w:spacing w:val="2"/>
          <w:kern w:val="0"/>
          <w:sz w:val="24"/>
          <w:szCs w:val="24"/>
        </w:rPr>
        <w:t>，</w:t>
      </w:r>
      <w:r w:rsidRPr="006213F5">
        <w:rPr>
          <w:rFonts w:cs="ＭＳ 明朝" w:hint="eastAsia"/>
          <w:spacing w:val="2"/>
          <w:kern w:val="0"/>
          <w:sz w:val="24"/>
          <w:szCs w:val="24"/>
        </w:rPr>
        <w:t>その結果から得られた課題を元に</w:t>
      </w:r>
      <w:r w:rsidRPr="00160142">
        <w:rPr>
          <w:rFonts w:cs="ＭＳ 明朝" w:hint="eastAsia"/>
          <w:color w:val="000000"/>
          <w:spacing w:val="2"/>
          <w:kern w:val="0"/>
          <w:sz w:val="24"/>
          <w:szCs w:val="24"/>
        </w:rPr>
        <w:t>Ｐ（計画）Ｄ（実行）Ｃ（評価）Ａ（改善）サイクルにより改善を図っていくことで</w:t>
      </w:r>
      <w:r w:rsidR="00B56D7C">
        <w:rPr>
          <w:rFonts w:cs="ＭＳ 明朝" w:hint="eastAsia"/>
          <w:color w:val="000000"/>
          <w:spacing w:val="2"/>
          <w:kern w:val="0"/>
          <w:sz w:val="24"/>
          <w:szCs w:val="24"/>
        </w:rPr>
        <w:t>，</w:t>
      </w:r>
      <w:r w:rsidRPr="00160142">
        <w:rPr>
          <w:rFonts w:cs="ＭＳ 明朝" w:hint="eastAsia"/>
          <w:color w:val="000000"/>
          <w:spacing w:val="2"/>
          <w:kern w:val="0"/>
          <w:sz w:val="24"/>
          <w:szCs w:val="24"/>
        </w:rPr>
        <w:t>「子どもたちの命を守る」より一層の学校防災体制の充実が図られることを期待します。</w:t>
      </w:r>
    </w:p>
    <w:p w14:paraId="0D5FFC3A" w14:textId="77777777" w:rsidR="006F3DAD" w:rsidRPr="00160142" w:rsidRDefault="006F3DAD" w:rsidP="00D51C3F">
      <w:pPr>
        <w:widowControl/>
        <w:snapToGrid w:val="0"/>
        <w:spacing w:line="276" w:lineRule="auto"/>
        <w:ind w:firstLineChars="100" w:firstLine="269"/>
        <w:jc w:val="left"/>
        <w:rPr>
          <w:rFonts w:cs="ＭＳ 明朝"/>
          <w:color w:val="000000"/>
          <w:spacing w:val="2"/>
          <w:kern w:val="0"/>
          <w:sz w:val="24"/>
          <w:szCs w:val="24"/>
        </w:rPr>
      </w:pPr>
      <w:r w:rsidRPr="00160142">
        <w:rPr>
          <w:rFonts w:cs="ＭＳ 明朝" w:hint="eastAsia"/>
          <w:color w:val="000000"/>
          <w:spacing w:val="2"/>
          <w:kern w:val="0"/>
          <w:sz w:val="24"/>
          <w:szCs w:val="24"/>
        </w:rPr>
        <w:t>最後になりましたが</w:t>
      </w:r>
      <w:r w:rsidR="00B56D7C">
        <w:rPr>
          <w:rFonts w:cs="ＭＳ 明朝" w:hint="eastAsia"/>
          <w:color w:val="000000"/>
          <w:spacing w:val="2"/>
          <w:kern w:val="0"/>
          <w:sz w:val="24"/>
          <w:szCs w:val="24"/>
        </w:rPr>
        <w:t>，</w:t>
      </w:r>
      <w:r w:rsidRPr="00160142">
        <w:rPr>
          <w:rFonts w:cs="ＭＳ 明朝" w:hint="eastAsia"/>
          <w:color w:val="000000"/>
          <w:spacing w:val="2"/>
          <w:kern w:val="0"/>
          <w:sz w:val="24"/>
          <w:szCs w:val="24"/>
        </w:rPr>
        <w:t>本マニュアルの作成にあたり</w:t>
      </w:r>
      <w:r w:rsidR="00B56D7C">
        <w:rPr>
          <w:rFonts w:cs="ＭＳ 明朝" w:hint="eastAsia"/>
          <w:color w:val="000000"/>
          <w:spacing w:val="2"/>
          <w:kern w:val="0"/>
          <w:sz w:val="24"/>
          <w:szCs w:val="24"/>
        </w:rPr>
        <w:t>，</w:t>
      </w:r>
      <w:r w:rsidRPr="00160142">
        <w:rPr>
          <w:rFonts w:cs="ＭＳ 明朝" w:hint="eastAsia"/>
          <w:color w:val="000000"/>
          <w:spacing w:val="2"/>
          <w:kern w:val="0"/>
          <w:sz w:val="24"/>
          <w:szCs w:val="24"/>
        </w:rPr>
        <w:t>御協力いただきました関係の方々に厚くお礼申し上げます。</w:t>
      </w:r>
    </w:p>
    <w:p w14:paraId="365C0082" w14:textId="77777777" w:rsidR="006F3DAD" w:rsidRPr="00160142" w:rsidRDefault="006F3DAD" w:rsidP="00D51C3F">
      <w:pPr>
        <w:widowControl/>
        <w:snapToGrid w:val="0"/>
        <w:spacing w:line="276" w:lineRule="auto"/>
        <w:jc w:val="left"/>
        <w:rPr>
          <w:rFonts w:cs="ＭＳ 明朝"/>
          <w:color w:val="000000"/>
          <w:spacing w:val="2"/>
          <w:kern w:val="0"/>
          <w:sz w:val="24"/>
          <w:szCs w:val="24"/>
        </w:rPr>
      </w:pPr>
    </w:p>
    <w:p w14:paraId="2ECD1DE9" w14:textId="69E95FFA" w:rsidR="00584958" w:rsidRDefault="006F3DAD" w:rsidP="00CB21CA">
      <w:pPr>
        <w:widowControl/>
        <w:snapToGrid w:val="0"/>
        <w:spacing w:line="276" w:lineRule="auto"/>
        <w:ind w:firstLineChars="100" w:firstLine="269"/>
        <w:jc w:val="left"/>
        <w:rPr>
          <w:rFonts w:cs="ＭＳ 明朝"/>
          <w:color w:val="000000"/>
          <w:spacing w:val="2"/>
          <w:kern w:val="0"/>
          <w:sz w:val="24"/>
          <w:szCs w:val="24"/>
        </w:rPr>
      </w:pPr>
      <w:r w:rsidRPr="00160142">
        <w:rPr>
          <w:rFonts w:cs="ＭＳ 明朝" w:hint="eastAsia"/>
          <w:color w:val="000000"/>
          <w:spacing w:val="2"/>
          <w:kern w:val="0"/>
          <w:sz w:val="24"/>
          <w:szCs w:val="24"/>
        </w:rPr>
        <w:t>令和</w:t>
      </w:r>
      <w:r w:rsidR="002956CF">
        <w:rPr>
          <w:rFonts w:cs="ＭＳ 明朝" w:hint="eastAsia"/>
          <w:color w:val="000000"/>
          <w:spacing w:val="2"/>
          <w:kern w:val="0"/>
          <w:sz w:val="24"/>
          <w:szCs w:val="24"/>
        </w:rPr>
        <w:t>３</w:t>
      </w:r>
      <w:r w:rsidRPr="00160142">
        <w:rPr>
          <w:rFonts w:cs="ＭＳ 明朝" w:hint="eastAsia"/>
          <w:color w:val="000000"/>
          <w:spacing w:val="2"/>
          <w:kern w:val="0"/>
          <w:sz w:val="24"/>
          <w:szCs w:val="24"/>
        </w:rPr>
        <w:t>年</w:t>
      </w:r>
      <w:r w:rsidR="00513B47">
        <w:rPr>
          <w:rFonts w:cs="ＭＳ 明朝" w:hint="eastAsia"/>
          <w:color w:val="000000"/>
          <w:spacing w:val="2"/>
          <w:kern w:val="0"/>
          <w:sz w:val="24"/>
          <w:szCs w:val="24"/>
        </w:rPr>
        <w:t>３</w:t>
      </w:r>
      <w:r w:rsidRPr="00160142">
        <w:rPr>
          <w:rFonts w:cs="ＭＳ 明朝" w:hint="eastAsia"/>
          <w:color w:val="000000"/>
          <w:spacing w:val="2"/>
          <w:kern w:val="0"/>
          <w:sz w:val="24"/>
          <w:szCs w:val="24"/>
        </w:rPr>
        <w:t>月</w:t>
      </w:r>
    </w:p>
    <w:p w14:paraId="2E99CD72" w14:textId="4F929EE3" w:rsidR="00E81EDA" w:rsidRDefault="006F3DAD" w:rsidP="00D51C3F">
      <w:pPr>
        <w:widowControl/>
        <w:snapToGrid w:val="0"/>
        <w:spacing w:line="276" w:lineRule="auto"/>
        <w:ind w:right="538"/>
        <w:jc w:val="right"/>
        <w:rPr>
          <w:rFonts w:cs="ＭＳ 明朝"/>
          <w:color w:val="000000"/>
          <w:spacing w:val="2"/>
          <w:kern w:val="0"/>
          <w:sz w:val="24"/>
          <w:szCs w:val="24"/>
        </w:rPr>
      </w:pPr>
      <w:r w:rsidRPr="00160142">
        <w:rPr>
          <w:rFonts w:cs="ＭＳ 明朝" w:hint="eastAsia"/>
          <w:color w:val="000000"/>
          <w:spacing w:val="2"/>
          <w:kern w:val="0"/>
          <w:sz w:val="24"/>
          <w:szCs w:val="24"/>
        </w:rPr>
        <w:t xml:space="preserve">徳島県教育委員会教育長　</w:t>
      </w:r>
      <w:r w:rsidR="00584958" w:rsidRPr="00584958">
        <w:rPr>
          <w:rFonts w:cs="ＭＳ 明朝" w:hint="eastAsia"/>
          <w:color w:val="000000"/>
          <w:spacing w:val="2"/>
          <w:kern w:val="0"/>
          <w:sz w:val="24"/>
          <w:szCs w:val="24"/>
        </w:rPr>
        <w:t>榊</w:t>
      </w:r>
      <w:r w:rsidR="00584958" w:rsidRPr="00584958">
        <w:rPr>
          <w:rFonts w:cs="ＭＳ 明朝"/>
          <w:color w:val="000000"/>
          <w:spacing w:val="2"/>
          <w:kern w:val="0"/>
          <w:sz w:val="24"/>
          <w:szCs w:val="24"/>
        </w:rPr>
        <w:t>󠄀</w:t>
      </w:r>
      <w:r w:rsidRPr="00160142">
        <w:rPr>
          <w:rFonts w:cs="ＭＳ 明朝" w:hint="eastAsia"/>
          <w:color w:val="000000"/>
          <w:spacing w:val="2"/>
          <w:kern w:val="0"/>
          <w:sz w:val="24"/>
          <w:szCs w:val="24"/>
        </w:rPr>
        <w:t xml:space="preserve">　　浩　一</w:t>
      </w:r>
    </w:p>
    <w:p w14:paraId="46E6511E" w14:textId="77777777" w:rsidR="00E81EDA" w:rsidRDefault="00E81EDA" w:rsidP="00E81EDA">
      <w:pPr>
        <w:widowControl/>
        <w:snapToGrid w:val="0"/>
        <w:spacing w:line="276" w:lineRule="auto"/>
        <w:ind w:right="538"/>
        <w:jc w:val="left"/>
        <w:rPr>
          <w:rFonts w:cs="ＭＳ 明朝"/>
          <w:color w:val="000000"/>
          <w:spacing w:val="2"/>
          <w:kern w:val="0"/>
          <w:sz w:val="24"/>
          <w:szCs w:val="24"/>
        </w:rPr>
      </w:pPr>
    </w:p>
    <w:p w14:paraId="73832A37" w14:textId="4FEB0EF5" w:rsidR="00CB21CA" w:rsidRDefault="00CB21CA" w:rsidP="00E81EDA">
      <w:pPr>
        <w:widowControl/>
        <w:snapToGrid w:val="0"/>
        <w:spacing w:line="276" w:lineRule="auto"/>
        <w:ind w:right="538"/>
        <w:jc w:val="left"/>
        <w:rPr>
          <w:rFonts w:cs="ＭＳ 明朝"/>
          <w:color w:val="000000"/>
          <w:spacing w:val="2"/>
          <w:kern w:val="0"/>
          <w:sz w:val="24"/>
          <w:szCs w:val="24"/>
        </w:rPr>
      </w:pPr>
    </w:p>
    <w:p w14:paraId="07A9B828" w14:textId="77777777" w:rsidR="00CB21CA" w:rsidRDefault="00CB21CA" w:rsidP="00E81EDA">
      <w:pPr>
        <w:widowControl/>
        <w:snapToGrid w:val="0"/>
        <w:spacing w:line="276" w:lineRule="auto"/>
        <w:ind w:right="538"/>
        <w:jc w:val="left"/>
        <w:rPr>
          <w:rFonts w:cs="ＭＳ 明朝"/>
          <w:color w:val="000000"/>
          <w:spacing w:val="2"/>
          <w:kern w:val="0"/>
          <w:sz w:val="24"/>
          <w:szCs w:val="24"/>
        </w:rPr>
        <w:sectPr w:rsidR="00CB21CA" w:rsidSect="00B35C57">
          <w:headerReference w:type="default" r:id="rId11"/>
          <w:footerReference w:type="default" r:id="rId12"/>
          <w:pgSz w:w="11906" w:h="16838" w:code="9"/>
          <w:pgMar w:top="1134" w:right="1134" w:bottom="1134" w:left="1134" w:header="397" w:footer="170" w:gutter="0"/>
          <w:pgNumType w:fmt="numberInDash" w:start="1"/>
          <w:cols w:space="425"/>
          <w:docGrid w:type="linesAndChars" w:linePitch="364" w:charSpace="5134"/>
        </w:sectPr>
      </w:pPr>
    </w:p>
    <w:p w14:paraId="182631C3" w14:textId="6A2584C2" w:rsidR="00E81EDA" w:rsidRDefault="00DB54B6" w:rsidP="00B65FFF">
      <w:pPr>
        <w:jc w:val="center"/>
        <w:rPr>
          <w:rFonts w:asciiTheme="majorEastAsia" w:eastAsiaTheme="majorEastAsia" w:hAnsiTheme="majorEastAsia" w:cs="ＭＳ 明朝"/>
          <w:color w:val="000000"/>
          <w:spacing w:val="2"/>
          <w:kern w:val="0"/>
          <w:sz w:val="32"/>
          <w:szCs w:val="32"/>
        </w:rPr>
      </w:pPr>
      <w:r>
        <w:rPr>
          <w:rFonts w:asciiTheme="majorEastAsia" w:eastAsiaTheme="majorEastAsia" w:hAnsiTheme="majorEastAsia" w:cs="ＭＳ 明朝" w:hint="eastAsia"/>
          <w:noProof/>
          <w:color w:val="000000"/>
          <w:spacing w:val="2"/>
          <w:kern w:val="0"/>
          <w:sz w:val="32"/>
          <w:szCs w:val="32"/>
        </w:rPr>
        <w:lastRenderedPageBreak/>
        <mc:AlternateContent>
          <mc:Choice Requires="wps">
            <w:drawing>
              <wp:anchor distT="0" distB="0" distL="114300" distR="114300" simplePos="0" relativeHeight="251659264" behindDoc="0" locked="0" layoutInCell="1" allowOverlap="1" wp14:anchorId="61EA3ED4" wp14:editId="5B401BCD">
                <wp:simplePos x="0" y="0"/>
                <wp:positionH relativeFrom="column">
                  <wp:posOffset>80010</wp:posOffset>
                </wp:positionH>
                <wp:positionV relativeFrom="paragraph">
                  <wp:posOffset>22860</wp:posOffset>
                </wp:positionV>
                <wp:extent cx="5972175" cy="342265"/>
                <wp:effectExtent l="0" t="0" r="28575" b="19685"/>
                <wp:wrapNone/>
                <wp:docPr id="26" name="正方形/長方形 26"/>
                <wp:cNvGraphicFramePr/>
                <a:graphic xmlns:a="http://schemas.openxmlformats.org/drawingml/2006/main">
                  <a:graphicData uri="http://schemas.microsoft.com/office/word/2010/wordprocessingShape">
                    <wps:wsp>
                      <wps:cNvSpPr/>
                      <wps:spPr>
                        <a:xfrm>
                          <a:off x="0" y="0"/>
                          <a:ext cx="5972175" cy="342265"/>
                        </a:xfrm>
                        <a:prstGeom prst="rect">
                          <a:avLst/>
                        </a:prstGeom>
                      </wps:spPr>
                      <wps:style>
                        <a:lnRef idx="2">
                          <a:schemeClr val="dk1"/>
                        </a:lnRef>
                        <a:fillRef idx="1">
                          <a:schemeClr val="lt1"/>
                        </a:fillRef>
                        <a:effectRef idx="0">
                          <a:schemeClr val="dk1"/>
                        </a:effectRef>
                        <a:fontRef idx="minor">
                          <a:schemeClr val="dk1"/>
                        </a:fontRef>
                      </wps:style>
                      <wps:txbx>
                        <w:txbxContent>
                          <w:p w14:paraId="12816223" w14:textId="266899DB" w:rsidR="00F101C0" w:rsidRPr="00F101C0" w:rsidRDefault="00F101C0" w:rsidP="00F101C0">
                            <w:pPr>
                              <w:jc w:val="center"/>
                              <w:rPr>
                                <w:rFonts w:asciiTheme="majorEastAsia" w:eastAsiaTheme="majorEastAsia" w:hAnsiTheme="majorEastAsia"/>
                                <w:b/>
                                <w:sz w:val="28"/>
                                <w:szCs w:val="28"/>
                              </w:rPr>
                            </w:pPr>
                            <w:r w:rsidRPr="00F101C0">
                              <w:rPr>
                                <w:rFonts w:asciiTheme="majorEastAsia" w:eastAsiaTheme="majorEastAsia" w:hAnsiTheme="majorEastAsia" w:hint="eastAsia"/>
                                <w:b/>
                                <w:sz w:val="28"/>
                                <w:szCs w:val="28"/>
                              </w:rPr>
                              <w:t xml:space="preserve">前　</w:t>
                            </w:r>
                            <w:r w:rsidRPr="00F101C0">
                              <w:rPr>
                                <w:rFonts w:asciiTheme="majorEastAsia" w:eastAsiaTheme="majorEastAsia" w:hAnsiTheme="majorEastAsia"/>
                                <w:b/>
                                <w:sz w:val="28"/>
                                <w:szCs w:val="28"/>
                              </w:rPr>
                              <w:t xml:space="preserve">　　　</w:t>
                            </w:r>
                            <w:r w:rsidRPr="00F101C0">
                              <w:rPr>
                                <w:rFonts w:asciiTheme="majorEastAsia" w:eastAsiaTheme="majorEastAsia" w:hAnsiTheme="majorEastAsia" w:hint="eastAsia"/>
                                <w:b/>
                                <w:sz w:val="28"/>
                                <w:szCs w:val="28"/>
                              </w:rPr>
                              <w:t>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EA3ED4" id="正方形/長方形 26" o:spid="_x0000_s1026" style="position:absolute;left:0;text-align:left;margin-left:6.3pt;margin-top:1.8pt;width:470.25pt;height:26.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" fillcolor="white [3201]" strokecolor="black [3200]" strokeweight="2pt">
                <v:textbox>
                  <w:txbxContent>
                    <w:p w14:paraId="12816223" w14:textId="266899DB" w:rsidR="00F101C0" w:rsidRPr="00F101C0" w:rsidRDefault="00F101C0" w:rsidP="00F101C0">
                      <w:pPr>
                        <w:jc w:val="center"/>
                        <w:rPr>
                          <w:rFonts w:asciiTheme="majorEastAsia" w:eastAsiaTheme="majorEastAsia" w:hAnsiTheme="majorEastAsia"/>
                          <w:b/>
                          <w:sz w:val="28"/>
                          <w:szCs w:val="28"/>
                        </w:rPr>
                      </w:pPr>
                      <w:r w:rsidRPr="00F101C0">
                        <w:rPr>
                          <w:rFonts w:asciiTheme="majorEastAsia" w:eastAsiaTheme="majorEastAsia" w:hAnsiTheme="majorEastAsia" w:hint="eastAsia"/>
                          <w:b/>
                          <w:sz w:val="28"/>
                          <w:szCs w:val="28"/>
                        </w:rPr>
                        <w:t xml:space="preserve">前　</w:t>
                      </w:r>
                      <w:r w:rsidRPr="00F101C0">
                        <w:rPr>
                          <w:rFonts w:asciiTheme="majorEastAsia" w:eastAsiaTheme="majorEastAsia" w:hAnsiTheme="majorEastAsia"/>
                          <w:b/>
                          <w:sz w:val="28"/>
                          <w:szCs w:val="28"/>
                        </w:rPr>
                        <w:t xml:space="preserve">　　　</w:t>
                      </w:r>
                      <w:r w:rsidRPr="00F101C0">
                        <w:rPr>
                          <w:rFonts w:asciiTheme="majorEastAsia" w:eastAsiaTheme="majorEastAsia" w:hAnsiTheme="majorEastAsia" w:hint="eastAsia"/>
                          <w:b/>
                          <w:sz w:val="28"/>
                          <w:szCs w:val="28"/>
                        </w:rPr>
                        <w:t>文</w:t>
                      </w:r>
                    </w:p>
                  </w:txbxContent>
                </v:textbox>
              </v:rect>
            </w:pict>
          </mc:Fallback>
        </mc:AlternateContent>
      </w:r>
    </w:p>
    <w:p w14:paraId="7FC29013" w14:textId="77777777" w:rsidR="00F101C0" w:rsidRDefault="00F101C0" w:rsidP="00B65FFF">
      <w:pPr>
        <w:snapToGrid w:val="0"/>
        <w:rPr>
          <w:rFonts w:asciiTheme="majorEastAsia" w:eastAsiaTheme="majorEastAsia" w:hAnsiTheme="majorEastAsia"/>
          <w:sz w:val="24"/>
          <w:szCs w:val="24"/>
        </w:rPr>
      </w:pPr>
    </w:p>
    <w:p w14:paraId="455223F7" w14:textId="66E87AF9" w:rsidR="00B65FFF" w:rsidRPr="003778AC" w:rsidRDefault="00370F64" w:rsidP="00B65FFF">
      <w:pPr>
        <w:snapToGrid w:val="0"/>
        <w:rPr>
          <w:rFonts w:asciiTheme="majorEastAsia" w:eastAsiaTheme="majorEastAsia" w:hAnsiTheme="majorEastAsia"/>
          <w:sz w:val="24"/>
          <w:szCs w:val="24"/>
        </w:rPr>
      </w:pPr>
      <w:r>
        <w:rPr>
          <w:rFonts w:asciiTheme="majorEastAsia" w:eastAsiaTheme="majorEastAsia" w:hAnsiTheme="majorEastAsia" w:hint="eastAsia"/>
          <w:sz w:val="24"/>
          <w:szCs w:val="24"/>
        </w:rPr>
        <w:t>１　学校防災を巡る現状</w:t>
      </w:r>
    </w:p>
    <w:p w14:paraId="7B3A8B80" w14:textId="721572BE" w:rsidR="00B65FFF" w:rsidRPr="00EC4A9A" w:rsidRDefault="00B65FFF" w:rsidP="00B65FFF">
      <w:pPr>
        <w:snapToGrid w:val="0"/>
        <w:ind w:firstLineChars="100" w:firstLine="245"/>
        <w:rPr>
          <w:rFonts w:asciiTheme="minorEastAsia" w:eastAsiaTheme="minorEastAsia" w:hAnsiTheme="minorEastAsia"/>
          <w:sz w:val="22"/>
          <w:szCs w:val="22"/>
        </w:rPr>
      </w:pPr>
      <w:r w:rsidRPr="00EC4A9A">
        <w:rPr>
          <w:rFonts w:asciiTheme="minorEastAsia" w:eastAsiaTheme="minorEastAsia" w:hAnsiTheme="minorEastAsia" w:hint="eastAsia"/>
          <w:sz w:val="22"/>
          <w:szCs w:val="22"/>
        </w:rPr>
        <w:t>我が国においては，気象災害，地震災害，火山災害など様々な自然災害が発生しており，今後も，気象災害の激甚化や南海トラフ巨大地震等の大規模な災害</w:t>
      </w:r>
      <w:r w:rsidR="00AC704B">
        <w:rPr>
          <w:rFonts w:asciiTheme="minorEastAsia" w:eastAsiaTheme="minorEastAsia" w:hAnsiTheme="minorEastAsia" w:hint="eastAsia"/>
          <w:sz w:val="22"/>
          <w:szCs w:val="22"/>
        </w:rPr>
        <w:t>の発生</w:t>
      </w:r>
      <w:r w:rsidRPr="00EC4A9A">
        <w:rPr>
          <w:rFonts w:asciiTheme="minorEastAsia" w:eastAsiaTheme="minorEastAsia" w:hAnsiTheme="minorEastAsia" w:hint="eastAsia"/>
          <w:sz w:val="22"/>
          <w:szCs w:val="22"/>
        </w:rPr>
        <w:t>が</w:t>
      </w:r>
      <w:r w:rsidR="00AC704B">
        <w:rPr>
          <w:rFonts w:asciiTheme="minorEastAsia" w:eastAsiaTheme="minorEastAsia" w:hAnsiTheme="minorEastAsia" w:hint="eastAsia"/>
          <w:sz w:val="22"/>
          <w:szCs w:val="22"/>
        </w:rPr>
        <w:t>強く</w:t>
      </w:r>
      <w:r w:rsidRPr="00EC4A9A">
        <w:rPr>
          <w:rFonts w:asciiTheme="minorEastAsia" w:eastAsiaTheme="minorEastAsia" w:hAnsiTheme="minorEastAsia" w:hint="eastAsia"/>
          <w:sz w:val="22"/>
          <w:szCs w:val="22"/>
        </w:rPr>
        <w:t>懸念されてい</w:t>
      </w:r>
      <w:r w:rsidR="00AC704B">
        <w:rPr>
          <w:rFonts w:asciiTheme="minorEastAsia" w:eastAsiaTheme="minorEastAsia" w:hAnsiTheme="minorEastAsia" w:hint="eastAsia"/>
          <w:sz w:val="22"/>
          <w:szCs w:val="22"/>
        </w:rPr>
        <w:t>ところであ</w:t>
      </w:r>
      <w:r w:rsidRPr="00EC4A9A">
        <w:rPr>
          <w:rFonts w:asciiTheme="minorEastAsia" w:eastAsiaTheme="minorEastAsia" w:hAnsiTheme="minorEastAsia" w:hint="eastAsia"/>
          <w:sz w:val="22"/>
          <w:szCs w:val="22"/>
        </w:rPr>
        <w:t>る。加えて，新型コロナウイルス感染症の終息が見えない中，過去に類を見ない「複合災害」への備えが求められており，各種災害から</w:t>
      </w:r>
      <w:r w:rsidR="00831E91">
        <w:rPr>
          <w:rFonts w:asciiTheme="minorEastAsia" w:eastAsiaTheme="minorEastAsia" w:hAnsiTheme="minorEastAsia" w:hint="eastAsia"/>
          <w:sz w:val="22"/>
          <w:szCs w:val="22"/>
        </w:rPr>
        <w:t>幼児・児童・生徒（以下「</w:t>
      </w:r>
      <w:r w:rsidRPr="00EC4A9A">
        <w:rPr>
          <w:rFonts w:asciiTheme="minorEastAsia" w:eastAsiaTheme="minorEastAsia" w:hAnsiTheme="minorEastAsia" w:hint="eastAsia"/>
          <w:sz w:val="22"/>
          <w:szCs w:val="22"/>
        </w:rPr>
        <w:t>児童生徒等</w:t>
      </w:r>
      <w:r w:rsidR="00831E91">
        <w:rPr>
          <w:rFonts w:asciiTheme="minorEastAsia" w:eastAsiaTheme="minorEastAsia" w:hAnsiTheme="minorEastAsia" w:hint="eastAsia"/>
          <w:sz w:val="22"/>
          <w:szCs w:val="22"/>
        </w:rPr>
        <w:t>」という）</w:t>
      </w:r>
      <w:r w:rsidRPr="00EC4A9A">
        <w:rPr>
          <w:rFonts w:asciiTheme="minorEastAsia" w:eastAsiaTheme="minorEastAsia" w:hAnsiTheme="minorEastAsia" w:hint="eastAsia"/>
          <w:sz w:val="22"/>
          <w:szCs w:val="22"/>
        </w:rPr>
        <w:t>の命を守り抜くためには，これまで以上の学校防災体制の構築及び実践的な防災教育の推進が求められている。</w:t>
      </w:r>
    </w:p>
    <w:p w14:paraId="1006A65D" w14:textId="77777777" w:rsidR="00B65FFF" w:rsidRPr="003778AC" w:rsidRDefault="00B65FFF" w:rsidP="00B65FFF">
      <w:pPr>
        <w:snapToGrid w:val="0"/>
        <w:rPr>
          <w:rFonts w:asciiTheme="minorEastAsia" w:eastAsiaTheme="minorEastAsia" w:hAnsiTheme="minorEastAsia"/>
        </w:rPr>
      </w:pPr>
    </w:p>
    <w:p w14:paraId="164E9FB7" w14:textId="468EEB14" w:rsidR="00686B88" w:rsidRPr="003778AC" w:rsidRDefault="00686B88" w:rsidP="00686B88">
      <w:pPr>
        <w:snapToGrid w:val="0"/>
        <w:rPr>
          <w:rFonts w:asciiTheme="majorEastAsia" w:eastAsiaTheme="majorEastAsia" w:hAnsiTheme="majorEastAsia"/>
          <w:sz w:val="24"/>
          <w:szCs w:val="24"/>
        </w:rPr>
      </w:pPr>
      <w:r w:rsidRPr="003778AC">
        <w:rPr>
          <w:rFonts w:asciiTheme="majorEastAsia" w:eastAsiaTheme="majorEastAsia" w:hAnsiTheme="majorEastAsia" w:hint="eastAsia"/>
          <w:sz w:val="24"/>
          <w:szCs w:val="24"/>
        </w:rPr>
        <w:t xml:space="preserve">２　</w:t>
      </w:r>
      <w:r>
        <w:rPr>
          <w:rFonts w:asciiTheme="majorEastAsia" w:eastAsiaTheme="majorEastAsia" w:hAnsiTheme="majorEastAsia" w:hint="eastAsia"/>
          <w:sz w:val="24"/>
          <w:szCs w:val="24"/>
        </w:rPr>
        <w:t>学校における防災管理</w:t>
      </w:r>
    </w:p>
    <w:p w14:paraId="43BB3B7F" w14:textId="078E7F13" w:rsidR="00686B88" w:rsidRPr="00D63B45" w:rsidRDefault="00686B88" w:rsidP="00757884">
      <w:pPr>
        <w:snapToGrid w:val="0"/>
        <w:rPr>
          <w:rFonts w:asciiTheme="minorEastAsia" w:eastAsiaTheme="minorEastAsia" w:hAnsiTheme="minorEastAsia"/>
          <w:sz w:val="22"/>
          <w:szCs w:val="22"/>
        </w:rPr>
      </w:pPr>
      <w:r w:rsidRPr="00686B88">
        <w:rPr>
          <w:rFonts w:asciiTheme="minorEastAsia" w:eastAsiaTheme="minorEastAsia" w:hAnsiTheme="minorEastAsia" w:hint="eastAsia"/>
          <w:sz w:val="22"/>
          <w:szCs w:val="22"/>
        </w:rPr>
        <w:t xml:space="preserve">　</w:t>
      </w:r>
      <w:r w:rsidR="00757884" w:rsidRPr="00757884">
        <w:rPr>
          <w:rFonts w:asciiTheme="minorEastAsia" w:eastAsiaTheme="minorEastAsia" w:hAnsiTheme="minorEastAsia" w:hint="eastAsia"/>
          <w:sz w:val="22"/>
          <w:szCs w:val="22"/>
        </w:rPr>
        <w:t>学校における防災管理は</w:t>
      </w:r>
      <w:r w:rsidR="002B1F6D">
        <w:rPr>
          <w:rFonts w:asciiTheme="minorEastAsia" w:eastAsiaTheme="minorEastAsia" w:hAnsiTheme="minorEastAsia" w:hint="eastAsia"/>
          <w:sz w:val="22"/>
          <w:szCs w:val="22"/>
        </w:rPr>
        <w:t>，</w:t>
      </w:r>
      <w:r w:rsidR="00757884" w:rsidRPr="00757884">
        <w:rPr>
          <w:rFonts w:asciiTheme="minorEastAsia" w:eastAsiaTheme="minorEastAsia" w:hAnsiTheme="minorEastAsia" w:hint="eastAsia"/>
          <w:sz w:val="22"/>
          <w:szCs w:val="22"/>
        </w:rPr>
        <w:t>自然災害の発生を想定し</w:t>
      </w:r>
      <w:r w:rsidR="002B1F6D">
        <w:rPr>
          <w:rFonts w:asciiTheme="minorEastAsia" w:eastAsiaTheme="minorEastAsia" w:hAnsiTheme="minorEastAsia" w:hint="eastAsia"/>
          <w:sz w:val="22"/>
          <w:szCs w:val="22"/>
        </w:rPr>
        <w:t>，</w:t>
      </w:r>
      <w:r w:rsidR="00757884" w:rsidRPr="00757884">
        <w:rPr>
          <w:rFonts w:asciiTheme="minorEastAsia" w:eastAsiaTheme="minorEastAsia" w:hAnsiTheme="minorEastAsia" w:hint="eastAsia"/>
          <w:sz w:val="22"/>
          <w:szCs w:val="22"/>
        </w:rPr>
        <w:t>学校環境</w:t>
      </w:r>
      <w:r w:rsidR="00782FF2">
        <w:rPr>
          <w:rFonts w:asciiTheme="minorEastAsia" w:eastAsiaTheme="minorEastAsia" w:hAnsiTheme="minorEastAsia" w:hint="eastAsia"/>
          <w:sz w:val="22"/>
          <w:szCs w:val="22"/>
        </w:rPr>
        <w:t>における</w:t>
      </w:r>
      <w:r w:rsidR="00757884" w:rsidRPr="00757884">
        <w:rPr>
          <w:rFonts w:asciiTheme="minorEastAsia" w:eastAsiaTheme="minorEastAsia" w:hAnsiTheme="minorEastAsia" w:hint="eastAsia"/>
          <w:sz w:val="22"/>
          <w:szCs w:val="22"/>
        </w:rPr>
        <w:t>危険を</w:t>
      </w:r>
      <w:r w:rsidR="00E7345E">
        <w:rPr>
          <w:rFonts w:asciiTheme="minorEastAsia" w:eastAsiaTheme="minorEastAsia" w:hAnsiTheme="minorEastAsia" w:hint="eastAsia"/>
          <w:sz w:val="22"/>
          <w:szCs w:val="22"/>
        </w:rPr>
        <w:t>あらかじめ</w:t>
      </w:r>
      <w:r w:rsidR="00757884" w:rsidRPr="00757884">
        <w:rPr>
          <w:rFonts w:asciiTheme="minorEastAsia" w:eastAsiaTheme="minorEastAsia" w:hAnsiTheme="minorEastAsia" w:hint="eastAsia"/>
          <w:sz w:val="22"/>
          <w:szCs w:val="22"/>
        </w:rPr>
        <w:t>除去したり</w:t>
      </w:r>
      <w:r w:rsidR="002B1F6D">
        <w:rPr>
          <w:rFonts w:asciiTheme="minorEastAsia" w:eastAsiaTheme="minorEastAsia" w:hAnsiTheme="minorEastAsia" w:hint="eastAsia"/>
          <w:sz w:val="22"/>
          <w:szCs w:val="22"/>
        </w:rPr>
        <w:t>，</w:t>
      </w:r>
      <w:r w:rsidR="00757884" w:rsidRPr="00757884">
        <w:rPr>
          <w:rFonts w:asciiTheme="minorEastAsia" w:eastAsiaTheme="minorEastAsia" w:hAnsiTheme="minorEastAsia" w:hint="eastAsia"/>
          <w:sz w:val="22"/>
          <w:szCs w:val="22"/>
        </w:rPr>
        <w:t>発</w:t>
      </w:r>
      <w:r w:rsidR="00FE22B3">
        <w:rPr>
          <w:rFonts w:asciiTheme="minorEastAsia" w:eastAsiaTheme="minorEastAsia" w:hAnsiTheme="minorEastAsia" w:hint="eastAsia"/>
          <w:sz w:val="22"/>
          <w:szCs w:val="22"/>
        </w:rPr>
        <w:t>災</w:t>
      </w:r>
      <w:r w:rsidR="00757884" w:rsidRPr="00757884">
        <w:rPr>
          <w:rFonts w:asciiTheme="minorEastAsia" w:eastAsiaTheme="minorEastAsia" w:hAnsiTheme="minorEastAsia" w:hint="eastAsia"/>
          <w:sz w:val="22"/>
          <w:szCs w:val="22"/>
        </w:rPr>
        <w:t>時や事後に適切な</w:t>
      </w:r>
      <w:r w:rsidR="002B1F6D">
        <w:rPr>
          <w:rFonts w:asciiTheme="minorEastAsia" w:eastAsiaTheme="minorEastAsia" w:hAnsiTheme="minorEastAsia" w:hint="eastAsia"/>
          <w:sz w:val="22"/>
          <w:szCs w:val="22"/>
        </w:rPr>
        <w:t>避難行動や</w:t>
      </w:r>
      <w:r w:rsidR="00757884" w:rsidRPr="00757884">
        <w:rPr>
          <w:rFonts w:asciiTheme="minorEastAsia" w:eastAsiaTheme="minorEastAsia" w:hAnsiTheme="minorEastAsia" w:hint="eastAsia"/>
          <w:sz w:val="22"/>
          <w:szCs w:val="22"/>
        </w:rPr>
        <w:t>応急手当</w:t>
      </w:r>
      <w:r w:rsidR="002B1F6D">
        <w:rPr>
          <w:rFonts w:asciiTheme="minorEastAsia" w:eastAsiaTheme="minorEastAsia" w:hAnsiTheme="minorEastAsia" w:hint="eastAsia"/>
          <w:sz w:val="22"/>
          <w:szCs w:val="22"/>
        </w:rPr>
        <w:t>等の</w:t>
      </w:r>
      <w:r w:rsidR="00757884" w:rsidRPr="00757884">
        <w:rPr>
          <w:rFonts w:asciiTheme="minorEastAsia" w:eastAsiaTheme="minorEastAsia" w:hAnsiTheme="minorEastAsia" w:hint="eastAsia"/>
          <w:sz w:val="22"/>
          <w:szCs w:val="22"/>
        </w:rPr>
        <w:t>安全措置</w:t>
      </w:r>
      <w:r w:rsidR="00845870">
        <w:rPr>
          <w:rFonts w:asciiTheme="minorEastAsia" w:eastAsiaTheme="minorEastAsia" w:hAnsiTheme="minorEastAsia" w:hint="eastAsia"/>
          <w:sz w:val="22"/>
          <w:szCs w:val="22"/>
        </w:rPr>
        <w:t>をとる</w:t>
      </w:r>
      <w:r w:rsidR="00757884" w:rsidRPr="00757884">
        <w:rPr>
          <w:rFonts w:asciiTheme="minorEastAsia" w:eastAsiaTheme="minorEastAsia" w:hAnsiTheme="minorEastAsia" w:hint="eastAsia"/>
          <w:sz w:val="22"/>
          <w:szCs w:val="22"/>
        </w:rPr>
        <w:t>体制を確立したりするなど</w:t>
      </w:r>
      <w:r w:rsidR="002B1F6D">
        <w:rPr>
          <w:rFonts w:asciiTheme="minorEastAsia" w:eastAsiaTheme="minorEastAsia" w:hAnsiTheme="minorEastAsia" w:hint="eastAsia"/>
          <w:sz w:val="22"/>
          <w:szCs w:val="22"/>
        </w:rPr>
        <w:t>，</w:t>
      </w:r>
      <w:r w:rsidR="00757884" w:rsidRPr="00757884">
        <w:rPr>
          <w:rFonts w:asciiTheme="minorEastAsia" w:eastAsiaTheme="minorEastAsia" w:hAnsiTheme="minorEastAsia" w:hint="eastAsia"/>
          <w:sz w:val="22"/>
          <w:szCs w:val="22"/>
        </w:rPr>
        <w:t>児童生徒等の安全確保</w:t>
      </w:r>
      <w:r w:rsidR="002B1F6D">
        <w:rPr>
          <w:rFonts w:asciiTheme="minorEastAsia" w:eastAsiaTheme="minorEastAsia" w:hAnsiTheme="minorEastAsia" w:hint="eastAsia"/>
          <w:sz w:val="22"/>
          <w:szCs w:val="22"/>
        </w:rPr>
        <w:t>を図</w:t>
      </w:r>
      <w:r w:rsidR="00845870">
        <w:rPr>
          <w:rFonts w:asciiTheme="minorEastAsia" w:eastAsiaTheme="minorEastAsia" w:hAnsiTheme="minorEastAsia" w:hint="eastAsia"/>
          <w:sz w:val="22"/>
          <w:szCs w:val="22"/>
        </w:rPr>
        <w:t>る</w:t>
      </w:r>
      <w:r w:rsidR="00782FF2">
        <w:rPr>
          <w:rFonts w:asciiTheme="minorEastAsia" w:eastAsiaTheme="minorEastAsia" w:hAnsiTheme="minorEastAsia" w:hint="eastAsia"/>
          <w:sz w:val="22"/>
          <w:szCs w:val="22"/>
        </w:rPr>
        <w:t>こと</w:t>
      </w:r>
      <w:r w:rsidR="00757884" w:rsidRPr="00757884">
        <w:rPr>
          <w:rFonts w:asciiTheme="minorEastAsia" w:eastAsiaTheme="minorEastAsia" w:hAnsiTheme="minorEastAsia" w:hint="eastAsia"/>
          <w:sz w:val="22"/>
          <w:szCs w:val="22"/>
        </w:rPr>
        <w:t>である。</w:t>
      </w:r>
      <w:r w:rsidR="00BE6B51">
        <w:rPr>
          <w:rFonts w:asciiTheme="minorEastAsia" w:eastAsiaTheme="minorEastAsia" w:hAnsiTheme="minorEastAsia" w:hint="eastAsia"/>
          <w:sz w:val="22"/>
          <w:szCs w:val="22"/>
        </w:rPr>
        <w:t>各学校は，</w:t>
      </w:r>
      <w:r w:rsidR="00757884" w:rsidRPr="00757884">
        <w:rPr>
          <w:rFonts w:asciiTheme="minorEastAsia" w:eastAsiaTheme="minorEastAsia" w:hAnsiTheme="minorEastAsia" w:hint="eastAsia"/>
          <w:sz w:val="22"/>
          <w:szCs w:val="22"/>
        </w:rPr>
        <w:t>平常時からの児童生徒等</w:t>
      </w:r>
      <w:r w:rsidR="00845870">
        <w:rPr>
          <w:rFonts w:asciiTheme="minorEastAsia" w:eastAsiaTheme="minorEastAsia" w:hAnsiTheme="minorEastAsia" w:hint="eastAsia"/>
          <w:sz w:val="22"/>
          <w:szCs w:val="22"/>
        </w:rPr>
        <w:t>の</w:t>
      </w:r>
      <w:r w:rsidR="00E7345E">
        <w:rPr>
          <w:rFonts w:asciiTheme="minorEastAsia" w:eastAsiaTheme="minorEastAsia" w:hAnsiTheme="minorEastAsia" w:hint="eastAsia"/>
          <w:sz w:val="22"/>
          <w:szCs w:val="22"/>
        </w:rPr>
        <w:t>発達段階</w:t>
      </w:r>
      <w:r w:rsidR="00757884" w:rsidRPr="00757884">
        <w:rPr>
          <w:rFonts w:asciiTheme="minorEastAsia" w:eastAsiaTheme="minorEastAsia" w:hAnsiTheme="minorEastAsia" w:hint="eastAsia"/>
          <w:sz w:val="22"/>
          <w:szCs w:val="22"/>
        </w:rPr>
        <w:t>に応じた安全に関する指導</w:t>
      </w:r>
      <w:r w:rsidR="002B1F6D">
        <w:rPr>
          <w:rFonts w:asciiTheme="minorEastAsia" w:eastAsiaTheme="minorEastAsia" w:hAnsiTheme="minorEastAsia" w:hint="eastAsia"/>
          <w:sz w:val="22"/>
          <w:szCs w:val="22"/>
        </w:rPr>
        <w:t>，</w:t>
      </w:r>
      <w:r w:rsidR="00757884" w:rsidRPr="00757884">
        <w:rPr>
          <w:rFonts w:asciiTheme="minorEastAsia" w:eastAsiaTheme="minorEastAsia" w:hAnsiTheme="minorEastAsia" w:hint="eastAsia"/>
          <w:sz w:val="22"/>
          <w:szCs w:val="22"/>
        </w:rPr>
        <w:t>想定される</w:t>
      </w:r>
      <w:r w:rsidR="001C7ACE">
        <w:rPr>
          <w:rFonts w:asciiTheme="minorEastAsia" w:eastAsiaTheme="minorEastAsia" w:hAnsiTheme="minorEastAsia" w:hint="eastAsia"/>
          <w:sz w:val="22"/>
          <w:szCs w:val="22"/>
        </w:rPr>
        <w:t>災害</w:t>
      </w:r>
      <w:r w:rsidR="00271BF4">
        <w:rPr>
          <w:rFonts w:asciiTheme="minorEastAsia" w:eastAsiaTheme="minorEastAsia" w:hAnsiTheme="minorEastAsia" w:hint="eastAsia"/>
          <w:sz w:val="22"/>
          <w:szCs w:val="22"/>
        </w:rPr>
        <w:t>を踏まえた避難経路の確保</w:t>
      </w:r>
      <w:r w:rsidR="00A4776A">
        <w:rPr>
          <w:rFonts w:asciiTheme="minorEastAsia" w:eastAsiaTheme="minorEastAsia" w:hAnsiTheme="minorEastAsia" w:hint="eastAsia"/>
          <w:sz w:val="22"/>
          <w:szCs w:val="22"/>
        </w:rPr>
        <w:t>及び</w:t>
      </w:r>
      <w:r w:rsidR="00271BF4">
        <w:rPr>
          <w:rFonts w:asciiTheme="minorEastAsia" w:eastAsiaTheme="minorEastAsia" w:hAnsiTheme="minorEastAsia" w:hint="eastAsia"/>
          <w:sz w:val="22"/>
          <w:szCs w:val="22"/>
        </w:rPr>
        <w:t>施設</w:t>
      </w:r>
      <w:r w:rsidR="00757884" w:rsidRPr="00757884">
        <w:rPr>
          <w:rFonts w:asciiTheme="minorEastAsia" w:eastAsiaTheme="minorEastAsia" w:hAnsiTheme="minorEastAsia" w:hint="eastAsia"/>
          <w:sz w:val="22"/>
          <w:szCs w:val="22"/>
        </w:rPr>
        <w:t>設備等の安全点検</w:t>
      </w:r>
      <w:r w:rsidR="00E2469D">
        <w:rPr>
          <w:rFonts w:asciiTheme="minorEastAsia" w:eastAsiaTheme="minorEastAsia" w:hAnsiTheme="minorEastAsia" w:hint="eastAsia"/>
          <w:sz w:val="22"/>
          <w:szCs w:val="22"/>
        </w:rPr>
        <w:t>・整備</w:t>
      </w:r>
      <w:r w:rsidR="00271BF4">
        <w:rPr>
          <w:rFonts w:asciiTheme="minorEastAsia" w:eastAsiaTheme="minorEastAsia" w:hAnsiTheme="minorEastAsia" w:hint="eastAsia"/>
          <w:sz w:val="22"/>
          <w:szCs w:val="22"/>
        </w:rPr>
        <w:t>，</w:t>
      </w:r>
      <w:r w:rsidR="00BE6B51">
        <w:rPr>
          <w:rFonts w:asciiTheme="minorEastAsia" w:eastAsiaTheme="minorEastAsia" w:hAnsiTheme="minorEastAsia" w:hint="eastAsia"/>
          <w:sz w:val="22"/>
          <w:szCs w:val="22"/>
        </w:rPr>
        <w:t>発災</w:t>
      </w:r>
      <w:r w:rsidR="00FE22B3">
        <w:rPr>
          <w:rFonts w:asciiTheme="minorEastAsia" w:eastAsiaTheme="minorEastAsia" w:hAnsiTheme="minorEastAsia" w:hint="eastAsia"/>
          <w:sz w:val="22"/>
          <w:szCs w:val="22"/>
        </w:rPr>
        <w:t>時</w:t>
      </w:r>
      <w:r w:rsidR="00757884" w:rsidRPr="00757884">
        <w:rPr>
          <w:rFonts w:asciiTheme="minorEastAsia" w:eastAsiaTheme="minorEastAsia" w:hAnsiTheme="minorEastAsia" w:hint="eastAsia"/>
          <w:sz w:val="22"/>
          <w:szCs w:val="22"/>
        </w:rPr>
        <w:t>に教職員がとるべき具体的内容及び手順</w:t>
      </w:r>
      <w:r w:rsidR="00D60621">
        <w:rPr>
          <w:rFonts w:asciiTheme="minorEastAsia" w:eastAsiaTheme="minorEastAsia" w:hAnsiTheme="minorEastAsia" w:hint="eastAsia"/>
          <w:sz w:val="22"/>
          <w:szCs w:val="22"/>
        </w:rPr>
        <w:t>等</w:t>
      </w:r>
      <w:r w:rsidR="00757884" w:rsidRPr="00757884">
        <w:rPr>
          <w:rFonts w:asciiTheme="minorEastAsia" w:eastAsiaTheme="minorEastAsia" w:hAnsiTheme="minorEastAsia" w:hint="eastAsia"/>
          <w:sz w:val="22"/>
          <w:szCs w:val="22"/>
        </w:rPr>
        <w:t>を定め</w:t>
      </w:r>
      <w:r w:rsidR="00271BF4">
        <w:rPr>
          <w:rFonts w:asciiTheme="minorEastAsia" w:eastAsiaTheme="minorEastAsia" w:hAnsiTheme="minorEastAsia" w:hint="eastAsia"/>
          <w:sz w:val="22"/>
          <w:szCs w:val="22"/>
        </w:rPr>
        <w:t>た</w:t>
      </w:r>
      <w:r w:rsidR="00AC704B">
        <w:rPr>
          <w:rFonts w:asciiTheme="minorEastAsia" w:eastAsiaTheme="minorEastAsia" w:hAnsiTheme="minorEastAsia" w:hint="eastAsia"/>
          <w:sz w:val="22"/>
          <w:szCs w:val="22"/>
        </w:rPr>
        <w:t>「</w:t>
      </w:r>
      <w:r w:rsidR="00D60621">
        <w:rPr>
          <w:rFonts w:asciiTheme="minorEastAsia" w:eastAsiaTheme="minorEastAsia" w:hAnsiTheme="minorEastAsia" w:hint="eastAsia"/>
          <w:sz w:val="22"/>
          <w:szCs w:val="22"/>
        </w:rPr>
        <w:t>学校防災計画</w:t>
      </w:r>
      <w:r w:rsidR="00AC704B">
        <w:rPr>
          <w:rFonts w:asciiTheme="minorEastAsia" w:eastAsiaTheme="minorEastAsia" w:hAnsiTheme="minorEastAsia" w:hint="eastAsia"/>
          <w:sz w:val="22"/>
          <w:szCs w:val="22"/>
        </w:rPr>
        <w:t>」</w:t>
      </w:r>
      <w:r w:rsidR="00E31594">
        <w:rPr>
          <w:rFonts w:asciiTheme="minorEastAsia" w:eastAsiaTheme="minorEastAsia" w:hAnsiTheme="minorEastAsia" w:hint="eastAsia"/>
          <w:sz w:val="22"/>
          <w:szCs w:val="22"/>
        </w:rPr>
        <w:t>を作成し，</w:t>
      </w:r>
      <w:r w:rsidR="00551402">
        <w:rPr>
          <w:rFonts w:asciiTheme="minorEastAsia" w:eastAsiaTheme="minorEastAsia" w:hAnsiTheme="minorEastAsia" w:hint="eastAsia"/>
          <w:sz w:val="22"/>
          <w:szCs w:val="22"/>
        </w:rPr>
        <w:t>教職員の</w:t>
      </w:r>
      <w:r w:rsidR="001C7ACE" w:rsidRPr="00757884">
        <w:rPr>
          <w:rFonts w:asciiTheme="minorEastAsia" w:eastAsiaTheme="minorEastAsia" w:hAnsiTheme="minorEastAsia" w:hint="eastAsia"/>
          <w:sz w:val="22"/>
          <w:szCs w:val="22"/>
        </w:rPr>
        <w:t>共通理解</w:t>
      </w:r>
      <w:r w:rsidR="00271BF4">
        <w:rPr>
          <w:rFonts w:asciiTheme="minorEastAsia" w:eastAsiaTheme="minorEastAsia" w:hAnsiTheme="minorEastAsia" w:hint="eastAsia"/>
          <w:sz w:val="22"/>
          <w:szCs w:val="22"/>
        </w:rPr>
        <w:t>のもと</w:t>
      </w:r>
      <w:r w:rsidR="00551402">
        <w:rPr>
          <w:rFonts w:asciiTheme="minorEastAsia" w:eastAsiaTheme="minorEastAsia" w:hAnsiTheme="minorEastAsia" w:hint="eastAsia"/>
          <w:sz w:val="22"/>
          <w:szCs w:val="22"/>
        </w:rPr>
        <w:t>，</w:t>
      </w:r>
      <w:r w:rsidR="002A5227">
        <w:rPr>
          <w:rFonts w:asciiTheme="minorEastAsia" w:eastAsiaTheme="minorEastAsia" w:hAnsiTheme="minorEastAsia" w:hint="eastAsia"/>
          <w:sz w:val="22"/>
          <w:szCs w:val="22"/>
        </w:rPr>
        <w:t>学校防災体制を構築</w:t>
      </w:r>
      <w:r w:rsidR="00E31594">
        <w:rPr>
          <w:rFonts w:asciiTheme="minorEastAsia" w:eastAsiaTheme="minorEastAsia" w:hAnsiTheme="minorEastAsia" w:hint="eastAsia"/>
          <w:sz w:val="22"/>
          <w:szCs w:val="22"/>
        </w:rPr>
        <w:t>している</w:t>
      </w:r>
      <w:r w:rsidR="00D60621">
        <w:rPr>
          <w:rFonts w:asciiTheme="minorEastAsia" w:eastAsiaTheme="minorEastAsia" w:hAnsiTheme="minorEastAsia" w:hint="eastAsia"/>
          <w:sz w:val="22"/>
          <w:szCs w:val="22"/>
        </w:rPr>
        <w:t>。</w:t>
      </w:r>
      <w:r w:rsidR="00AC704B">
        <w:rPr>
          <w:rFonts w:asciiTheme="minorEastAsia" w:eastAsiaTheme="minorEastAsia" w:hAnsiTheme="minorEastAsia" w:hint="eastAsia"/>
          <w:sz w:val="22"/>
          <w:szCs w:val="22"/>
        </w:rPr>
        <w:t>この</w:t>
      </w:r>
      <w:r w:rsidR="00D60621">
        <w:rPr>
          <w:rFonts w:asciiTheme="minorEastAsia" w:eastAsiaTheme="minorEastAsia" w:hAnsiTheme="minorEastAsia" w:hint="eastAsia"/>
          <w:sz w:val="22"/>
          <w:szCs w:val="22"/>
        </w:rPr>
        <w:t>学校防災計画作成の羅針盤として，</w:t>
      </w:r>
      <w:r w:rsidR="00AC704B">
        <w:rPr>
          <w:rFonts w:asciiTheme="minorEastAsia" w:eastAsiaTheme="minorEastAsia" w:hAnsiTheme="minorEastAsia" w:hint="eastAsia"/>
          <w:sz w:val="22"/>
          <w:szCs w:val="22"/>
        </w:rPr>
        <w:t>県教育委員会では，「</w:t>
      </w:r>
      <w:r w:rsidR="0031549E">
        <w:rPr>
          <w:rFonts w:asciiTheme="minorEastAsia" w:eastAsiaTheme="minorEastAsia" w:hAnsiTheme="minorEastAsia" w:hint="eastAsia"/>
          <w:sz w:val="22"/>
          <w:szCs w:val="22"/>
        </w:rPr>
        <w:t>学校防災管理マニュアル（以下「本マニュアル」という）</w:t>
      </w:r>
      <w:r w:rsidR="00AC704B">
        <w:rPr>
          <w:rFonts w:asciiTheme="minorEastAsia" w:eastAsiaTheme="minorEastAsia" w:hAnsiTheme="minorEastAsia" w:hint="eastAsia"/>
          <w:sz w:val="22"/>
          <w:szCs w:val="22"/>
        </w:rPr>
        <w:t>」</w:t>
      </w:r>
      <w:r w:rsidR="0031549E">
        <w:rPr>
          <w:rFonts w:asciiTheme="minorEastAsia" w:eastAsiaTheme="minorEastAsia" w:hAnsiTheme="minorEastAsia" w:hint="eastAsia"/>
          <w:sz w:val="22"/>
          <w:szCs w:val="22"/>
        </w:rPr>
        <w:t>を策定している</w:t>
      </w:r>
      <w:r w:rsidR="00757884" w:rsidRPr="00757884">
        <w:rPr>
          <w:rFonts w:asciiTheme="minorEastAsia" w:eastAsiaTheme="minorEastAsia" w:hAnsiTheme="minorEastAsia" w:hint="eastAsia"/>
          <w:sz w:val="22"/>
          <w:szCs w:val="22"/>
        </w:rPr>
        <w:t>。</w:t>
      </w:r>
    </w:p>
    <w:p w14:paraId="1653A643" w14:textId="77777777" w:rsidR="00686B88" w:rsidRDefault="00686B88" w:rsidP="00B65FFF">
      <w:pPr>
        <w:snapToGrid w:val="0"/>
        <w:rPr>
          <w:rFonts w:asciiTheme="majorEastAsia" w:eastAsiaTheme="majorEastAsia" w:hAnsiTheme="majorEastAsia"/>
          <w:sz w:val="24"/>
          <w:szCs w:val="24"/>
        </w:rPr>
      </w:pPr>
    </w:p>
    <w:p w14:paraId="6A28F0CF" w14:textId="36E00B89" w:rsidR="00B65FFF" w:rsidRPr="003778AC" w:rsidRDefault="000427AB" w:rsidP="00B65FFF">
      <w:pPr>
        <w:snapToGrid w:val="0"/>
        <w:rPr>
          <w:rFonts w:asciiTheme="majorEastAsia" w:eastAsiaTheme="majorEastAsia" w:hAnsiTheme="majorEastAsia"/>
          <w:sz w:val="24"/>
          <w:szCs w:val="24"/>
        </w:rPr>
      </w:pPr>
      <w:r>
        <w:rPr>
          <w:rFonts w:asciiTheme="majorEastAsia" w:eastAsiaTheme="majorEastAsia" w:hAnsiTheme="majorEastAsia" w:hint="eastAsia"/>
          <w:sz w:val="24"/>
          <w:szCs w:val="24"/>
        </w:rPr>
        <w:t>３</w:t>
      </w:r>
      <w:r w:rsidR="00B65FFF" w:rsidRPr="003778AC">
        <w:rPr>
          <w:rFonts w:asciiTheme="majorEastAsia" w:eastAsiaTheme="majorEastAsia" w:hAnsiTheme="majorEastAsia" w:hint="eastAsia"/>
          <w:sz w:val="24"/>
          <w:szCs w:val="24"/>
        </w:rPr>
        <w:t xml:space="preserve">　</w:t>
      </w:r>
      <w:r w:rsidR="00B65FFF" w:rsidRPr="003778AC">
        <w:rPr>
          <w:rFonts w:asciiTheme="majorEastAsia" w:eastAsiaTheme="majorEastAsia" w:hAnsiTheme="majorEastAsia"/>
          <w:sz w:val="24"/>
          <w:szCs w:val="24"/>
        </w:rPr>
        <w:t>東日本大震災</w:t>
      </w:r>
      <w:r w:rsidR="00B65FFF" w:rsidRPr="003778AC">
        <w:rPr>
          <w:rFonts w:asciiTheme="majorEastAsia" w:eastAsiaTheme="majorEastAsia" w:hAnsiTheme="majorEastAsia" w:hint="eastAsia"/>
          <w:sz w:val="24"/>
          <w:szCs w:val="24"/>
        </w:rPr>
        <w:t>を踏まえての対応</w:t>
      </w:r>
    </w:p>
    <w:p w14:paraId="3FAB29CA" w14:textId="20DBA775" w:rsidR="00B65FFF" w:rsidRPr="00EC4A9A" w:rsidRDefault="00B65FFF" w:rsidP="00B65FFF">
      <w:pPr>
        <w:snapToGrid w:val="0"/>
        <w:rPr>
          <w:rFonts w:asciiTheme="minorEastAsia" w:eastAsiaTheme="minorEastAsia" w:hAnsiTheme="minorEastAsia"/>
          <w:sz w:val="22"/>
          <w:szCs w:val="22"/>
        </w:rPr>
      </w:pPr>
      <w:r w:rsidRPr="00EC4A9A">
        <w:rPr>
          <w:rFonts w:asciiTheme="minorEastAsia" w:eastAsiaTheme="minorEastAsia" w:hAnsiTheme="minorEastAsia"/>
          <w:sz w:val="22"/>
          <w:szCs w:val="22"/>
        </w:rPr>
        <w:t xml:space="preserve">  未曾有の災害といわれた東日本大震災</w:t>
      </w:r>
      <w:r w:rsidR="0031549E">
        <w:rPr>
          <w:rFonts w:asciiTheme="minorEastAsia" w:eastAsiaTheme="minorEastAsia" w:hAnsiTheme="minorEastAsia" w:hint="eastAsia"/>
          <w:sz w:val="22"/>
          <w:szCs w:val="22"/>
        </w:rPr>
        <w:t>の際には，</w:t>
      </w:r>
      <w:r w:rsidRPr="00EC4A9A">
        <w:rPr>
          <w:rFonts w:asciiTheme="minorEastAsia" w:eastAsiaTheme="minorEastAsia" w:hAnsiTheme="minorEastAsia"/>
          <w:sz w:val="22"/>
          <w:szCs w:val="22"/>
        </w:rPr>
        <w:t>避難行動等の課題や</w:t>
      </w:r>
      <w:r w:rsidRPr="00EC4A9A">
        <w:rPr>
          <w:rFonts w:asciiTheme="minorEastAsia" w:eastAsiaTheme="minorEastAsia" w:hAnsiTheme="minorEastAsia" w:hint="eastAsia"/>
          <w:sz w:val="22"/>
          <w:szCs w:val="22"/>
        </w:rPr>
        <w:t>被</w:t>
      </w:r>
      <w:r w:rsidR="00930598">
        <w:rPr>
          <w:rFonts w:asciiTheme="minorEastAsia" w:eastAsiaTheme="minorEastAsia" w:hAnsiTheme="minorEastAsia" w:hint="eastAsia"/>
          <w:sz w:val="22"/>
          <w:szCs w:val="22"/>
        </w:rPr>
        <w:t>災地の状況を踏まえ，各方面からの多大なるご協力を得て</w:t>
      </w:r>
      <w:r w:rsidR="0031549E">
        <w:rPr>
          <w:rFonts w:asciiTheme="minorEastAsia" w:eastAsiaTheme="minorEastAsia" w:hAnsiTheme="minorEastAsia" w:hint="eastAsia"/>
          <w:sz w:val="22"/>
          <w:szCs w:val="22"/>
        </w:rPr>
        <w:t>本</w:t>
      </w:r>
      <w:r w:rsidRPr="00EC4A9A">
        <w:rPr>
          <w:rFonts w:asciiTheme="minorEastAsia" w:eastAsiaTheme="minorEastAsia" w:hAnsiTheme="minorEastAsia" w:hint="eastAsia"/>
          <w:sz w:val="22"/>
          <w:szCs w:val="22"/>
        </w:rPr>
        <w:t>マニュアルの抜本改訂を平成２５年３月に行い，津波からの避難行動，児童生徒</w:t>
      </w:r>
      <w:r w:rsidR="00113DBF">
        <w:rPr>
          <w:rFonts w:asciiTheme="minorEastAsia" w:eastAsiaTheme="minorEastAsia" w:hAnsiTheme="minorEastAsia" w:hint="eastAsia"/>
          <w:sz w:val="22"/>
          <w:szCs w:val="22"/>
        </w:rPr>
        <w:t>等</w:t>
      </w:r>
      <w:r w:rsidRPr="00EC4A9A">
        <w:rPr>
          <w:rFonts w:asciiTheme="minorEastAsia" w:eastAsiaTheme="minorEastAsia" w:hAnsiTheme="minorEastAsia" w:hint="eastAsia"/>
          <w:sz w:val="22"/>
          <w:szCs w:val="22"/>
        </w:rPr>
        <w:t>の安全確保や保護者への引き渡し，学校が避難所となった際の運営支援や学校の再開に向けた手順</w:t>
      </w:r>
      <w:r w:rsidR="001F64ED">
        <w:rPr>
          <w:rFonts w:asciiTheme="minorEastAsia" w:eastAsiaTheme="minorEastAsia" w:hAnsiTheme="minorEastAsia" w:hint="eastAsia"/>
          <w:sz w:val="22"/>
          <w:szCs w:val="22"/>
        </w:rPr>
        <w:t>等</w:t>
      </w:r>
      <w:r w:rsidRPr="00EC4A9A">
        <w:rPr>
          <w:rFonts w:asciiTheme="minorEastAsia" w:eastAsiaTheme="minorEastAsia" w:hAnsiTheme="minorEastAsia" w:hint="eastAsia"/>
          <w:sz w:val="22"/>
          <w:szCs w:val="22"/>
        </w:rPr>
        <w:t>について具体的に示し，各学校の学校防災計画への的確な反映を</w:t>
      </w:r>
      <w:r w:rsidR="00370F64">
        <w:rPr>
          <w:rFonts w:asciiTheme="minorEastAsia" w:eastAsiaTheme="minorEastAsia" w:hAnsiTheme="minorEastAsia" w:hint="eastAsia"/>
          <w:sz w:val="22"/>
          <w:szCs w:val="22"/>
        </w:rPr>
        <w:t>推進し</w:t>
      </w:r>
      <w:r w:rsidRPr="00EC4A9A">
        <w:rPr>
          <w:rFonts w:asciiTheme="minorEastAsia" w:eastAsiaTheme="minorEastAsia" w:hAnsiTheme="minorEastAsia" w:hint="eastAsia"/>
          <w:sz w:val="22"/>
          <w:szCs w:val="22"/>
        </w:rPr>
        <w:t>てきた。</w:t>
      </w:r>
    </w:p>
    <w:p w14:paraId="246EF623" w14:textId="47056F44" w:rsidR="00B65FFF" w:rsidRPr="00EC4A9A" w:rsidRDefault="00E22BCB" w:rsidP="00FB11F5">
      <w:pPr>
        <w:snapToGrid w:val="0"/>
        <w:ind w:firstLineChars="100" w:firstLine="245"/>
        <w:rPr>
          <w:rFonts w:asciiTheme="minorEastAsia" w:eastAsiaTheme="minorEastAsia" w:hAnsiTheme="minorEastAsia"/>
          <w:sz w:val="22"/>
          <w:szCs w:val="22"/>
        </w:rPr>
      </w:pPr>
      <w:r>
        <w:rPr>
          <w:rFonts w:asciiTheme="minorEastAsia" w:eastAsiaTheme="minorEastAsia" w:hAnsiTheme="minorEastAsia" w:hint="eastAsia"/>
          <w:sz w:val="22"/>
          <w:szCs w:val="22"/>
        </w:rPr>
        <w:t>また，</w:t>
      </w:r>
      <w:r w:rsidR="00B65FFF" w:rsidRPr="00EC4A9A">
        <w:rPr>
          <w:rFonts w:asciiTheme="minorEastAsia" w:eastAsiaTheme="minorEastAsia" w:hAnsiTheme="minorEastAsia"/>
          <w:sz w:val="22"/>
          <w:szCs w:val="22"/>
        </w:rPr>
        <w:t>改訂</w:t>
      </w:r>
      <w:r>
        <w:rPr>
          <w:rFonts w:asciiTheme="minorEastAsia" w:eastAsiaTheme="minorEastAsia" w:hAnsiTheme="minorEastAsia" w:hint="eastAsia"/>
          <w:sz w:val="22"/>
          <w:szCs w:val="22"/>
        </w:rPr>
        <w:t>後も</w:t>
      </w:r>
      <w:r w:rsidR="00B65FFF" w:rsidRPr="00EC4A9A">
        <w:rPr>
          <w:rFonts w:asciiTheme="minorEastAsia" w:eastAsiaTheme="minorEastAsia" w:hAnsiTheme="minorEastAsia" w:hint="eastAsia"/>
          <w:sz w:val="22"/>
          <w:szCs w:val="22"/>
        </w:rPr>
        <w:t>，南海トラフ地震臨時情報</w:t>
      </w:r>
      <w:r w:rsidR="00914B6D">
        <w:rPr>
          <w:rFonts w:asciiTheme="minorEastAsia" w:eastAsiaTheme="minorEastAsia" w:hAnsiTheme="minorEastAsia" w:hint="eastAsia"/>
          <w:sz w:val="22"/>
          <w:szCs w:val="22"/>
        </w:rPr>
        <w:t>や</w:t>
      </w:r>
      <w:r w:rsidR="00914B6D" w:rsidRPr="00EC4A9A">
        <w:rPr>
          <w:rFonts w:asciiTheme="minorEastAsia" w:eastAsiaTheme="minorEastAsia" w:hAnsiTheme="minorEastAsia" w:hint="eastAsia"/>
          <w:sz w:val="22"/>
          <w:szCs w:val="22"/>
        </w:rPr>
        <w:t>新た</w:t>
      </w:r>
      <w:r w:rsidR="00914B6D">
        <w:rPr>
          <w:rFonts w:asciiTheme="minorEastAsia" w:eastAsiaTheme="minorEastAsia" w:hAnsiTheme="minorEastAsia" w:hint="eastAsia"/>
          <w:sz w:val="22"/>
          <w:szCs w:val="22"/>
        </w:rPr>
        <w:t>な防災気象情報</w:t>
      </w:r>
      <w:r w:rsidR="00B65FFF" w:rsidRPr="00EC4A9A">
        <w:rPr>
          <w:rFonts w:asciiTheme="minorEastAsia" w:eastAsiaTheme="minorEastAsia" w:hAnsiTheme="minorEastAsia" w:hint="eastAsia"/>
          <w:sz w:val="22"/>
          <w:szCs w:val="22"/>
        </w:rPr>
        <w:t>への対応</w:t>
      </w:r>
      <w:r w:rsidR="00303C83">
        <w:rPr>
          <w:rFonts w:asciiTheme="minorEastAsia" w:eastAsiaTheme="minorEastAsia" w:hAnsiTheme="minorEastAsia" w:hint="eastAsia"/>
          <w:sz w:val="22"/>
          <w:szCs w:val="22"/>
        </w:rPr>
        <w:t>，</w:t>
      </w:r>
      <w:r w:rsidR="00B65FFF" w:rsidRPr="00EC4A9A">
        <w:rPr>
          <w:rFonts w:asciiTheme="minorEastAsia" w:eastAsiaTheme="minorEastAsia" w:hAnsiTheme="minorEastAsia" w:hint="eastAsia"/>
          <w:sz w:val="22"/>
          <w:szCs w:val="22"/>
        </w:rPr>
        <w:t>新型コロナウイルス感染症への対策に配慮した避難所運営</w:t>
      </w:r>
      <w:r>
        <w:rPr>
          <w:rFonts w:asciiTheme="minorEastAsia" w:eastAsiaTheme="minorEastAsia" w:hAnsiTheme="minorEastAsia" w:hint="eastAsia"/>
          <w:sz w:val="22"/>
          <w:szCs w:val="22"/>
        </w:rPr>
        <w:t>等について</w:t>
      </w:r>
      <w:r w:rsidR="00370F64">
        <w:rPr>
          <w:rFonts w:asciiTheme="minorEastAsia" w:eastAsiaTheme="minorEastAsia" w:hAnsiTheme="minorEastAsia" w:hint="eastAsia"/>
          <w:sz w:val="22"/>
          <w:szCs w:val="22"/>
        </w:rPr>
        <w:t>，</w:t>
      </w:r>
      <w:r w:rsidR="00B65FFF" w:rsidRPr="00EC4A9A">
        <w:rPr>
          <w:rFonts w:asciiTheme="minorEastAsia" w:eastAsiaTheme="minorEastAsia" w:hAnsiTheme="minorEastAsia" w:hint="eastAsia"/>
          <w:sz w:val="22"/>
          <w:szCs w:val="22"/>
        </w:rPr>
        <w:t>新たな知見</w:t>
      </w:r>
      <w:r w:rsidR="00AC704B">
        <w:rPr>
          <w:rFonts w:asciiTheme="minorEastAsia" w:eastAsiaTheme="minorEastAsia" w:hAnsiTheme="minorEastAsia" w:hint="eastAsia"/>
          <w:sz w:val="22"/>
          <w:szCs w:val="22"/>
        </w:rPr>
        <w:t>を取り入れた</w:t>
      </w:r>
      <w:r w:rsidR="00FB11F5">
        <w:rPr>
          <w:rFonts w:asciiTheme="minorEastAsia" w:eastAsiaTheme="minorEastAsia" w:hAnsiTheme="minorEastAsia" w:hint="eastAsia"/>
          <w:sz w:val="22"/>
          <w:szCs w:val="22"/>
        </w:rPr>
        <w:t>対応</w:t>
      </w:r>
      <w:r w:rsidR="00B65FFF" w:rsidRPr="00EC4A9A">
        <w:rPr>
          <w:rFonts w:asciiTheme="minorEastAsia" w:eastAsiaTheme="minorEastAsia" w:hAnsiTheme="minorEastAsia" w:hint="eastAsia"/>
          <w:sz w:val="22"/>
          <w:szCs w:val="22"/>
        </w:rPr>
        <w:t>方針等</w:t>
      </w:r>
      <w:r w:rsidR="00FB11F5">
        <w:rPr>
          <w:rFonts w:asciiTheme="minorEastAsia" w:eastAsiaTheme="minorEastAsia" w:hAnsiTheme="minorEastAsia" w:hint="eastAsia"/>
          <w:sz w:val="22"/>
          <w:szCs w:val="22"/>
        </w:rPr>
        <w:t>が</w:t>
      </w:r>
      <w:r w:rsidR="00B65FFF" w:rsidRPr="00EC4A9A">
        <w:rPr>
          <w:rFonts w:asciiTheme="minorEastAsia" w:eastAsiaTheme="minorEastAsia" w:hAnsiTheme="minorEastAsia" w:hint="eastAsia"/>
          <w:sz w:val="22"/>
          <w:szCs w:val="22"/>
        </w:rPr>
        <w:t>提示</w:t>
      </w:r>
      <w:r w:rsidR="00FB11F5">
        <w:rPr>
          <w:rFonts w:asciiTheme="minorEastAsia" w:eastAsiaTheme="minorEastAsia" w:hAnsiTheme="minorEastAsia" w:hint="eastAsia"/>
          <w:sz w:val="22"/>
          <w:szCs w:val="22"/>
        </w:rPr>
        <w:t>されているところであり</w:t>
      </w:r>
      <w:r w:rsidR="00B65FFF" w:rsidRPr="00EC4A9A">
        <w:rPr>
          <w:rFonts w:asciiTheme="minorEastAsia" w:eastAsiaTheme="minorEastAsia" w:hAnsiTheme="minorEastAsia" w:hint="eastAsia"/>
          <w:sz w:val="22"/>
          <w:szCs w:val="22"/>
        </w:rPr>
        <w:t>，学校現場</w:t>
      </w:r>
      <w:r w:rsidR="00370F64">
        <w:rPr>
          <w:rFonts w:asciiTheme="minorEastAsia" w:eastAsiaTheme="minorEastAsia" w:hAnsiTheme="minorEastAsia" w:hint="eastAsia"/>
          <w:sz w:val="22"/>
          <w:szCs w:val="22"/>
        </w:rPr>
        <w:t>では</w:t>
      </w:r>
      <w:r>
        <w:rPr>
          <w:rFonts w:asciiTheme="minorEastAsia" w:eastAsiaTheme="minorEastAsia" w:hAnsiTheme="minorEastAsia" w:hint="eastAsia"/>
          <w:sz w:val="22"/>
          <w:szCs w:val="22"/>
        </w:rPr>
        <w:t>，</w:t>
      </w:r>
      <w:r w:rsidR="002F16C9">
        <w:rPr>
          <w:rFonts w:asciiTheme="minorEastAsia" w:eastAsiaTheme="minorEastAsia" w:hAnsiTheme="minorEastAsia" w:hint="eastAsia"/>
          <w:sz w:val="22"/>
          <w:szCs w:val="22"/>
        </w:rPr>
        <w:t>本</w:t>
      </w:r>
      <w:r>
        <w:rPr>
          <w:rFonts w:asciiTheme="minorEastAsia" w:eastAsiaTheme="minorEastAsia" w:hAnsiTheme="minorEastAsia" w:hint="eastAsia"/>
          <w:sz w:val="22"/>
          <w:szCs w:val="22"/>
        </w:rPr>
        <w:t>マニュアルを基に，</w:t>
      </w:r>
      <w:r w:rsidR="00FB11F5">
        <w:rPr>
          <w:rFonts w:asciiTheme="minorEastAsia" w:eastAsiaTheme="minorEastAsia" w:hAnsiTheme="minorEastAsia" w:hint="eastAsia"/>
          <w:sz w:val="22"/>
          <w:szCs w:val="22"/>
        </w:rPr>
        <w:t>これらの</w:t>
      </w:r>
      <w:r w:rsidR="00B65FFF" w:rsidRPr="00EC4A9A">
        <w:rPr>
          <w:rFonts w:asciiTheme="minorEastAsia" w:eastAsiaTheme="minorEastAsia" w:hAnsiTheme="minorEastAsia" w:hint="eastAsia"/>
          <w:sz w:val="22"/>
          <w:szCs w:val="22"/>
        </w:rPr>
        <w:t>対応</w:t>
      </w:r>
      <w:r w:rsidR="00FB11F5">
        <w:rPr>
          <w:rFonts w:asciiTheme="minorEastAsia" w:eastAsiaTheme="minorEastAsia" w:hAnsiTheme="minorEastAsia" w:hint="eastAsia"/>
          <w:sz w:val="22"/>
          <w:szCs w:val="22"/>
        </w:rPr>
        <w:t>方針</w:t>
      </w:r>
      <w:r>
        <w:rPr>
          <w:rFonts w:asciiTheme="minorEastAsia" w:eastAsiaTheme="minorEastAsia" w:hAnsiTheme="minorEastAsia" w:hint="eastAsia"/>
          <w:sz w:val="22"/>
          <w:szCs w:val="22"/>
        </w:rPr>
        <w:t>等</w:t>
      </w:r>
      <w:r w:rsidR="00B65FFF" w:rsidRPr="00EC4A9A">
        <w:rPr>
          <w:rFonts w:asciiTheme="minorEastAsia" w:eastAsiaTheme="minorEastAsia" w:hAnsiTheme="minorEastAsia" w:hint="eastAsia"/>
          <w:sz w:val="22"/>
          <w:szCs w:val="22"/>
        </w:rPr>
        <w:t>を適宜組み合わせて，工夫しながら，柔軟に運用してきた。</w:t>
      </w:r>
    </w:p>
    <w:p w14:paraId="4FE568B1" w14:textId="77777777" w:rsidR="00B65FFF" w:rsidRPr="003778AC" w:rsidRDefault="00B65FFF" w:rsidP="00B65FFF">
      <w:pPr>
        <w:snapToGrid w:val="0"/>
        <w:rPr>
          <w:rFonts w:asciiTheme="minorEastAsia" w:eastAsiaTheme="minorEastAsia" w:hAnsiTheme="minorEastAsia"/>
        </w:rPr>
      </w:pPr>
    </w:p>
    <w:p w14:paraId="2EEE2F2F" w14:textId="02CFC0D1" w:rsidR="00B65FFF" w:rsidRPr="003778AC" w:rsidRDefault="000427AB" w:rsidP="00B65FFF">
      <w:pPr>
        <w:snapToGrid w:val="0"/>
        <w:rPr>
          <w:rFonts w:asciiTheme="majorEastAsia" w:eastAsiaTheme="majorEastAsia" w:hAnsiTheme="majorEastAsia"/>
          <w:sz w:val="24"/>
          <w:szCs w:val="24"/>
        </w:rPr>
      </w:pPr>
      <w:r>
        <w:rPr>
          <w:rFonts w:asciiTheme="majorEastAsia" w:eastAsiaTheme="majorEastAsia" w:hAnsiTheme="majorEastAsia" w:hint="eastAsia"/>
          <w:sz w:val="24"/>
          <w:szCs w:val="24"/>
        </w:rPr>
        <w:t>４</w:t>
      </w:r>
      <w:r w:rsidR="00B65FFF" w:rsidRPr="003778AC">
        <w:rPr>
          <w:rFonts w:asciiTheme="majorEastAsia" w:eastAsiaTheme="majorEastAsia" w:hAnsiTheme="majorEastAsia" w:hint="eastAsia"/>
          <w:sz w:val="24"/>
          <w:szCs w:val="24"/>
        </w:rPr>
        <w:t xml:space="preserve">　改訂</w:t>
      </w:r>
      <w:r w:rsidR="008E2CD9">
        <w:rPr>
          <w:rFonts w:asciiTheme="majorEastAsia" w:eastAsiaTheme="majorEastAsia" w:hAnsiTheme="majorEastAsia" w:hint="eastAsia"/>
          <w:sz w:val="24"/>
          <w:szCs w:val="24"/>
        </w:rPr>
        <w:t>の</w:t>
      </w:r>
      <w:r w:rsidR="00E7345E">
        <w:rPr>
          <w:rFonts w:asciiTheme="majorEastAsia" w:eastAsiaTheme="majorEastAsia" w:hAnsiTheme="majorEastAsia" w:hint="eastAsia"/>
          <w:sz w:val="24"/>
          <w:szCs w:val="24"/>
        </w:rPr>
        <w:t>目的</w:t>
      </w:r>
    </w:p>
    <w:p w14:paraId="27F8EB40" w14:textId="0FD3CCED" w:rsidR="00370F64" w:rsidRPr="008E2CD9" w:rsidRDefault="00B65FFF" w:rsidP="00B65FFF">
      <w:pPr>
        <w:snapToGrid w:val="0"/>
        <w:rPr>
          <w:rFonts w:asciiTheme="minorEastAsia" w:eastAsiaTheme="minorEastAsia" w:hAnsiTheme="minorEastAsia"/>
          <w:sz w:val="22"/>
          <w:szCs w:val="22"/>
        </w:rPr>
      </w:pPr>
      <w:r w:rsidRPr="008E2CD9">
        <w:rPr>
          <w:rFonts w:asciiTheme="minorEastAsia" w:eastAsiaTheme="minorEastAsia" w:hAnsiTheme="minorEastAsia"/>
          <w:sz w:val="22"/>
          <w:szCs w:val="22"/>
        </w:rPr>
        <w:t xml:space="preserve">  </w:t>
      </w:r>
      <w:r w:rsidR="00370F64" w:rsidRPr="008E2CD9">
        <w:rPr>
          <w:rFonts w:asciiTheme="minorEastAsia" w:eastAsiaTheme="minorEastAsia" w:hAnsiTheme="minorEastAsia"/>
          <w:sz w:val="22"/>
          <w:szCs w:val="22"/>
        </w:rPr>
        <w:t>こうした状況の</w:t>
      </w:r>
      <w:r w:rsidR="00370F64" w:rsidRPr="008E2CD9">
        <w:rPr>
          <w:rFonts w:asciiTheme="minorEastAsia" w:eastAsiaTheme="minorEastAsia" w:hAnsiTheme="minorEastAsia" w:hint="eastAsia"/>
          <w:sz w:val="22"/>
          <w:szCs w:val="22"/>
        </w:rPr>
        <w:t>もと</w:t>
      </w:r>
      <w:r w:rsidRPr="008E2CD9">
        <w:rPr>
          <w:rFonts w:asciiTheme="minorEastAsia" w:eastAsiaTheme="minorEastAsia" w:hAnsiTheme="minorEastAsia"/>
          <w:sz w:val="22"/>
          <w:szCs w:val="22"/>
        </w:rPr>
        <w:t>，</w:t>
      </w:r>
      <w:r w:rsidR="00370F64" w:rsidRPr="008E2CD9">
        <w:rPr>
          <w:rFonts w:asciiTheme="minorEastAsia" w:eastAsiaTheme="minorEastAsia" w:hAnsiTheme="minorEastAsia" w:hint="eastAsia"/>
          <w:sz w:val="22"/>
          <w:szCs w:val="22"/>
        </w:rPr>
        <w:t>東日本大震災から１０年</w:t>
      </w:r>
      <w:r w:rsidR="004E76FA">
        <w:rPr>
          <w:rFonts w:asciiTheme="minorEastAsia" w:eastAsiaTheme="minorEastAsia" w:hAnsiTheme="minorEastAsia" w:hint="eastAsia"/>
          <w:sz w:val="22"/>
          <w:szCs w:val="22"/>
        </w:rPr>
        <w:t>が経過し</w:t>
      </w:r>
      <w:r w:rsidR="00370F64" w:rsidRPr="008E2CD9">
        <w:rPr>
          <w:rFonts w:asciiTheme="minorEastAsia" w:eastAsiaTheme="minorEastAsia" w:hAnsiTheme="minorEastAsia" w:hint="eastAsia"/>
          <w:sz w:val="22"/>
          <w:szCs w:val="22"/>
        </w:rPr>
        <w:t>，また新型コロナウイルス</w:t>
      </w:r>
      <w:r w:rsidR="00527829" w:rsidRPr="008E2CD9">
        <w:rPr>
          <w:rFonts w:asciiTheme="minorEastAsia" w:eastAsiaTheme="minorEastAsia" w:hAnsiTheme="minorEastAsia" w:hint="eastAsia"/>
          <w:sz w:val="22"/>
          <w:szCs w:val="22"/>
        </w:rPr>
        <w:t>感染症の発生という歴史的転換点を捉え，</w:t>
      </w:r>
      <w:r w:rsidR="00DB54B6">
        <w:rPr>
          <w:rFonts w:asciiTheme="minorEastAsia" w:eastAsiaTheme="minorEastAsia" w:hAnsiTheme="minorEastAsia" w:hint="eastAsia"/>
          <w:sz w:val="22"/>
          <w:szCs w:val="22"/>
        </w:rPr>
        <w:t>前回改訂後に示された</w:t>
      </w:r>
      <w:r w:rsidR="00527829" w:rsidRPr="008E2CD9">
        <w:rPr>
          <w:rFonts w:asciiTheme="minorEastAsia" w:eastAsiaTheme="minorEastAsia" w:hAnsiTheme="minorEastAsia" w:hint="eastAsia"/>
          <w:sz w:val="22"/>
          <w:szCs w:val="22"/>
        </w:rPr>
        <w:t>防災対策</w:t>
      </w:r>
      <w:r w:rsidR="00307789">
        <w:rPr>
          <w:rFonts w:asciiTheme="minorEastAsia" w:eastAsiaTheme="minorEastAsia" w:hAnsiTheme="minorEastAsia" w:hint="eastAsia"/>
          <w:sz w:val="22"/>
          <w:szCs w:val="22"/>
        </w:rPr>
        <w:t>や</w:t>
      </w:r>
      <w:r w:rsidR="00DB54B6">
        <w:rPr>
          <w:rFonts w:asciiTheme="minorEastAsia" w:eastAsiaTheme="minorEastAsia" w:hAnsiTheme="minorEastAsia" w:hint="eastAsia"/>
          <w:sz w:val="22"/>
          <w:szCs w:val="22"/>
        </w:rPr>
        <w:t>新たな知見</w:t>
      </w:r>
      <w:r w:rsidR="004E76FA">
        <w:rPr>
          <w:rFonts w:asciiTheme="minorEastAsia" w:eastAsiaTheme="minorEastAsia" w:hAnsiTheme="minorEastAsia" w:hint="eastAsia"/>
          <w:sz w:val="22"/>
          <w:szCs w:val="22"/>
        </w:rPr>
        <w:t>等</w:t>
      </w:r>
      <w:r w:rsidR="00DB54B6">
        <w:rPr>
          <w:rFonts w:asciiTheme="minorEastAsia" w:eastAsiaTheme="minorEastAsia" w:hAnsiTheme="minorEastAsia" w:hint="eastAsia"/>
          <w:sz w:val="22"/>
          <w:szCs w:val="22"/>
        </w:rPr>
        <w:t>を反映</w:t>
      </w:r>
      <w:r w:rsidR="00527829" w:rsidRPr="008E2CD9">
        <w:rPr>
          <w:rFonts w:asciiTheme="minorEastAsia" w:eastAsiaTheme="minorEastAsia" w:hAnsiTheme="minorEastAsia" w:hint="eastAsia"/>
          <w:sz w:val="22"/>
          <w:szCs w:val="22"/>
        </w:rPr>
        <w:t>させるべく</w:t>
      </w:r>
      <w:r w:rsidR="00930598">
        <w:rPr>
          <w:rFonts w:asciiTheme="minorEastAsia" w:eastAsiaTheme="minorEastAsia" w:hAnsiTheme="minorEastAsia" w:hint="eastAsia"/>
          <w:sz w:val="22"/>
          <w:szCs w:val="22"/>
        </w:rPr>
        <w:t>，本</w:t>
      </w:r>
      <w:r w:rsidR="00370F64" w:rsidRPr="008E2CD9">
        <w:rPr>
          <w:rFonts w:asciiTheme="minorEastAsia" w:eastAsiaTheme="minorEastAsia" w:hAnsiTheme="minorEastAsia" w:hint="eastAsia"/>
          <w:sz w:val="22"/>
          <w:szCs w:val="22"/>
        </w:rPr>
        <w:t>マニュアルの改訂を行い，</w:t>
      </w:r>
      <w:r w:rsidR="0031549E">
        <w:rPr>
          <w:rFonts w:asciiTheme="minorEastAsia" w:eastAsiaTheme="minorEastAsia" w:hAnsiTheme="minorEastAsia" w:hint="eastAsia"/>
          <w:sz w:val="22"/>
          <w:szCs w:val="22"/>
        </w:rPr>
        <w:t>学校現場にとってわかりやすく利便性の高い内容へと進化させることにより，</w:t>
      </w:r>
      <w:r w:rsidR="00370F64" w:rsidRPr="008E2CD9">
        <w:rPr>
          <w:rFonts w:asciiTheme="minorEastAsia" w:eastAsiaTheme="minorEastAsia" w:hAnsiTheme="minorEastAsia" w:hint="eastAsia"/>
          <w:sz w:val="22"/>
          <w:szCs w:val="22"/>
        </w:rPr>
        <w:t>近い将来に発生が予想されている南海トラフ巨大地震や激しさを増す気象災害から，児童生徒</w:t>
      </w:r>
      <w:r w:rsidR="00113DBF">
        <w:rPr>
          <w:rFonts w:asciiTheme="minorEastAsia" w:eastAsiaTheme="minorEastAsia" w:hAnsiTheme="minorEastAsia" w:hint="eastAsia"/>
          <w:sz w:val="22"/>
          <w:szCs w:val="22"/>
        </w:rPr>
        <w:t>等</w:t>
      </w:r>
      <w:r w:rsidR="00370F64" w:rsidRPr="008E2CD9">
        <w:rPr>
          <w:rFonts w:asciiTheme="minorEastAsia" w:eastAsiaTheme="minorEastAsia" w:hAnsiTheme="minorEastAsia" w:hint="eastAsia"/>
          <w:sz w:val="22"/>
          <w:szCs w:val="22"/>
        </w:rPr>
        <w:t>の命を守る学校防災体制の一層の強化を図ること</w:t>
      </w:r>
      <w:r w:rsidR="00113DBF">
        <w:rPr>
          <w:rFonts w:asciiTheme="minorEastAsia" w:eastAsiaTheme="minorEastAsia" w:hAnsiTheme="minorEastAsia" w:hint="eastAsia"/>
          <w:sz w:val="22"/>
          <w:szCs w:val="22"/>
        </w:rPr>
        <w:t>する</w:t>
      </w:r>
      <w:r w:rsidR="00370F64" w:rsidRPr="008E2CD9">
        <w:rPr>
          <w:rFonts w:asciiTheme="minorEastAsia" w:eastAsiaTheme="minorEastAsia" w:hAnsiTheme="minorEastAsia" w:hint="eastAsia"/>
          <w:sz w:val="22"/>
          <w:szCs w:val="22"/>
        </w:rPr>
        <w:t>。</w:t>
      </w:r>
    </w:p>
    <w:p w14:paraId="60E45BE9" w14:textId="77777777" w:rsidR="00527829" w:rsidRDefault="00527829" w:rsidP="00B65FFF">
      <w:pPr>
        <w:snapToGrid w:val="0"/>
        <w:rPr>
          <w:rFonts w:asciiTheme="minorEastAsia" w:eastAsiaTheme="minorEastAsia" w:hAnsiTheme="minorEastAsia"/>
          <w:sz w:val="22"/>
          <w:szCs w:val="22"/>
        </w:rPr>
      </w:pPr>
    </w:p>
    <w:p w14:paraId="1188E584" w14:textId="29296AE5" w:rsidR="00B65FFF" w:rsidRPr="003778AC" w:rsidRDefault="00370F64" w:rsidP="00B65FFF">
      <w:pPr>
        <w:snapToGrid w:val="0"/>
        <w:rPr>
          <w:rFonts w:asciiTheme="majorEastAsia" w:eastAsiaTheme="majorEastAsia" w:hAnsiTheme="majorEastAsia"/>
          <w:sz w:val="24"/>
          <w:szCs w:val="24"/>
        </w:rPr>
      </w:pPr>
      <w:r>
        <w:rPr>
          <w:rFonts w:asciiTheme="majorEastAsia" w:eastAsiaTheme="majorEastAsia" w:hAnsiTheme="majorEastAsia" w:hint="eastAsia"/>
          <w:sz w:val="24"/>
          <w:szCs w:val="24"/>
        </w:rPr>
        <w:t>５</w:t>
      </w:r>
      <w:r w:rsidR="00B65FFF" w:rsidRPr="003778AC">
        <w:rPr>
          <w:rFonts w:asciiTheme="majorEastAsia" w:eastAsiaTheme="majorEastAsia" w:hAnsiTheme="majorEastAsia" w:hint="eastAsia"/>
          <w:sz w:val="24"/>
          <w:szCs w:val="24"/>
        </w:rPr>
        <w:t xml:space="preserve">　子供たちの命を守るために</w:t>
      </w:r>
    </w:p>
    <w:p w14:paraId="48D532F9" w14:textId="60EA5FCA" w:rsidR="00435E06" w:rsidRDefault="00B65FFF" w:rsidP="00435E06">
      <w:pPr>
        <w:snapToGrid w:val="0"/>
        <w:rPr>
          <w:rFonts w:asciiTheme="minorEastAsia" w:eastAsiaTheme="minorEastAsia" w:hAnsiTheme="minorEastAsia"/>
          <w:sz w:val="22"/>
          <w:szCs w:val="22"/>
        </w:rPr>
      </w:pPr>
      <w:r w:rsidRPr="00EC4A9A">
        <w:rPr>
          <w:rFonts w:asciiTheme="minorEastAsia" w:eastAsiaTheme="minorEastAsia" w:hAnsiTheme="minorEastAsia" w:cs="ＭＳ ゴシック" w:hint="eastAsia"/>
          <w:color w:val="000000"/>
          <w:kern w:val="0"/>
          <w:sz w:val="22"/>
          <w:szCs w:val="22"/>
        </w:rPr>
        <w:t xml:space="preserve">　</w:t>
      </w:r>
      <w:r w:rsidR="00435E06">
        <w:rPr>
          <w:rFonts w:asciiTheme="minorEastAsia" w:eastAsiaTheme="minorEastAsia" w:hAnsiTheme="minorEastAsia" w:cs="ＭＳ ゴシック" w:hint="eastAsia"/>
          <w:color w:val="000000"/>
          <w:kern w:val="0"/>
          <w:sz w:val="22"/>
          <w:szCs w:val="22"/>
        </w:rPr>
        <w:t>安全な学校生活を確保することは，児童生徒等は勿論，保護者・地域住民全ての人々の願いである。各学校は，</w:t>
      </w:r>
      <w:r w:rsidR="00435E06" w:rsidRPr="00435E06">
        <w:rPr>
          <w:rFonts w:asciiTheme="minorEastAsia" w:eastAsiaTheme="minorEastAsia" w:hAnsiTheme="minorEastAsia" w:hint="eastAsia"/>
          <w:sz w:val="22"/>
          <w:szCs w:val="22"/>
        </w:rPr>
        <w:t>近い将来に</w:t>
      </w:r>
      <w:r w:rsidR="00435E06">
        <w:rPr>
          <w:rFonts w:asciiTheme="minorEastAsia" w:eastAsiaTheme="minorEastAsia" w:hAnsiTheme="minorEastAsia" w:hint="eastAsia"/>
          <w:sz w:val="22"/>
          <w:szCs w:val="22"/>
        </w:rPr>
        <w:t>発生が予想されている南海トラフ巨大地震や</w:t>
      </w:r>
      <w:r w:rsidR="00640418">
        <w:rPr>
          <w:rFonts w:asciiTheme="minorEastAsia" w:eastAsiaTheme="minorEastAsia" w:hAnsiTheme="minorEastAsia" w:hint="eastAsia"/>
          <w:sz w:val="22"/>
          <w:szCs w:val="22"/>
        </w:rPr>
        <w:t>激甚化する</w:t>
      </w:r>
      <w:r w:rsidR="00435E06">
        <w:rPr>
          <w:rFonts w:asciiTheme="minorEastAsia" w:eastAsiaTheme="minorEastAsia" w:hAnsiTheme="minorEastAsia" w:hint="eastAsia"/>
          <w:sz w:val="22"/>
          <w:szCs w:val="22"/>
        </w:rPr>
        <w:t>気象災害に備え，</w:t>
      </w:r>
      <w:r w:rsidR="00435E06">
        <w:rPr>
          <w:rFonts w:asciiTheme="minorEastAsia" w:eastAsiaTheme="minorEastAsia" w:hAnsiTheme="minorEastAsia" w:cs="ＭＳ ゴシック" w:hint="eastAsia"/>
          <w:color w:val="000000"/>
          <w:kern w:val="0"/>
          <w:sz w:val="22"/>
          <w:szCs w:val="22"/>
        </w:rPr>
        <w:t>子供たちの命を守るために，家庭・地域・関係機関と連携し</w:t>
      </w:r>
      <w:r w:rsidR="00D87C58">
        <w:rPr>
          <w:rFonts w:asciiTheme="minorEastAsia" w:eastAsiaTheme="minorEastAsia" w:hAnsiTheme="minorEastAsia" w:cs="ＭＳ ゴシック" w:hint="eastAsia"/>
          <w:color w:val="000000"/>
          <w:kern w:val="0"/>
          <w:sz w:val="22"/>
          <w:szCs w:val="22"/>
        </w:rPr>
        <w:t>て</w:t>
      </w:r>
      <w:r w:rsidR="00435E06">
        <w:rPr>
          <w:rFonts w:asciiTheme="minorEastAsia" w:eastAsiaTheme="minorEastAsia" w:hAnsiTheme="minorEastAsia" w:hint="eastAsia"/>
          <w:sz w:val="22"/>
          <w:szCs w:val="22"/>
        </w:rPr>
        <w:t>学校防災体制の強化を図るとともに，実践的な防災教育を推進しなければならない。</w:t>
      </w:r>
    </w:p>
    <w:p w14:paraId="5A44703D" w14:textId="630878EB" w:rsidR="00271BF4" w:rsidRDefault="00435E06" w:rsidP="00271BF4">
      <w:pPr>
        <w:snapToGrid w:val="0"/>
        <w:ind w:firstLineChars="100" w:firstLine="245"/>
        <w:rPr>
          <w:rFonts w:asciiTheme="minorEastAsia" w:eastAsiaTheme="minorEastAsia" w:hAnsiTheme="minorEastAsia" w:cs="ＭＳ ゴシック"/>
          <w:color w:val="000000"/>
          <w:kern w:val="0"/>
          <w:sz w:val="22"/>
          <w:szCs w:val="22"/>
        </w:rPr>
      </w:pPr>
      <w:r>
        <w:rPr>
          <w:rFonts w:asciiTheme="minorEastAsia" w:eastAsiaTheme="minorEastAsia" w:hAnsiTheme="minorEastAsia" w:cs="ＭＳ ゴシック" w:hint="eastAsia"/>
          <w:color w:val="000000"/>
          <w:kern w:val="0"/>
          <w:sz w:val="22"/>
          <w:szCs w:val="22"/>
        </w:rPr>
        <w:t>ついては，本マニュアルを活用し，</w:t>
      </w:r>
      <w:r w:rsidR="008A5991" w:rsidRPr="008A5991">
        <w:rPr>
          <w:rFonts w:asciiTheme="minorEastAsia" w:eastAsiaTheme="minorEastAsia" w:hAnsiTheme="minorEastAsia" w:cs="ＭＳ ゴシック" w:hint="eastAsia"/>
          <w:color w:val="000000"/>
          <w:kern w:val="0"/>
          <w:sz w:val="22"/>
          <w:szCs w:val="22"/>
        </w:rPr>
        <w:t>各学校において学校防災計画の見直しを行</w:t>
      </w:r>
      <w:r w:rsidR="001F64ED">
        <w:rPr>
          <w:rFonts w:asciiTheme="minorEastAsia" w:eastAsiaTheme="minorEastAsia" w:hAnsiTheme="minorEastAsia" w:cs="ＭＳ ゴシック" w:hint="eastAsia"/>
          <w:color w:val="000000"/>
          <w:kern w:val="0"/>
          <w:sz w:val="22"/>
          <w:szCs w:val="22"/>
        </w:rPr>
        <w:t>うとともに</w:t>
      </w:r>
      <w:r w:rsidR="008A5991" w:rsidRPr="008A5991">
        <w:rPr>
          <w:rFonts w:asciiTheme="minorEastAsia" w:eastAsiaTheme="minorEastAsia" w:hAnsiTheme="minorEastAsia" w:cs="ＭＳ ゴシック" w:hint="eastAsia"/>
          <w:color w:val="000000"/>
          <w:kern w:val="0"/>
          <w:sz w:val="22"/>
          <w:szCs w:val="22"/>
        </w:rPr>
        <w:t>，計画に基づいた防災</w:t>
      </w:r>
      <w:r w:rsidR="001F64ED">
        <w:rPr>
          <w:rFonts w:asciiTheme="minorEastAsia" w:eastAsiaTheme="minorEastAsia" w:hAnsiTheme="minorEastAsia" w:cs="ＭＳ ゴシック" w:hint="eastAsia"/>
          <w:color w:val="000000"/>
          <w:kern w:val="0"/>
          <w:sz w:val="22"/>
          <w:szCs w:val="22"/>
        </w:rPr>
        <w:t>避難訓練等を実施し，その結果から得られた</w:t>
      </w:r>
      <w:r w:rsidR="00954EB2">
        <w:rPr>
          <w:rFonts w:asciiTheme="minorEastAsia" w:eastAsiaTheme="minorEastAsia" w:hAnsiTheme="minorEastAsia" w:cs="ＭＳ ゴシック" w:hint="eastAsia"/>
          <w:color w:val="000000"/>
          <w:kern w:val="0"/>
          <w:sz w:val="22"/>
          <w:szCs w:val="22"/>
        </w:rPr>
        <w:t>反省・</w:t>
      </w:r>
      <w:r w:rsidR="001F64ED">
        <w:rPr>
          <w:rFonts w:asciiTheme="minorEastAsia" w:eastAsiaTheme="minorEastAsia" w:hAnsiTheme="minorEastAsia" w:cs="ＭＳ ゴシック" w:hint="eastAsia"/>
          <w:color w:val="000000"/>
          <w:kern w:val="0"/>
          <w:sz w:val="22"/>
          <w:szCs w:val="22"/>
        </w:rPr>
        <w:t>課題を元にＰＤＣＡ</w:t>
      </w:r>
      <w:r w:rsidR="008A5991" w:rsidRPr="008A5991">
        <w:rPr>
          <w:rFonts w:asciiTheme="minorEastAsia" w:eastAsiaTheme="minorEastAsia" w:hAnsiTheme="minorEastAsia" w:cs="ＭＳ ゴシック" w:hint="eastAsia"/>
          <w:color w:val="000000"/>
          <w:kern w:val="0"/>
          <w:sz w:val="22"/>
          <w:szCs w:val="22"/>
        </w:rPr>
        <w:t>サイクルによ</w:t>
      </w:r>
      <w:r w:rsidR="004E76FA">
        <w:rPr>
          <w:rFonts w:asciiTheme="minorEastAsia" w:eastAsiaTheme="minorEastAsia" w:hAnsiTheme="minorEastAsia" w:cs="ＭＳ ゴシック" w:hint="eastAsia"/>
          <w:color w:val="000000"/>
          <w:kern w:val="0"/>
          <w:sz w:val="22"/>
          <w:szCs w:val="22"/>
        </w:rPr>
        <w:t>る定期的な見直しを行い</w:t>
      </w:r>
      <w:r w:rsidR="002112F7">
        <w:rPr>
          <w:rFonts w:asciiTheme="minorEastAsia" w:eastAsiaTheme="minorEastAsia" w:hAnsiTheme="minorEastAsia" w:cs="ＭＳ ゴシック" w:hint="eastAsia"/>
          <w:color w:val="000000"/>
          <w:kern w:val="0"/>
          <w:sz w:val="22"/>
          <w:szCs w:val="22"/>
        </w:rPr>
        <w:t>，</w:t>
      </w:r>
      <w:r w:rsidR="004E76FA">
        <w:rPr>
          <w:rFonts w:asciiTheme="minorEastAsia" w:eastAsiaTheme="minorEastAsia" w:hAnsiTheme="minorEastAsia" w:cs="ＭＳ ゴシック" w:hint="eastAsia"/>
          <w:color w:val="000000"/>
          <w:kern w:val="0"/>
          <w:sz w:val="22"/>
          <w:szCs w:val="22"/>
        </w:rPr>
        <w:t>「子供</w:t>
      </w:r>
      <w:r w:rsidR="008A5991" w:rsidRPr="008A5991">
        <w:rPr>
          <w:rFonts w:asciiTheme="minorEastAsia" w:eastAsiaTheme="minorEastAsia" w:hAnsiTheme="minorEastAsia" w:cs="ＭＳ ゴシック" w:hint="eastAsia"/>
          <w:color w:val="000000"/>
          <w:kern w:val="0"/>
          <w:sz w:val="22"/>
          <w:szCs w:val="22"/>
        </w:rPr>
        <w:t>たちの命を</w:t>
      </w:r>
      <w:r w:rsidR="004E76FA">
        <w:rPr>
          <w:rFonts w:asciiTheme="minorEastAsia" w:eastAsiaTheme="minorEastAsia" w:hAnsiTheme="minorEastAsia" w:cs="ＭＳ ゴシック" w:hint="eastAsia"/>
          <w:color w:val="000000"/>
          <w:kern w:val="0"/>
          <w:sz w:val="22"/>
          <w:szCs w:val="22"/>
        </w:rPr>
        <w:t>何としても</w:t>
      </w:r>
      <w:r w:rsidR="008A5991" w:rsidRPr="008A5991">
        <w:rPr>
          <w:rFonts w:asciiTheme="minorEastAsia" w:eastAsiaTheme="minorEastAsia" w:hAnsiTheme="minorEastAsia" w:cs="ＭＳ ゴシック" w:hint="eastAsia"/>
          <w:color w:val="000000"/>
          <w:kern w:val="0"/>
          <w:sz w:val="22"/>
          <w:szCs w:val="22"/>
        </w:rPr>
        <w:t>守る</w:t>
      </w:r>
      <w:r w:rsidR="004E76FA">
        <w:rPr>
          <w:rFonts w:asciiTheme="minorEastAsia" w:eastAsiaTheme="minorEastAsia" w:hAnsiTheme="minorEastAsia" w:cs="ＭＳ ゴシック" w:hint="eastAsia"/>
          <w:color w:val="000000"/>
          <w:kern w:val="0"/>
          <w:sz w:val="22"/>
          <w:szCs w:val="22"/>
        </w:rPr>
        <w:t>」</w:t>
      </w:r>
      <w:r w:rsidR="002112F7">
        <w:rPr>
          <w:rFonts w:asciiTheme="minorEastAsia" w:eastAsiaTheme="minorEastAsia" w:hAnsiTheme="minorEastAsia" w:cs="ＭＳ ゴシック" w:hint="eastAsia"/>
          <w:color w:val="000000"/>
          <w:kern w:val="0"/>
          <w:sz w:val="22"/>
          <w:szCs w:val="22"/>
        </w:rPr>
        <w:t>ため，</w:t>
      </w:r>
      <w:r w:rsidR="008A5991" w:rsidRPr="008A5991">
        <w:rPr>
          <w:rFonts w:asciiTheme="minorEastAsia" w:eastAsiaTheme="minorEastAsia" w:hAnsiTheme="minorEastAsia" w:cs="ＭＳ ゴシック" w:hint="eastAsia"/>
          <w:color w:val="000000"/>
          <w:kern w:val="0"/>
          <w:sz w:val="22"/>
          <w:szCs w:val="22"/>
        </w:rPr>
        <w:t>学校防災体制</w:t>
      </w:r>
      <w:r w:rsidR="004E76FA">
        <w:rPr>
          <w:rFonts w:asciiTheme="minorEastAsia" w:eastAsiaTheme="minorEastAsia" w:hAnsiTheme="minorEastAsia" w:cs="ＭＳ ゴシック" w:hint="eastAsia"/>
          <w:color w:val="000000"/>
          <w:kern w:val="0"/>
          <w:sz w:val="22"/>
          <w:szCs w:val="22"/>
        </w:rPr>
        <w:t>のより一層の充実</w:t>
      </w:r>
      <w:r w:rsidR="0031549E">
        <w:rPr>
          <w:rFonts w:asciiTheme="minorEastAsia" w:eastAsiaTheme="minorEastAsia" w:hAnsiTheme="minorEastAsia" w:cs="ＭＳ ゴシック" w:hint="eastAsia"/>
          <w:color w:val="000000"/>
          <w:kern w:val="0"/>
          <w:sz w:val="22"/>
          <w:szCs w:val="22"/>
        </w:rPr>
        <w:t>強化</w:t>
      </w:r>
      <w:r w:rsidR="004E76FA">
        <w:rPr>
          <w:rFonts w:asciiTheme="minorEastAsia" w:eastAsiaTheme="minorEastAsia" w:hAnsiTheme="minorEastAsia" w:cs="ＭＳ ゴシック" w:hint="eastAsia"/>
          <w:color w:val="000000"/>
          <w:kern w:val="0"/>
          <w:sz w:val="22"/>
          <w:szCs w:val="22"/>
        </w:rPr>
        <w:t>を図る</w:t>
      </w:r>
      <w:r>
        <w:rPr>
          <w:rFonts w:asciiTheme="minorEastAsia" w:eastAsiaTheme="minorEastAsia" w:hAnsiTheme="minorEastAsia" w:cs="ＭＳ ゴシック" w:hint="eastAsia"/>
          <w:color w:val="000000"/>
          <w:kern w:val="0"/>
          <w:sz w:val="22"/>
          <w:szCs w:val="22"/>
        </w:rPr>
        <w:t>ことが必要である。</w:t>
      </w:r>
    </w:p>
    <w:p w14:paraId="5A3984EF" w14:textId="124711D9" w:rsidR="006D43F4" w:rsidRPr="00435E06" w:rsidRDefault="006D43F4" w:rsidP="00435E06">
      <w:pPr>
        <w:snapToGrid w:val="0"/>
        <w:rPr>
          <w:rFonts w:asciiTheme="minorEastAsia" w:eastAsiaTheme="minorEastAsia" w:hAnsiTheme="minorEastAsia" w:cs="ＭＳ 明朝"/>
          <w:color w:val="000000"/>
          <w:spacing w:val="2"/>
          <w:kern w:val="0"/>
          <w:sz w:val="22"/>
          <w:szCs w:val="22"/>
        </w:rPr>
        <w:sectPr w:rsidR="006D43F4" w:rsidRPr="00435E06" w:rsidSect="00CB21CA">
          <w:headerReference w:type="default" r:id="rId13"/>
          <w:footerReference w:type="even" r:id="rId14"/>
          <w:type w:val="continuous"/>
          <w:pgSz w:w="11906" w:h="16838" w:code="9"/>
          <w:pgMar w:top="1134" w:right="1134" w:bottom="1134" w:left="1134" w:header="397" w:footer="283" w:gutter="0"/>
          <w:pgNumType w:fmt="numberInDash" w:start="4"/>
          <w:cols w:space="425"/>
          <w:docGrid w:type="linesAndChars" w:linePitch="364" w:charSpace="5134"/>
        </w:sectPr>
      </w:pPr>
    </w:p>
    <w:p w14:paraId="6BADB331" w14:textId="77777777" w:rsidR="00C20E8C" w:rsidRPr="00C20E8C" w:rsidRDefault="00C20E8C" w:rsidP="00C20E8C">
      <w:pPr>
        <w:widowControl/>
        <w:jc w:val="left"/>
        <w:rPr>
          <w:rFonts w:asciiTheme="majorEastAsia" w:eastAsiaTheme="majorEastAsia" w:hAnsiTheme="majorEastAsia" w:cs="ＭＳ 明朝"/>
          <w:color w:val="000000"/>
          <w:spacing w:val="2"/>
          <w:kern w:val="0"/>
          <w:sz w:val="32"/>
          <w:szCs w:val="32"/>
        </w:rPr>
      </w:pPr>
      <w:r w:rsidRPr="00C20E8C">
        <w:rPr>
          <w:rFonts w:asciiTheme="majorEastAsia" w:eastAsiaTheme="majorEastAsia" w:hAnsiTheme="majorEastAsia" w:cs="ＭＳ 明朝" w:hint="eastAsia"/>
          <w:color w:val="000000"/>
          <w:spacing w:val="2"/>
          <w:kern w:val="0"/>
          <w:sz w:val="32"/>
          <w:szCs w:val="32"/>
        </w:rPr>
        <w:lastRenderedPageBreak/>
        <w:t>第１章　事前の危機管理・・・継続的な学校防災活動の推進</w:t>
      </w:r>
    </w:p>
    <w:p w14:paraId="01C04E00" w14:textId="77777777" w:rsidR="00C20E8C" w:rsidRDefault="00C20E8C" w:rsidP="00135F66">
      <w:pPr>
        <w:widowControl/>
        <w:jc w:val="left"/>
        <w:rPr>
          <w:rFonts w:ascii="ＭＳ ゴシック" w:eastAsia="ＭＳ ゴシック" w:hAnsi="ＭＳ ゴシック"/>
          <w:sz w:val="24"/>
          <w:szCs w:val="24"/>
        </w:rPr>
      </w:pPr>
    </w:p>
    <w:p w14:paraId="497CF864" w14:textId="77777777" w:rsidR="00467BBB" w:rsidRDefault="00467BBB" w:rsidP="00135F66">
      <w:pPr>
        <w:widowControl/>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１　</w:t>
      </w:r>
      <w:r w:rsidRPr="00A01D41">
        <w:rPr>
          <w:rFonts w:ascii="ＭＳ ゴシック" w:eastAsia="ＭＳ ゴシック" w:hAnsi="ＭＳ ゴシック" w:hint="eastAsia"/>
          <w:sz w:val="24"/>
          <w:szCs w:val="24"/>
        </w:rPr>
        <w:t>学校における防災活動</w:t>
      </w:r>
    </w:p>
    <w:p w14:paraId="5A51FC7B" w14:textId="524A780E" w:rsidR="00467BBB" w:rsidRPr="00C20E8C" w:rsidRDefault="00467BBB" w:rsidP="00C20E8C">
      <w:pPr>
        <w:ind w:firstLineChars="100" w:firstLine="224"/>
        <w:rPr>
          <w:rFonts w:cs="ＭＳ 明朝"/>
          <w:kern w:val="0"/>
          <w:sz w:val="22"/>
          <w:szCs w:val="22"/>
        </w:rPr>
      </w:pPr>
      <w:r w:rsidRPr="00C20E8C">
        <w:rPr>
          <w:rFonts w:cs="ＭＳ 明朝" w:hint="eastAsia"/>
          <w:kern w:val="0"/>
          <w:sz w:val="22"/>
          <w:szCs w:val="22"/>
        </w:rPr>
        <w:t>学校における防災活動は，児童生徒等の防災対応能力の向上をめざす「防災教育」，児童生徒等の安全確保に向けた体制の</w:t>
      </w:r>
      <w:r w:rsidR="001C2365">
        <w:rPr>
          <w:rFonts w:cs="ＭＳ 明朝" w:hint="eastAsia"/>
          <w:kern w:val="0"/>
          <w:sz w:val="22"/>
          <w:szCs w:val="22"/>
        </w:rPr>
        <w:t>充実をめざす「防災管理」，これらを推進する体制を整備する「組織</w:t>
      </w:r>
      <w:r w:rsidRPr="00C20E8C">
        <w:rPr>
          <w:rFonts w:cs="ＭＳ 明朝" w:hint="eastAsia"/>
          <w:kern w:val="0"/>
          <w:sz w:val="22"/>
          <w:szCs w:val="22"/>
        </w:rPr>
        <w:t>活動」の３つの要素があ</w:t>
      </w:r>
      <w:r w:rsidR="00814380">
        <w:rPr>
          <w:rFonts w:cs="ＭＳ 明朝" w:hint="eastAsia"/>
          <w:kern w:val="0"/>
          <w:sz w:val="22"/>
          <w:szCs w:val="22"/>
        </w:rPr>
        <w:t>る</w:t>
      </w:r>
      <w:r w:rsidRPr="00C20E8C">
        <w:rPr>
          <w:rFonts w:cs="ＭＳ 明朝" w:hint="eastAsia"/>
          <w:kern w:val="0"/>
          <w:sz w:val="22"/>
          <w:szCs w:val="22"/>
        </w:rPr>
        <w:t>。</w:t>
      </w:r>
    </w:p>
    <w:p w14:paraId="164FD799" w14:textId="7C150D7E" w:rsidR="00467BBB" w:rsidRPr="00C20E8C" w:rsidRDefault="00467BBB" w:rsidP="00C20E8C">
      <w:pPr>
        <w:ind w:firstLineChars="100" w:firstLine="224"/>
        <w:rPr>
          <w:rFonts w:cs="ＭＳ 明朝"/>
          <w:kern w:val="0"/>
          <w:sz w:val="22"/>
          <w:szCs w:val="22"/>
        </w:rPr>
      </w:pPr>
      <w:r w:rsidRPr="00C20E8C">
        <w:rPr>
          <w:rFonts w:cs="ＭＳ 明朝" w:hint="eastAsia"/>
          <w:kern w:val="0"/>
          <w:sz w:val="22"/>
          <w:szCs w:val="22"/>
        </w:rPr>
        <w:t>防災活動を効果的に進めていくためには，この３つの要素を教育的活動の中に具体的に位置付けることが大切で</w:t>
      </w:r>
      <w:r w:rsidR="00814380">
        <w:rPr>
          <w:rFonts w:cs="ＭＳ 明朝" w:hint="eastAsia"/>
          <w:kern w:val="0"/>
          <w:sz w:val="22"/>
          <w:szCs w:val="22"/>
        </w:rPr>
        <w:t>ある</w:t>
      </w:r>
      <w:r w:rsidRPr="00C20E8C">
        <w:rPr>
          <w:rFonts w:cs="ＭＳ 明朝" w:hint="eastAsia"/>
          <w:kern w:val="0"/>
          <w:sz w:val="22"/>
          <w:szCs w:val="22"/>
        </w:rPr>
        <w:t>。また，教職員の防災教育に対する指導力・災害時における</w:t>
      </w:r>
      <w:r w:rsidR="00D501BC">
        <w:rPr>
          <w:rFonts w:cs="ＭＳ 明朝" w:hint="eastAsia"/>
          <w:kern w:val="0"/>
          <w:sz w:val="22"/>
          <w:szCs w:val="22"/>
        </w:rPr>
        <w:t>防災</w:t>
      </w:r>
      <w:r w:rsidRPr="00C20E8C">
        <w:rPr>
          <w:rFonts w:cs="ＭＳ 明朝" w:hint="eastAsia"/>
          <w:kern w:val="0"/>
          <w:sz w:val="22"/>
          <w:szCs w:val="22"/>
        </w:rPr>
        <w:t>対応能力を高める等その資質向上を図ることも大切で</w:t>
      </w:r>
      <w:r w:rsidR="00814380">
        <w:rPr>
          <w:rFonts w:cs="ＭＳ 明朝" w:hint="eastAsia"/>
          <w:kern w:val="0"/>
          <w:sz w:val="22"/>
          <w:szCs w:val="22"/>
        </w:rPr>
        <w:t>ある</w:t>
      </w:r>
      <w:r w:rsidRPr="00C20E8C">
        <w:rPr>
          <w:rFonts w:cs="ＭＳ 明朝" w:hint="eastAsia"/>
          <w:kern w:val="0"/>
          <w:sz w:val="22"/>
          <w:szCs w:val="22"/>
        </w:rPr>
        <w:t>。</w:t>
      </w:r>
    </w:p>
    <w:p w14:paraId="100EC50D" w14:textId="6FB4888A" w:rsidR="00467BBB" w:rsidRPr="00C20E8C" w:rsidRDefault="00467BBB" w:rsidP="00C20E8C">
      <w:pPr>
        <w:ind w:firstLineChars="100" w:firstLine="224"/>
        <w:rPr>
          <w:rFonts w:cs="ＭＳ 明朝"/>
          <w:kern w:val="0"/>
          <w:sz w:val="22"/>
          <w:szCs w:val="22"/>
        </w:rPr>
      </w:pPr>
      <w:r w:rsidRPr="00C20E8C">
        <w:rPr>
          <w:rFonts w:cs="ＭＳ 明朝"/>
          <w:kern w:val="0"/>
          <w:sz w:val="22"/>
          <w:szCs w:val="22"/>
        </w:rPr>
        <w:t>さらに</w:t>
      </w:r>
      <w:r w:rsidRPr="00C20E8C">
        <w:rPr>
          <w:rFonts w:cs="ＭＳ 明朝" w:hint="eastAsia"/>
          <w:kern w:val="0"/>
          <w:sz w:val="22"/>
          <w:szCs w:val="22"/>
        </w:rPr>
        <w:t>校内の協力体制を整備し，教職員の共通理解と研修を行うとともに家庭や地域の関係機関・団体等及び学校相互の連携を図り，地域ぐるみで児童生徒等を災害から守る環境を整えていく必要があ</w:t>
      </w:r>
      <w:r w:rsidR="00814380">
        <w:rPr>
          <w:rFonts w:cs="ＭＳ 明朝" w:hint="eastAsia"/>
          <w:kern w:val="0"/>
          <w:sz w:val="22"/>
          <w:szCs w:val="22"/>
        </w:rPr>
        <w:t>る</w:t>
      </w:r>
      <w:r w:rsidRPr="00C20E8C">
        <w:rPr>
          <w:rFonts w:cs="ＭＳ 明朝" w:hint="eastAsia"/>
          <w:kern w:val="0"/>
          <w:sz w:val="22"/>
          <w:szCs w:val="22"/>
        </w:rPr>
        <w:t>。</w:t>
      </w:r>
      <w:r w:rsidR="00814380">
        <w:rPr>
          <w:rFonts w:cs="ＭＳ 明朝" w:hint="eastAsia"/>
          <w:kern w:val="0"/>
          <w:sz w:val="22"/>
          <w:szCs w:val="22"/>
        </w:rPr>
        <w:t xml:space="preserve">　　　　　　　　　　　　　　　　　</w:t>
      </w:r>
    </w:p>
    <w:p w14:paraId="21AA4D9B" w14:textId="7BE6F6A3" w:rsidR="00986A66" w:rsidRDefault="00400914" w:rsidP="00467BBB">
      <w:pPr>
        <w:overflowPunct w:val="0"/>
        <w:textAlignment w:val="baseline"/>
        <w:rPr>
          <w:color w:val="000000"/>
          <w:kern w:val="0"/>
          <w:sz w:val="22"/>
          <w:szCs w:val="22"/>
        </w:rPr>
      </w:pPr>
      <w:r>
        <w:rPr>
          <w:noProof/>
          <w:color w:val="000000"/>
          <w:kern w:val="0"/>
          <w:sz w:val="22"/>
          <w:szCs w:val="22"/>
        </w:rPr>
        <w:drawing>
          <wp:anchor distT="0" distB="0" distL="114300" distR="114300" simplePos="0" relativeHeight="251655168" behindDoc="0" locked="0" layoutInCell="1" allowOverlap="1" wp14:anchorId="7FF400AE" wp14:editId="7E7D5139">
            <wp:simplePos x="0" y="0"/>
            <wp:positionH relativeFrom="column">
              <wp:posOffset>1358900</wp:posOffset>
            </wp:positionH>
            <wp:positionV relativeFrom="paragraph">
              <wp:posOffset>0</wp:posOffset>
            </wp:positionV>
            <wp:extent cx="4412615" cy="2459355"/>
            <wp:effectExtent l="19050" t="19050" r="26035" b="17145"/>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防災管理防災教育.jpg"/>
                    <pic:cNvPicPr/>
                  </pic:nvPicPr>
                  <pic:blipFill>
                    <a:blip r:embed="rId15">
                      <a:extLst>
                        <a:ext uri="{28A0092B-C50C-407E-A947-70E740481C1C}">
                          <a14:useLocalDpi xmlns:a14="http://schemas.microsoft.com/office/drawing/2010/main" val="0"/>
                        </a:ext>
                      </a:extLst>
                    </a:blip>
                    <a:stretch>
                      <a:fillRect/>
                    </a:stretch>
                  </pic:blipFill>
                  <pic:spPr>
                    <a:xfrm>
                      <a:off x="0" y="0"/>
                      <a:ext cx="4412615" cy="2459355"/>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p>
    <w:p w14:paraId="1D6FEA88" w14:textId="058049DA" w:rsidR="00E62D0D" w:rsidRDefault="00E62D0D" w:rsidP="00467BBB">
      <w:pPr>
        <w:overflowPunct w:val="0"/>
        <w:textAlignment w:val="baseline"/>
        <w:rPr>
          <w:color w:val="000000"/>
          <w:kern w:val="0"/>
          <w:sz w:val="22"/>
          <w:szCs w:val="22"/>
        </w:rPr>
      </w:pPr>
    </w:p>
    <w:p w14:paraId="69853839" w14:textId="77777777" w:rsidR="00E62D0D" w:rsidRDefault="00E62D0D" w:rsidP="00467BBB">
      <w:pPr>
        <w:overflowPunct w:val="0"/>
        <w:textAlignment w:val="baseline"/>
        <w:rPr>
          <w:color w:val="000000"/>
          <w:kern w:val="0"/>
          <w:sz w:val="22"/>
          <w:szCs w:val="22"/>
        </w:rPr>
      </w:pPr>
    </w:p>
    <w:p w14:paraId="36CAD439" w14:textId="77777777" w:rsidR="00E62D0D" w:rsidRDefault="00E62D0D" w:rsidP="00467BBB">
      <w:pPr>
        <w:overflowPunct w:val="0"/>
        <w:textAlignment w:val="baseline"/>
        <w:rPr>
          <w:color w:val="000000"/>
          <w:kern w:val="0"/>
          <w:sz w:val="22"/>
          <w:szCs w:val="22"/>
        </w:rPr>
      </w:pPr>
    </w:p>
    <w:p w14:paraId="1E3C6FAB" w14:textId="77777777" w:rsidR="00E62D0D" w:rsidRDefault="00E62D0D" w:rsidP="00467BBB">
      <w:pPr>
        <w:overflowPunct w:val="0"/>
        <w:textAlignment w:val="baseline"/>
        <w:rPr>
          <w:color w:val="000000"/>
          <w:kern w:val="0"/>
          <w:sz w:val="22"/>
          <w:szCs w:val="22"/>
        </w:rPr>
      </w:pPr>
    </w:p>
    <w:p w14:paraId="0F94A840" w14:textId="77777777" w:rsidR="00E62D0D" w:rsidRDefault="00E62D0D" w:rsidP="00467BBB">
      <w:pPr>
        <w:overflowPunct w:val="0"/>
        <w:textAlignment w:val="baseline"/>
        <w:rPr>
          <w:color w:val="000000"/>
          <w:kern w:val="0"/>
          <w:sz w:val="22"/>
          <w:szCs w:val="22"/>
        </w:rPr>
      </w:pPr>
    </w:p>
    <w:p w14:paraId="55074A68" w14:textId="77777777" w:rsidR="00E62D0D" w:rsidRDefault="00E62D0D" w:rsidP="00467BBB">
      <w:pPr>
        <w:overflowPunct w:val="0"/>
        <w:textAlignment w:val="baseline"/>
        <w:rPr>
          <w:color w:val="000000"/>
          <w:kern w:val="0"/>
          <w:sz w:val="22"/>
          <w:szCs w:val="22"/>
        </w:rPr>
      </w:pPr>
    </w:p>
    <w:p w14:paraId="13BE699A" w14:textId="77777777" w:rsidR="00E62D0D" w:rsidRDefault="00E62D0D" w:rsidP="00467BBB">
      <w:pPr>
        <w:overflowPunct w:val="0"/>
        <w:textAlignment w:val="baseline"/>
        <w:rPr>
          <w:color w:val="000000"/>
          <w:kern w:val="0"/>
          <w:sz w:val="22"/>
          <w:szCs w:val="22"/>
        </w:rPr>
      </w:pPr>
    </w:p>
    <w:p w14:paraId="0AE5E90E" w14:textId="77777777" w:rsidR="00E62D0D" w:rsidRDefault="00E62D0D" w:rsidP="00467BBB">
      <w:pPr>
        <w:overflowPunct w:val="0"/>
        <w:textAlignment w:val="baseline"/>
        <w:rPr>
          <w:color w:val="000000"/>
          <w:kern w:val="0"/>
          <w:sz w:val="22"/>
          <w:szCs w:val="22"/>
        </w:rPr>
      </w:pPr>
    </w:p>
    <w:p w14:paraId="312A62BA" w14:textId="77777777" w:rsidR="00E62D0D" w:rsidRDefault="00E62D0D" w:rsidP="00467BBB">
      <w:pPr>
        <w:overflowPunct w:val="0"/>
        <w:textAlignment w:val="baseline"/>
        <w:rPr>
          <w:color w:val="000000"/>
          <w:kern w:val="0"/>
          <w:sz w:val="22"/>
          <w:szCs w:val="22"/>
        </w:rPr>
      </w:pPr>
    </w:p>
    <w:p w14:paraId="421A4C97" w14:textId="77777777" w:rsidR="00E62D0D" w:rsidRDefault="00E62D0D" w:rsidP="00467BBB">
      <w:pPr>
        <w:overflowPunct w:val="0"/>
        <w:textAlignment w:val="baseline"/>
        <w:rPr>
          <w:color w:val="000000"/>
          <w:kern w:val="0"/>
          <w:sz w:val="22"/>
          <w:szCs w:val="22"/>
        </w:rPr>
      </w:pPr>
    </w:p>
    <w:p w14:paraId="31456233" w14:textId="79A58813" w:rsidR="00E62D0D" w:rsidRDefault="00E62D0D" w:rsidP="00467BBB">
      <w:pPr>
        <w:overflowPunct w:val="0"/>
        <w:textAlignment w:val="baseline"/>
        <w:rPr>
          <w:color w:val="000000"/>
          <w:kern w:val="0"/>
          <w:sz w:val="22"/>
          <w:szCs w:val="22"/>
        </w:rPr>
      </w:pPr>
    </w:p>
    <w:p w14:paraId="5E624034" w14:textId="77777777" w:rsidR="00400914" w:rsidRPr="00325E01" w:rsidRDefault="00400914" w:rsidP="00467BBB">
      <w:pPr>
        <w:overflowPunct w:val="0"/>
        <w:textAlignment w:val="baseline"/>
        <w:rPr>
          <w:color w:val="000000"/>
          <w:kern w:val="0"/>
          <w:sz w:val="22"/>
          <w:szCs w:val="22"/>
        </w:rPr>
      </w:pPr>
    </w:p>
    <w:p w14:paraId="4DD517D7" w14:textId="77777777" w:rsidR="00B67187" w:rsidRPr="00700D73" w:rsidRDefault="00B67187" w:rsidP="00B67187">
      <w:pPr>
        <w:rPr>
          <w:rFonts w:ascii="ＭＳ ゴシック" w:eastAsia="ＭＳ ゴシック" w:hAnsi="ＭＳ ゴシック"/>
          <w:sz w:val="24"/>
          <w:szCs w:val="24"/>
        </w:rPr>
      </w:pPr>
      <w:r w:rsidRPr="00700D73">
        <w:rPr>
          <w:rFonts w:ascii="ＭＳ ゴシック" w:eastAsia="ＭＳ ゴシック" w:hAnsi="ＭＳ ゴシック" w:hint="eastAsia"/>
          <w:sz w:val="24"/>
          <w:szCs w:val="24"/>
        </w:rPr>
        <w:t>２　体制整備</w:t>
      </w:r>
    </w:p>
    <w:p w14:paraId="030080BB" w14:textId="2C8E1B2F" w:rsidR="00B67187" w:rsidRPr="00700D73" w:rsidRDefault="00DA2DCF" w:rsidP="00DA2DCF">
      <w:pPr>
        <w:rPr>
          <w:rFonts w:cs="ＭＳ 明朝"/>
          <w:kern w:val="0"/>
          <w:sz w:val="22"/>
          <w:szCs w:val="22"/>
        </w:rPr>
      </w:pPr>
      <w:r w:rsidRPr="00700D73">
        <w:rPr>
          <w:rFonts w:cs="ＭＳ 明朝" w:hint="eastAsia"/>
          <w:kern w:val="0"/>
          <w:sz w:val="22"/>
          <w:szCs w:val="22"/>
        </w:rPr>
        <w:t xml:space="preserve">　災害発生時には</w:t>
      </w:r>
      <w:r w:rsidR="00B56D7C" w:rsidRPr="00700D73">
        <w:rPr>
          <w:rFonts w:cs="ＭＳ 明朝" w:hint="eastAsia"/>
          <w:kern w:val="0"/>
          <w:sz w:val="22"/>
          <w:szCs w:val="22"/>
        </w:rPr>
        <w:t>，</w:t>
      </w:r>
      <w:r w:rsidR="00D970CE">
        <w:rPr>
          <w:rFonts w:cs="ＭＳ 明朝" w:hint="eastAsia"/>
          <w:kern w:val="0"/>
          <w:sz w:val="22"/>
          <w:szCs w:val="22"/>
        </w:rPr>
        <w:t>すべての</w:t>
      </w:r>
      <w:r w:rsidRPr="00700D73">
        <w:rPr>
          <w:rFonts w:cs="ＭＳ 明朝" w:hint="eastAsia"/>
          <w:kern w:val="0"/>
          <w:sz w:val="22"/>
          <w:szCs w:val="22"/>
        </w:rPr>
        <w:t>教職員が各学校の学校防災計画に基づき</w:t>
      </w:r>
      <w:r w:rsidR="00B56D7C" w:rsidRPr="00700D73">
        <w:rPr>
          <w:rFonts w:cs="ＭＳ 明朝" w:hint="eastAsia"/>
          <w:kern w:val="0"/>
          <w:sz w:val="22"/>
          <w:szCs w:val="22"/>
        </w:rPr>
        <w:t>，</w:t>
      </w:r>
      <w:r w:rsidRPr="00700D73">
        <w:rPr>
          <w:rFonts w:cs="ＭＳ 明朝" w:hint="eastAsia"/>
          <w:kern w:val="0"/>
          <w:sz w:val="22"/>
          <w:szCs w:val="22"/>
        </w:rPr>
        <w:t>児童生徒等の安全確保及び応急手当</w:t>
      </w:r>
      <w:r w:rsidR="00B56D7C" w:rsidRPr="00700D73">
        <w:rPr>
          <w:rFonts w:cs="ＭＳ 明朝" w:hint="eastAsia"/>
          <w:kern w:val="0"/>
          <w:sz w:val="22"/>
          <w:szCs w:val="22"/>
        </w:rPr>
        <w:t>，</w:t>
      </w:r>
      <w:r w:rsidRPr="00700D73">
        <w:rPr>
          <w:rFonts w:cs="ＭＳ 明朝" w:hint="eastAsia"/>
          <w:kern w:val="0"/>
          <w:sz w:val="22"/>
          <w:szCs w:val="22"/>
        </w:rPr>
        <w:t>二次対応等を実施する必要があ</w:t>
      </w:r>
      <w:r w:rsidR="00814380" w:rsidRPr="00700D73">
        <w:rPr>
          <w:rFonts w:cs="ＭＳ 明朝" w:hint="eastAsia"/>
          <w:kern w:val="0"/>
          <w:sz w:val="22"/>
          <w:szCs w:val="22"/>
        </w:rPr>
        <w:t>る</w:t>
      </w:r>
      <w:r w:rsidRPr="00700D73">
        <w:rPr>
          <w:rFonts w:cs="ＭＳ 明朝" w:hint="eastAsia"/>
          <w:kern w:val="0"/>
          <w:sz w:val="22"/>
          <w:szCs w:val="22"/>
        </w:rPr>
        <w:t>。そのためには</w:t>
      </w:r>
      <w:r w:rsidR="00B56D7C" w:rsidRPr="00700D73">
        <w:rPr>
          <w:rFonts w:cs="ＭＳ 明朝" w:hint="eastAsia"/>
          <w:kern w:val="0"/>
          <w:sz w:val="22"/>
          <w:szCs w:val="22"/>
        </w:rPr>
        <w:t>，</w:t>
      </w:r>
      <w:r w:rsidRPr="00700D73">
        <w:rPr>
          <w:rFonts w:cs="ＭＳ 明朝" w:hint="eastAsia"/>
          <w:kern w:val="0"/>
          <w:sz w:val="22"/>
          <w:szCs w:val="22"/>
        </w:rPr>
        <w:t>学校安全の中核となる教職員が安全に関する情報や話題を絶えず提供し</w:t>
      </w:r>
      <w:r w:rsidR="00B56D7C" w:rsidRPr="00700D73">
        <w:rPr>
          <w:rFonts w:cs="ＭＳ 明朝" w:hint="eastAsia"/>
          <w:kern w:val="0"/>
          <w:sz w:val="22"/>
          <w:szCs w:val="22"/>
        </w:rPr>
        <w:t>，</w:t>
      </w:r>
      <w:r w:rsidRPr="00700D73">
        <w:rPr>
          <w:rFonts w:cs="ＭＳ 明朝" w:hint="eastAsia"/>
          <w:kern w:val="0"/>
          <w:sz w:val="22"/>
          <w:szCs w:val="22"/>
        </w:rPr>
        <w:t>日常的</w:t>
      </w:r>
      <w:r w:rsidR="00B56D7C" w:rsidRPr="00700D73">
        <w:rPr>
          <w:rFonts w:cs="ＭＳ 明朝" w:hint="eastAsia"/>
          <w:kern w:val="0"/>
          <w:sz w:val="22"/>
          <w:szCs w:val="22"/>
        </w:rPr>
        <w:t>，</w:t>
      </w:r>
      <w:r w:rsidRPr="00700D73">
        <w:rPr>
          <w:rFonts w:cs="ＭＳ 明朝" w:hint="eastAsia"/>
          <w:kern w:val="0"/>
          <w:sz w:val="22"/>
          <w:szCs w:val="22"/>
        </w:rPr>
        <w:t>定期的に</w:t>
      </w:r>
      <w:r w:rsidR="00B56D7C" w:rsidRPr="00700D73">
        <w:rPr>
          <w:rFonts w:cs="ＭＳ 明朝" w:hint="eastAsia"/>
          <w:kern w:val="0"/>
          <w:sz w:val="22"/>
          <w:szCs w:val="22"/>
        </w:rPr>
        <w:t>，</w:t>
      </w:r>
      <w:r w:rsidRPr="00700D73">
        <w:rPr>
          <w:rFonts w:cs="ＭＳ 明朝" w:hint="eastAsia"/>
          <w:kern w:val="0"/>
          <w:sz w:val="22"/>
          <w:szCs w:val="22"/>
        </w:rPr>
        <w:t>職員会議</w:t>
      </w:r>
      <w:r w:rsidR="00B56D7C" w:rsidRPr="00700D73">
        <w:rPr>
          <w:rFonts w:cs="ＭＳ 明朝" w:hint="eastAsia"/>
          <w:kern w:val="0"/>
          <w:sz w:val="22"/>
          <w:szCs w:val="22"/>
        </w:rPr>
        <w:t>，</w:t>
      </w:r>
      <w:r w:rsidRPr="00700D73">
        <w:rPr>
          <w:rFonts w:cs="ＭＳ 明朝" w:hint="eastAsia"/>
          <w:kern w:val="0"/>
          <w:sz w:val="22"/>
          <w:szCs w:val="22"/>
        </w:rPr>
        <w:t>学年会</w:t>
      </w:r>
      <w:r w:rsidR="00B56D7C" w:rsidRPr="00700D73">
        <w:rPr>
          <w:rFonts w:cs="ＭＳ 明朝" w:hint="eastAsia"/>
          <w:kern w:val="0"/>
          <w:sz w:val="22"/>
          <w:szCs w:val="22"/>
        </w:rPr>
        <w:t>，</w:t>
      </w:r>
      <w:r w:rsidRPr="00700D73">
        <w:rPr>
          <w:rFonts w:cs="ＭＳ 明朝" w:hint="eastAsia"/>
          <w:kern w:val="0"/>
          <w:sz w:val="22"/>
          <w:szCs w:val="22"/>
        </w:rPr>
        <w:t>校内研修会等あらゆる場と機会を活用して</w:t>
      </w:r>
      <w:r w:rsidR="00B56D7C" w:rsidRPr="00700D73">
        <w:rPr>
          <w:rFonts w:cs="ＭＳ 明朝" w:hint="eastAsia"/>
          <w:kern w:val="0"/>
          <w:sz w:val="22"/>
          <w:szCs w:val="22"/>
        </w:rPr>
        <w:t>，</w:t>
      </w:r>
      <w:r w:rsidRPr="00700D73">
        <w:rPr>
          <w:rFonts w:cs="ＭＳ 明朝" w:hint="eastAsia"/>
          <w:kern w:val="0"/>
          <w:sz w:val="22"/>
          <w:szCs w:val="22"/>
        </w:rPr>
        <w:t>意図的に話し合いを進めることが大切で</w:t>
      </w:r>
      <w:r w:rsidR="00814380" w:rsidRPr="00700D73">
        <w:rPr>
          <w:rFonts w:cs="ＭＳ 明朝" w:hint="eastAsia"/>
          <w:kern w:val="0"/>
          <w:sz w:val="22"/>
          <w:szCs w:val="22"/>
        </w:rPr>
        <w:t>ある</w:t>
      </w:r>
      <w:r w:rsidRPr="00700D73">
        <w:rPr>
          <w:rFonts w:cs="ＭＳ 明朝" w:hint="eastAsia"/>
          <w:kern w:val="0"/>
          <w:sz w:val="22"/>
          <w:szCs w:val="22"/>
        </w:rPr>
        <w:t>。</w:t>
      </w:r>
    </w:p>
    <w:p w14:paraId="45572F72" w14:textId="26F78FE1" w:rsidR="00B67187" w:rsidRPr="00700D73" w:rsidRDefault="00DA2DCF" w:rsidP="00DA2DCF">
      <w:pPr>
        <w:ind w:firstLineChars="100" w:firstLine="224"/>
        <w:rPr>
          <w:rFonts w:cs="ＭＳ 明朝"/>
          <w:kern w:val="0"/>
          <w:sz w:val="22"/>
          <w:szCs w:val="22"/>
        </w:rPr>
      </w:pPr>
      <w:r w:rsidRPr="00700D73">
        <w:rPr>
          <w:rFonts w:cs="ＭＳ 明朝" w:hint="eastAsia"/>
          <w:kern w:val="0"/>
          <w:sz w:val="22"/>
          <w:szCs w:val="22"/>
        </w:rPr>
        <w:t>すべての教職員がそれぞれに役割を分担し</w:t>
      </w:r>
      <w:r w:rsidR="00B56D7C" w:rsidRPr="00700D73">
        <w:rPr>
          <w:rFonts w:cs="ＭＳ 明朝" w:hint="eastAsia"/>
          <w:kern w:val="0"/>
          <w:sz w:val="22"/>
          <w:szCs w:val="22"/>
        </w:rPr>
        <w:t>，</w:t>
      </w:r>
      <w:r w:rsidRPr="00700D73">
        <w:rPr>
          <w:rFonts w:cs="ＭＳ 明朝" w:hint="eastAsia"/>
          <w:kern w:val="0"/>
          <w:sz w:val="22"/>
          <w:szCs w:val="22"/>
        </w:rPr>
        <w:t>それらを統合することが大切で</w:t>
      </w:r>
      <w:r w:rsidR="00814380" w:rsidRPr="00700D73">
        <w:rPr>
          <w:rFonts w:cs="ＭＳ 明朝" w:hint="eastAsia"/>
          <w:kern w:val="0"/>
          <w:sz w:val="22"/>
          <w:szCs w:val="22"/>
        </w:rPr>
        <w:t>ある</w:t>
      </w:r>
      <w:r w:rsidRPr="00700D73">
        <w:rPr>
          <w:rFonts w:cs="ＭＳ 明朝" w:hint="eastAsia"/>
          <w:kern w:val="0"/>
          <w:sz w:val="22"/>
          <w:szCs w:val="22"/>
        </w:rPr>
        <w:t>。そのためには</w:t>
      </w:r>
      <w:r w:rsidR="00B56D7C" w:rsidRPr="00700D73">
        <w:rPr>
          <w:rFonts w:cs="ＭＳ 明朝" w:hint="eastAsia"/>
          <w:kern w:val="0"/>
          <w:sz w:val="22"/>
          <w:szCs w:val="22"/>
        </w:rPr>
        <w:t>，</w:t>
      </w:r>
      <w:r w:rsidRPr="00700D73">
        <w:rPr>
          <w:rFonts w:cs="ＭＳ 明朝" w:hint="eastAsia"/>
          <w:kern w:val="0"/>
          <w:sz w:val="22"/>
          <w:szCs w:val="22"/>
        </w:rPr>
        <w:t>校務分掌</w:t>
      </w:r>
      <w:r w:rsidR="00B56D7C" w:rsidRPr="00700D73">
        <w:rPr>
          <w:rFonts w:cs="ＭＳ 明朝" w:hint="eastAsia"/>
          <w:kern w:val="0"/>
          <w:sz w:val="22"/>
          <w:szCs w:val="22"/>
        </w:rPr>
        <w:t>，</w:t>
      </w:r>
      <w:r w:rsidRPr="00700D73">
        <w:rPr>
          <w:rFonts w:cs="ＭＳ 明朝" w:hint="eastAsia"/>
          <w:kern w:val="0"/>
          <w:sz w:val="22"/>
          <w:szCs w:val="22"/>
        </w:rPr>
        <w:t>校内規程等において</w:t>
      </w:r>
      <w:r w:rsidR="00B56D7C" w:rsidRPr="00700D73">
        <w:rPr>
          <w:rFonts w:cs="ＭＳ 明朝" w:hint="eastAsia"/>
          <w:kern w:val="0"/>
          <w:sz w:val="22"/>
          <w:szCs w:val="22"/>
        </w:rPr>
        <w:t>，</w:t>
      </w:r>
      <w:r w:rsidRPr="00700D73">
        <w:rPr>
          <w:rFonts w:cs="ＭＳ 明朝" w:hint="eastAsia"/>
          <w:kern w:val="0"/>
          <w:sz w:val="22"/>
          <w:szCs w:val="22"/>
        </w:rPr>
        <w:t>教職員の役割分担と責任が明確になっていることが必要であり</w:t>
      </w:r>
      <w:r w:rsidR="00B56D7C" w:rsidRPr="00700D73">
        <w:rPr>
          <w:rFonts w:cs="ＭＳ 明朝" w:hint="eastAsia"/>
          <w:kern w:val="0"/>
          <w:sz w:val="22"/>
          <w:szCs w:val="22"/>
        </w:rPr>
        <w:t>，</w:t>
      </w:r>
      <w:r w:rsidRPr="00700D73">
        <w:rPr>
          <w:rFonts w:cs="ＭＳ 明朝" w:hint="eastAsia"/>
          <w:kern w:val="0"/>
          <w:sz w:val="22"/>
          <w:szCs w:val="22"/>
        </w:rPr>
        <w:t>学校防災計画の策定</w:t>
      </w:r>
      <w:r w:rsidR="00B56D7C" w:rsidRPr="00700D73">
        <w:rPr>
          <w:rFonts w:cs="ＭＳ 明朝" w:hint="eastAsia"/>
          <w:kern w:val="0"/>
          <w:sz w:val="22"/>
          <w:szCs w:val="22"/>
        </w:rPr>
        <w:t>，</w:t>
      </w:r>
      <w:r w:rsidRPr="00700D73">
        <w:rPr>
          <w:rFonts w:cs="ＭＳ 明朝" w:hint="eastAsia"/>
          <w:kern w:val="0"/>
          <w:sz w:val="22"/>
          <w:szCs w:val="22"/>
        </w:rPr>
        <w:t>避難訓練等の企画・調整・評価などについて</w:t>
      </w:r>
      <w:r w:rsidR="00B56D7C" w:rsidRPr="00700D73">
        <w:rPr>
          <w:rFonts w:cs="ＭＳ 明朝" w:hint="eastAsia"/>
          <w:kern w:val="0"/>
          <w:sz w:val="22"/>
          <w:szCs w:val="22"/>
        </w:rPr>
        <w:t>，</w:t>
      </w:r>
      <w:r w:rsidRPr="00700D73">
        <w:rPr>
          <w:rFonts w:cs="ＭＳ 明朝" w:hint="eastAsia"/>
          <w:kern w:val="0"/>
          <w:sz w:val="22"/>
          <w:szCs w:val="22"/>
        </w:rPr>
        <w:t>関係教職員の連携の核となる教職員を校務分掌の中で明らかにし</w:t>
      </w:r>
      <w:r w:rsidR="00B56D7C" w:rsidRPr="00700D73">
        <w:rPr>
          <w:rFonts w:cs="ＭＳ 明朝" w:hint="eastAsia"/>
          <w:kern w:val="0"/>
          <w:sz w:val="22"/>
          <w:szCs w:val="22"/>
        </w:rPr>
        <w:t>，</w:t>
      </w:r>
      <w:r w:rsidRPr="00700D73">
        <w:rPr>
          <w:rFonts w:cs="ＭＳ 明朝" w:hint="eastAsia"/>
          <w:kern w:val="0"/>
          <w:sz w:val="22"/>
          <w:szCs w:val="22"/>
        </w:rPr>
        <w:t>推進する体制を整備することが必要</w:t>
      </w:r>
      <w:r w:rsidR="006D0D44" w:rsidRPr="00700D73">
        <w:rPr>
          <w:rFonts w:cs="ＭＳ 明朝" w:hint="eastAsia"/>
          <w:kern w:val="0"/>
          <w:sz w:val="22"/>
          <w:szCs w:val="22"/>
        </w:rPr>
        <w:t>で</w:t>
      </w:r>
      <w:r w:rsidR="00814380" w:rsidRPr="00700D73">
        <w:rPr>
          <w:rFonts w:cs="ＭＳ 明朝" w:hint="eastAsia"/>
          <w:kern w:val="0"/>
          <w:sz w:val="22"/>
          <w:szCs w:val="22"/>
        </w:rPr>
        <w:t>ある</w:t>
      </w:r>
      <w:r w:rsidRPr="00700D73">
        <w:rPr>
          <w:rFonts w:cs="ＭＳ 明朝" w:hint="eastAsia"/>
          <w:kern w:val="0"/>
          <w:sz w:val="22"/>
          <w:szCs w:val="22"/>
        </w:rPr>
        <w:t>。</w:t>
      </w:r>
    </w:p>
    <w:p w14:paraId="3CC3F405" w14:textId="743BCAA2" w:rsidR="00DA2DCF" w:rsidRPr="00700D73" w:rsidRDefault="00DA2DCF" w:rsidP="00DA2DCF">
      <w:pPr>
        <w:ind w:firstLineChars="100" w:firstLine="224"/>
        <w:rPr>
          <w:rFonts w:cs="ＭＳ 明朝"/>
          <w:kern w:val="0"/>
          <w:sz w:val="22"/>
          <w:szCs w:val="22"/>
        </w:rPr>
      </w:pPr>
      <w:r w:rsidRPr="00700D73">
        <w:rPr>
          <w:rFonts w:cs="ＭＳ 明朝" w:hint="eastAsia"/>
          <w:kern w:val="0"/>
          <w:sz w:val="22"/>
          <w:szCs w:val="22"/>
        </w:rPr>
        <w:t>また</w:t>
      </w:r>
      <w:r w:rsidR="00B56D7C" w:rsidRPr="00700D73">
        <w:rPr>
          <w:rFonts w:cs="ＭＳ 明朝" w:hint="eastAsia"/>
          <w:kern w:val="0"/>
          <w:sz w:val="22"/>
          <w:szCs w:val="22"/>
        </w:rPr>
        <w:t>，</w:t>
      </w:r>
      <w:r w:rsidRPr="00700D73">
        <w:rPr>
          <w:rFonts w:cs="ＭＳ 明朝" w:hint="eastAsia"/>
          <w:kern w:val="0"/>
          <w:sz w:val="22"/>
          <w:szCs w:val="22"/>
        </w:rPr>
        <w:t>既存する地域学校安全委員会</w:t>
      </w:r>
      <w:r w:rsidR="00B56D7C" w:rsidRPr="00700D73">
        <w:rPr>
          <w:rFonts w:cs="ＭＳ 明朝" w:hint="eastAsia"/>
          <w:kern w:val="0"/>
          <w:sz w:val="22"/>
          <w:szCs w:val="22"/>
        </w:rPr>
        <w:t>，</w:t>
      </w:r>
      <w:r w:rsidRPr="00700D73">
        <w:rPr>
          <w:rFonts w:cs="ＭＳ 明朝" w:hint="eastAsia"/>
          <w:kern w:val="0"/>
          <w:sz w:val="22"/>
          <w:szCs w:val="22"/>
        </w:rPr>
        <w:t>学校保健委員会</w:t>
      </w:r>
      <w:r w:rsidR="00B56D7C" w:rsidRPr="00700D73">
        <w:rPr>
          <w:rFonts w:cs="ＭＳ 明朝" w:hint="eastAsia"/>
          <w:kern w:val="0"/>
          <w:sz w:val="22"/>
          <w:szCs w:val="22"/>
        </w:rPr>
        <w:t>，</w:t>
      </w:r>
      <w:r w:rsidRPr="00700D73">
        <w:rPr>
          <w:rFonts w:cs="ＭＳ 明朝" w:hint="eastAsia"/>
          <w:kern w:val="0"/>
          <w:sz w:val="22"/>
          <w:szCs w:val="22"/>
        </w:rPr>
        <w:t>学校運営協議会等の組織をベースとして</w:t>
      </w:r>
      <w:r w:rsidR="00B56D7C" w:rsidRPr="00700D73">
        <w:rPr>
          <w:rFonts w:cs="ＭＳ 明朝" w:hint="eastAsia"/>
          <w:kern w:val="0"/>
          <w:sz w:val="22"/>
          <w:szCs w:val="22"/>
        </w:rPr>
        <w:t>，</w:t>
      </w:r>
      <w:r w:rsidRPr="00700D73">
        <w:rPr>
          <w:rFonts w:cs="ＭＳ 明朝" w:hint="eastAsia"/>
          <w:kern w:val="0"/>
          <w:sz w:val="22"/>
          <w:szCs w:val="22"/>
        </w:rPr>
        <w:t>学校防災に</w:t>
      </w:r>
      <w:r w:rsidR="00C20E8C" w:rsidRPr="00700D73">
        <w:rPr>
          <w:rFonts w:cs="ＭＳ 明朝" w:hint="eastAsia"/>
          <w:kern w:val="0"/>
          <w:sz w:val="22"/>
          <w:szCs w:val="22"/>
        </w:rPr>
        <w:t>ついて，</w:t>
      </w:r>
      <w:r w:rsidRPr="00700D73">
        <w:rPr>
          <w:rFonts w:cs="ＭＳ 明朝" w:hint="eastAsia"/>
          <w:kern w:val="0"/>
          <w:sz w:val="22"/>
          <w:szCs w:val="22"/>
        </w:rPr>
        <w:t>地域の実態に応じた事前の協議・調整を行い</w:t>
      </w:r>
      <w:r w:rsidR="00B56D7C" w:rsidRPr="00700D73">
        <w:rPr>
          <w:rFonts w:cs="ＭＳ 明朝" w:hint="eastAsia"/>
          <w:kern w:val="0"/>
          <w:sz w:val="22"/>
          <w:szCs w:val="22"/>
        </w:rPr>
        <w:t>，</w:t>
      </w:r>
      <w:r w:rsidRPr="00700D73">
        <w:rPr>
          <w:rFonts w:cs="ＭＳ 明朝" w:hint="eastAsia"/>
          <w:kern w:val="0"/>
          <w:sz w:val="22"/>
          <w:szCs w:val="22"/>
        </w:rPr>
        <w:t>連携体制を整備していくことが必要で</w:t>
      </w:r>
      <w:r w:rsidR="00814380" w:rsidRPr="00700D73">
        <w:rPr>
          <w:rFonts w:cs="ＭＳ 明朝" w:hint="eastAsia"/>
          <w:kern w:val="0"/>
          <w:sz w:val="22"/>
          <w:szCs w:val="22"/>
        </w:rPr>
        <w:t>ある</w:t>
      </w:r>
      <w:r w:rsidR="00C20E8C" w:rsidRPr="00700D73">
        <w:rPr>
          <w:rFonts w:cs="ＭＳ 明朝" w:hint="eastAsia"/>
          <w:kern w:val="0"/>
          <w:sz w:val="22"/>
          <w:szCs w:val="22"/>
        </w:rPr>
        <w:t>。</w:t>
      </w:r>
    </w:p>
    <w:p w14:paraId="447538DC" w14:textId="77777777" w:rsidR="00DA2DCF" w:rsidRPr="00700D73" w:rsidRDefault="00DA2DCF" w:rsidP="00DA2DCF">
      <w:pPr>
        <w:rPr>
          <w:rFonts w:cs="ＭＳ 明朝"/>
          <w:kern w:val="0"/>
          <w:sz w:val="22"/>
          <w:szCs w:val="22"/>
        </w:rPr>
      </w:pPr>
    </w:p>
    <w:p w14:paraId="60132FFA" w14:textId="1064FA92" w:rsidR="00B67187" w:rsidRPr="00865956" w:rsidRDefault="00B67187" w:rsidP="00B67187">
      <w:pPr>
        <w:rPr>
          <w:rFonts w:ascii="ＭＳ ゴシック" w:eastAsia="ＭＳ ゴシック" w:hAnsi="ＭＳ ゴシック"/>
          <w:sz w:val="24"/>
          <w:szCs w:val="24"/>
        </w:rPr>
      </w:pPr>
      <w:r w:rsidRPr="00865956">
        <w:rPr>
          <w:rFonts w:ascii="ＭＳ ゴシック" w:eastAsia="ＭＳ ゴシック" w:hAnsi="ＭＳ ゴシック" w:hint="eastAsia"/>
          <w:sz w:val="24"/>
          <w:szCs w:val="24"/>
        </w:rPr>
        <w:t xml:space="preserve">３　</w:t>
      </w:r>
      <w:r w:rsidR="00267B89" w:rsidRPr="00865956">
        <w:rPr>
          <w:rFonts w:ascii="ＭＳ ゴシック" w:eastAsia="ＭＳ ゴシック" w:hAnsi="ＭＳ ゴシック" w:hint="eastAsia"/>
          <w:sz w:val="24"/>
          <w:szCs w:val="24"/>
        </w:rPr>
        <w:t>実践的な</w:t>
      </w:r>
      <w:r w:rsidRPr="00865956">
        <w:rPr>
          <w:rFonts w:ascii="ＭＳ ゴシック" w:eastAsia="ＭＳ ゴシック" w:hAnsi="ＭＳ ゴシック" w:hint="eastAsia"/>
          <w:sz w:val="24"/>
          <w:szCs w:val="24"/>
        </w:rPr>
        <w:t>防災教育の推進</w:t>
      </w:r>
    </w:p>
    <w:p w14:paraId="260A84B6" w14:textId="338F6148" w:rsidR="003E51FB" w:rsidRPr="00865956" w:rsidRDefault="003E51FB" w:rsidP="003E51FB">
      <w:pPr>
        <w:ind w:firstLineChars="100" w:firstLine="224"/>
        <w:rPr>
          <w:rFonts w:cs="ＭＳ 明朝"/>
          <w:kern w:val="0"/>
          <w:sz w:val="22"/>
          <w:szCs w:val="22"/>
        </w:rPr>
      </w:pPr>
      <w:r w:rsidRPr="00865956">
        <w:rPr>
          <w:rFonts w:cs="ＭＳ 明朝" w:hint="eastAsia"/>
          <w:kern w:val="0"/>
          <w:sz w:val="22"/>
          <w:szCs w:val="22"/>
        </w:rPr>
        <w:t>防災を含む安全に関する教育については</w:t>
      </w:r>
      <w:r w:rsidR="0026494B" w:rsidRPr="00865956">
        <w:rPr>
          <w:rFonts w:cs="ＭＳ 明朝" w:hint="eastAsia"/>
          <w:kern w:val="0"/>
          <w:sz w:val="22"/>
          <w:szCs w:val="22"/>
        </w:rPr>
        <w:t>，</w:t>
      </w:r>
      <w:r w:rsidRPr="00865956">
        <w:rPr>
          <w:rFonts w:cs="ＭＳ 明朝" w:hint="eastAsia"/>
          <w:kern w:val="0"/>
          <w:sz w:val="22"/>
          <w:szCs w:val="22"/>
        </w:rPr>
        <w:t>児童生徒等が安全に関する資質・能力を教科等横断的な視点で確実に育むことができるよう</w:t>
      </w:r>
      <w:r w:rsidR="0026494B" w:rsidRPr="00865956">
        <w:rPr>
          <w:rFonts w:cs="ＭＳ 明朝" w:hint="eastAsia"/>
          <w:kern w:val="0"/>
          <w:sz w:val="22"/>
          <w:szCs w:val="22"/>
        </w:rPr>
        <w:t>，</w:t>
      </w:r>
      <w:r w:rsidRPr="00865956">
        <w:rPr>
          <w:rFonts w:cs="ＭＳ 明朝" w:hint="eastAsia"/>
          <w:kern w:val="0"/>
          <w:sz w:val="22"/>
          <w:szCs w:val="22"/>
        </w:rPr>
        <w:t>自助・共助・公助の視点を適切に取り入れながら</w:t>
      </w:r>
      <w:r w:rsidR="0026494B" w:rsidRPr="00865956">
        <w:rPr>
          <w:rFonts w:cs="ＭＳ 明朝" w:hint="eastAsia"/>
          <w:kern w:val="0"/>
          <w:sz w:val="22"/>
          <w:szCs w:val="22"/>
        </w:rPr>
        <w:t>，</w:t>
      </w:r>
      <w:r w:rsidRPr="00865956">
        <w:rPr>
          <w:rFonts w:cs="ＭＳ 明朝" w:hint="eastAsia"/>
          <w:kern w:val="0"/>
          <w:sz w:val="22"/>
          <w:szCs w:val="22"/>
        </w:rPr>
        <w:t>地域の特性や児童生徒等の実情に応じて</w:t>
      </w:r>
      <w:r w:rsidR="0026494B" w:rsidRPr="00865956">
        <w:rPr>
          <w:rFonts w:cs="ＭＳ 明朝" w:hint="eastAsia"/>
          <w:kern w:val="0"/>
          <w:sz w:val="22"/>
          <w:szCs w:val="22"/>
        </w:rPr>
        <w:t>，</w:t>
      </w:r>
      <w:r w:rsidRPr="00865956">
        <w:rPr>
          <w:rFonts w:cs="ＭＳ 明朝" w:hint="eastAsia"/>
          <w:kern w:val="0"/>
          <w:sz w:val="22"/>
          <w:szCs w:val="22"/>
        </w:rPr>
        <w:t>各教科等の安全に関する内容のつながりを整理し教育課程を編成することが重要である。その際</w:t>
      </w:r>
      <w:r w:rsidR="0026494B" w:rsidRPr="00865956">
        <w:rPr>
          <w:rFonts w:cs="ＭＳ 明朝" w:hint="eastAsia"/>
          <w:kern w:val="0"/>
          <w:sz w:val="22"/>
          <w:szCs w:val="22"/>
        </w:rPr>
        <w:t>，</w:t>
      </w:r>
      <w:r w:rsidRPr="00865956">
        <w:rPr>
          <w:rFonts w:cs="ＭＳ 明朝" w:hint="eastAsia"/>
          <w:kern w:val="0"/>
          <w:sz w:val="22"/>
          <w:szCs w:val="22"/>
        </w:rPr>
        <w:t>学校においては</w:t>
      </w:r>
      <w:r w:rsidR="0026494B" w:rsidRPr="00865956">
        <w:rPr>
          <w:rFonts w:cs="ＭＳ 明朝" w:hint="eastAsia"/>
          <w:kern w:val="0"/>
          <w:sz w:val="22"/>
          <w:szCs w:val="22"/>
        </w:rPr>
        <w:t>，</w:t>
      </w:r>
      <w:r w:rsidRPr="00865956">
        <w:rPr>
          <w:rFonts w:cs="ＭＳ 明朝" w:hint="eastAsia"/>
          <w:kern w:val="0"/>
          <w:sz w:val="22"/>
          <w:szCs w:val="22"/>
        </w:rPr>
        <w:t>「カリキュラム・マネジメント」の</w:t>
      </w:r>
      <w:r w:rsidRPr="00865956">
        <w:rPr>
          <w:rFonts w:cs="ＭＳ 明朝" w:hint="eastAsia"/>
          <w:kern w:val="0"/>
          <w:sz w:val="22"/>
          <w:szCs w:val="22"/>
        </w:rPr>
        <w:lastRenderedPageBreak/>
        <w:t>確立を通じた系統的・体系的な安全教育を推進することが求められる。</w:t>
      </w:r>
    </w:p>
    <w:p w14:paraId="7C9206FE" w14:textId="2AA422E1" w:rsidR="003E51FB" w:rsidRPr="00865956" w:rsidRDefault="003E51FB" w:rsidP="003E51FB">
      <w:pPr>
        <w:ind w:firstLineChars="100" w:firstLine="224"/>
        <w:rPr>
          <w:rFonts w:cs="ＭＳ 明朝"/>
          <w:kern w:val="0"/>
          <w:sz w:val="22"/>
          <w:szCs w:val="22"/>
        </w:rPr>
      </w:pPr>
      <w:r w:rsidRPr="00865956">
        <w:rPr>
          <w:rFonts w:cs="ＭＳ 明朝" w:hint="eastAsia"/>
          <w:kern w:val="0"/>
          <w:sz w:val="22"/>
          <w:szCs w:val="22"/>
        </w:rPr>
        <w:t>また</w:t>
      </w:r>
      <w:r w:rsidR="0026494B" w:rsidRPr="00865956">
        <w:rPr>
          <w:rFonts w:cs="ＭＳ 明朝" w:hint="eastAsia"/>
          <w:kern w:val="0"/>
          <w:sz w:val="22"/>
          <w:szCs w:val="22"/>
        </w:rPr>
        <w:t>，</w:t>
      </w:r>
      <w:r w:rsidRPr="00865956">
        <w:rPr>
          <w:rFonts w:cs="ＭＳ 明朝" w:hint="eastAsia"/>
          <w:kern w:val="0"/>
          <w:sz w:val="22"/>
          <w:szCs w:val="22"/>
        </w:rPr>
        <w:t>学校は日常生活において</w:t>
      </w:r>
      <w:r w:rsidR="0026494B" w:rsidRPr="00865956">
        <w:rPr>
          <w:rFonts w:cs="ＭＳ 明朝" w:hint="eastAsia"/>
          <w:kern w:val="0"/>
          <w:sz w:val="22"/>
          <w:szCs w:val="22"/>
        </w:rPr>
        <w:t>，</w:t>
      </w:r>
      <w:r w:rsidRPr="00865956">
        <w:rPr>
          <w:rFonts w:cs="ＭＳ 明朝" w:hint="eastAsia"/>
          <w:kern w:val="0"/>
          <w:sz w:val="22"/>
          <w:szCs w:val="22"/>
        </w:rPr>
        <w:t>危険な状況を適切に判断し</w:t>
      </w:r>
      <w:r w:rsidR="0026494B" w:rsidRPr="00865956">
        <w:rPr>
          <w:rFonts w:cs="ＭＳ 明朝" w:hint="eastAsia"/>
          <w:kern w:val="0"/>
          <w:sz w:val="22"/>
          <w:szCs w:val="22"/>
        </w:rPr>
        <w:t>，</w:t>
      </w:r>
      <w:r w:rsidRPr="00865956">
        <w:rPr>
          <w:rFonts w:cs="ＭＳ 明朝" w:hint="eastAsia"/>
          <w:kern w:val="0"/>
          <w:sz w:val="22"/>
          <w:szCs w:val="22"/>
        </w:rPr>
        <w:t>回避するために最善を尽くそうとする「主体的に行動する態度」を育成するとともに</w:t>
      </w:r>
      <w:r w:rsidR="0026494B" w:rsidRPr="00865956">
        <w:rPr>
          <w:rFonts w:cs="ＭＳ 明朝" w:hint="eastAsia"/>
          <w:kern w:val="0"/>
          <w:sz w:val="22"/>
          <w:szCs w:val="22"/>
        </w:rPr>
        <w:t>，</w:t>
      </w:r>
      <w:r w:rsidRPr="00865956">
        <w:rPr>
          <w:rFonts w:cs="ＭＳ 明朝" w:hint="eastAsia"/>
          <w:kern w:val="0"/>
          <w:sz w:val="22"/>
          <w:szCs w:val="22"/>
        </w:rPr>
        <w:t>危険に際して自らの命を守り抜くための「自助」</w:t>
      </w:r>
      <w:r w:rsidR="0026494B" w:rsidRPr="00865956">
        <w:rPr>
          <w:rFonts w:cs="ＭＳ 明朝" w:hint="eastAsia"/>
          <w:kern w:val="0"/>
          <w:sz w:val="22"/>
          <w:szCs w:val="22"/>
        </w:rPr>
        <w:t>，</w:t>
      </w:r>
      <w:r w:rsidRPr="00865956">
        <w:rPr>
          <w:rFonts w:cs="ＭＳ 明朝" w:hint="eastAsia"/>
          <w:kern w:val="0"/>
          <w:sz w:val="22"/>
          <w:szCs w:val="22"/>
        </w:rPr>
        <w:t>自らが進んで安全で安心な社会づくりに参加し</w:t>
      </w:r>
      <w:r w:rsidR="0026494B" w:rsidRPr="00865956">
        <w:rPr>
          <w:rFonts w:cs="ＭＳ 明朝" w:hint="eastAsia"/>
          <w:kern w:val="0"/>
          <w:sz w:val="22"/>
          <w:szCs w:val="22"/>
        </w:rPr>
        <w:t>，</w:t>
      </w:r>
      <w:r w:rsidRPr="00865956">
        <w:rPr>
          <w:rFonts w:cs="ＭＳ 明朝" w:hint="eastAsia"/>
          <w:kern w:val="0"/>
          <w:sz w:val="22"/>
          <w:szCs w:val="22"/>
        </w:rPr>
        <w:t>貢献できる力を身に付ける「共助・公助」の視点から防災教育を推進することが必要である。</w:t>
      </w:r>
    </w:p>
    <w:p w14:paraId="50A4653D" w14:textId="3B982CE8" w:rsidR="00467BBB" w:rsidRPr="000B33EC" w:rsidRDefault="000B33EC" w:rsidP="000B33EC">
      <w:pPr>
        <w:ind w:firstLineChars="100" w:firstLine="214"/>
        <w:rPr>
          <w:rFonts w:cs="ＭＳ 明朝"/>
          <w:color w:val="FF0000"/>
          <w:kern w:val="0"/>
          <w:sz w:val="22"/>
          <w:szCs w:val="22"/>
        </w:rPr>
      </w:pPr>
      <w:r w:rsidRPr="00865956">
        <w:rPr>
          <w:noProof/>
        </w:rPr>
        <mc:AlternateContent>
          <mc:Choice Requires="wps">
            <w:drawing>
              <wp:anchor distT="0" distB="0" distL="114300" distR="114300" simplePos="0" relativeHeight="251654144" behindDoc="0" locked="0" layoutInCell="1" allowOverlap="1" wp14:anchorId="6F090917" wp14:editId="28A1EEEB">
                <wp:simplePos x="0" y="0"/>
                <wp:positionH relativeFrom="column">
                  <wp:posOffset>13335</wp:posOffset>
                </wp:positionH>
                <wp:positionV relativeFrom="paragraph">
                  <wp:posOffset>1372235</wp:posOffset>
                </wp:positionV>
                <wp:extent cx="6120130" cy="2315845"/>
                <wp:effectExtent l="0" t="0" r="13970" b="27305"/>
                <wp:wrapSquare wrapText="bothSides"/>
                <wp:docPr id="2157" name="AutoShape 19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2315845"/>
                        </a:xfrm>
                        <a:prstGeom prst="roundRect">
                          <a:avLst>
                            <a:gd name="adj" fmla="val 7444"/>
                          </a:avLst>
                        </a:prstGeom>
                        <a:solidFill>
                          <a:srgbClr val="FFFFFF"/>
                        </a:solidFill>
                        <a:ln w="635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AB928EE" w14:textId="77777777" w:rsidR="000B33EC" w:rsidRPr="00865956" w:rsidRDefault="000B33EC" w:rsidP="000B33EC">
                            <w:pPr>
                              <w:overflowPunct w:val="0"/>
                              <w:ind w:left="224" w:hangingChars="100" w:hanging="224"/>
                              <w:jc w:val="left"/>
                              <w:textAlignment w:val="baseline"/>
                              <w:rPr>
                                <w:rFonts w:ascii="Times New Roman" w:hAnsi="Times New Roman" w:cs="ＭＳ 明朝"/>
                                <w:kern w:val="0"/>
                                <w:sz w:val="22"/>
                                <w:szCs w:val="22"/>
                              </w:rPr>
                            </w:pPr>
                            <w:r w:rsidRPr="00865956">
                              <w:rPr>
                                <w:rFonts w:ascii="Times New Roman" w:hAnsi="Times New Roman" w:cs="ＭＳ 明朝" w:hint="eastAsia"/>
                                <w:kern w:val="0"/>
                                <w:sz w:val="22"/>
                                <w:szCs w:val="22"/>
                              </w:rPr>
                              <w:t>安全教育の目標</w:t>
                            </w:r>
                          </w:p>
                          <w:p w14:paraId="7C63EEDA" w14:textId="124B2DFD" w:rsidR="000B33EC" w:rsidRPr="00865956" w:rsidRDefault="000B33EC" w:rsidP="000B33EC">
                            <w:pPr>
                              <w:overflowPunct w:val="0"/>
                              <w:ind w:left="224" w:hangingChars="100" w:hanging="224"/>
                              <w:jc w:val="left"/>
                              <w:textAlignment w:val="baseline"/>
                              <w:rPr>
                                <w:rFonts w:ascii="Times New Roman" w:hAnsi="Times New Roman" w:cs="ＭＳ 明朝"/>
                                <w:kern w:val="0"/>
                                <w:sz w:val="22"/>
                                <w:szCs w:val="22"/>
                              </w:rPr>
                            </w:pPr>
                            <w:r w:rsidRPr="00865956">
                              <w:rPr>
                                <w:rFonts w:ascii="Times New Roman" w:hAnsi="Times New Roman" w:cs="ＭＳ 明朝" w:hint="eastAsia"/>
                                <w:kern w:val="0"/>
                                <w:sz w:val="22"/>
                                <w:szCs w:val="22"/>
                              </w:rPr>
                              <w:t>ア　様々な自然災害や事件・事故等の危険性</w:t>
                            </w:r>
                            <w:r w:rsidR="00CA3226">
                              <w:rPr>
                                <w:rFonts w:ascii="Times New Roman" w:hAnsi="Times New Roman" w:cs="ＭＳ 明朝" w:hint="eastAsia"/>
                                <w:kern w:val="0"/>
                                <w:sz w:val="22"/>
                                <w:szCs w:val="22"/>
                              </w:rPr>
                              <w:t>，</w:t>
                            </w:r>
                            <w:r w:rsidRPr="00865956">
                              <w:rPr>
                                <w:rFonts w:ascii="Times New Roman" w:hAnsi="Times New Roman" w:cs="ＭＳ 明朝" w:hint="eastAsia"/>
                                <w:kern w:val="0"/>
                                <w:sz w:val="22"/>
                                <w:szCs w:val="22"/>
                              </w:rPr>
                              <w:t>安全で安心な社会づくりの意義を理解し</w:t>
                            </w:r>
                            <w:r w:rsidR="00CA3226">
                              <w:rPr>
                                <w:rFonts w:ascii="Times New Roman" w:hAnsi="Times New Roman" w:cs="ＭＳ 明朝" w:hint="eastAsia"/>
                                <w:kern w:val="0"/>
                                <w:sz w:val="22"/>
                                <w:szCs w:val="22"/>
                              </w:rPr>
                              <w:t>，</w:t>
                            </w:r>
                            <w:r w:rsidRPr="00865956">
                              <w:rPr>
                                <w:rFonts w:ascii="Times New Roman" w:hAnsi="Times New Roman" w:cs="ＭＳ 明朝" w:hint="eastAsia"/>
                                <w:kern w:val="0"/>
                                <w:sz w:val="22"/>
                                <w:szCs w:val="22"/>
                              </w:rPr>
                              <w:t>安全な生活を実現するために必要な知識や技能を身に付けていること。（知識・技能）</w:t>
                            </w:r>
                          </w:p>
                          <w:p w14:paraId="20CF0A79" w14:textId="4E9C0C42" w:rsidR="000B33EC" w:rsidRPr="00865956" w:rsidRDefault="000B33EC" w:rsidP="000B33EC">
                            <w:pPr>
                              <w:overflowPunct w:val="0"/>
                              <w:ind w:left="224" w:hangingChars="100" w:hanging="224"/>
                              <w:jc w:val="left"/>
                              <w:textAlignment w:val="baseline"/>
                              <w:rPr>
                                <w:rFonts w:ascii="Times New Roman" w:hAnsi="Times New Roman" w:cs="ＭＳ 明朝"/>
                                <w:kern w:val="0"/>
                                <w:sz w:val="22"/>
                                <w:szCs w:val="22"/>
                              </w:rPr>
                            </w:pPr>
                            <w:r w:rsidRPr="00865956">
                              <w:rPr>
                                <w:rFonts w:ascii="Times New Roman" w:hAnsi="Times New Roman" w:cs="ＭＳ 明朝" w:hint="eastAsia"/>
                                <w:kern w:val="0"/>
                                <w:sz w:val="22"/>
                                <w:szCs w:val="22"/>
                              </w:rPr>
                              <w:t>イ　自らの安全の状況を適切に評価するとともに</w:t>
                            </w:r>
                            <w:r w:rsidR="00CA3226">
                              <w:rPr>
                                <w:rFonts w:ascii="Times New Roman" w:hAnsi="Times New Roman" w:cs="ＭＳ 明朝" w:hint="eastAsia"/>
                                <w:kern w:val="0"/>
                                <w:sz w:val="22"/>
                                <w:szCs w:val="22"/>
                              </w:rPr>
                              <w:t>，</w:t>
                            </w:r>
                            <w:r w:rsidRPr="00865956">
                              <w:rPr>
                                <w:rFonts w:ascii="Times New Roman" w:hAnsi="Times New Roman" w:cs="ＭＳ 明朝" w:hint="eastAsia"/>
                                <w:kern w:val="0"/>
                                <w:sz w:val="22"/>
                                <w:szCs w:val="22"/>
                              </w:rPr>
                              <w:t>必要な情報を収集し</w:t>
                            </w:r>
                            <w:r w:rsidR="00CA3226">
                              <w:rPr>
                                <w:rFonts w:ascii="Times New Roman" w:hAnsi="Times New Roman" w:cs="ＭＳ 明朝" w:hint="eastAsia"/>
                                <w:kern w:val="0"/>
                                <w:sz w:val="22"/>
                                <w:szCs w:val="22"/>
                              </w:rPr>
                              <w:t>，</w:t>
                            </w:r>
                            <w:r w:rsidRPr="00865956">
                              <w:rPr>
                                <w:rFonts w:ascii="Times New Roman" w:hAnsi="Times New Roman" w:cs="ＭＳ 明朝" w:hint="eastAsia"/>
                                <w:kern w:val="0"/>
                                <w:sz w:val="22"/>
                                <w:szCs w:val="22"/>
                              </w:rPr>
                              <w:t>安全な生活を実現するために何が必要かを考え</w:t>
                            </w:r>
                            <w:r w:rsidR="00CA3226">
                              <w:rPr>
                                <w:rFonts w:ascii="Times New Roman" w:hAnsi="Times New Roman" w:cs="ＭＳ 明朝" w:hint="eastAsia"/>
                                <w:kern w:val="0"/>
                                <w:sz w:val="22"/>
                                <w:szCs w:val="22"/>
                              </w:rPr>
                              <w:t>，</w:t>
                            </w:r>
                            <w:r w:rsidRPr="00865956">
                              <w:rPr>
                                <w:rFonts w:ascii="Times New Roman" w:hAnsi="Times New Roman" w:cs="ＭＳ 明朝" w:hint="eastAsia"/>
                                <w:kern w:val="0"/>
                                <w:sz w:val="22"/>
                                <w:szCs w:val="22"/>
                              </w:rPr>
                              <w:t>適切に意思決定し</w:t>
                            </w:r>
                            <w:r w:rsidR="00CA3226">
                              <w:rPr>
                                <w:rFonts w:ascii="Times New Roman" w:hAnsi="Times New Roman" w:cs="ＭＳ 明朝" w:hint="eastAsia"/>
                                <w:kern w:val="0"/>
                                <w:sz w:val="22"/>
                                <w:szCs w:val="22"/>
                              </w:rPr>
                              <w:t>，</w:t>
                            </w:r>
                            <w:r w:rsidRPr="00865956">
                              <w:rPr>
                                <w:rFonts w:ascii="Times New Roman" w:hAnsi="Times New Roman" w:cs="ＭＳ 明朝" w:hint="eastAsia"/>
                                <w:kern w:val="0"/>
                                <w:sz w:val="22"/>
                                <w:szCs w:val="22"/>
                              </w:rPr>
                              <w:t>行動するために必要な力を身に付けていること。（思考力・判断力・表現力等）</w:t>
                            </w:r>
                          </w:p>
                          <w:p w14:paraId="41D17F60" w14:textId="210B204C" w:rsidR="000B33EC" w:rsidRPr="00865956" w:rsidRDefault="000B33EC" w:rsidP="000B33EC">
                            <w:pPr>
                              <w:overflowPunct w:val="0"/>
                              <w:ind w:left="224" w:hangingChars="100" w:hanging="224"/>
                              <w:jc w:val="left"/>
                              <w:textAlignment w:val="baseline"/>
                              <w:rPr>
                                <w:rFonts w:ascii="Times New Roman" w:hAnsi="Times New Roman" w:cs="ＭＳ 明朝"/>
                                <w:kern w:val="0"/>
                                <w:sz w:val="22"/>
                                <w:szCs w:val="22"/>
                              </w:rPr>
                            </w:pPr>
                            <w:r w:rsidRPr="00865956">
                              <w:rPr>
                                <w:rFonts w:ascii="Times New Roman" w:hAnsi="Times New Roman" w:cs="ＭＳ 明朝" w:hint="eastAsia"/>
                                <w:kern w:val="0"/>
                                <w:sz w:val="22"/>
                                <w:szCs w:val="22"/>
                              </w:rPr>
                              <w:t>ウ　安全に関する様々な課題に関心をもち</w:t>
                            </w:r>
                            <w:r w:rsidR="00CA3226">
                              <w:rPr>
                                <w:rFonts w:ascii="Times New Roman" w:hAnsi="Times New Roman" w:cs="ＭＳ 明朝" w:hint="eastAsia"/>
                                <w:kern w:val="0"/>
                                <w:sz w:val="22"/>
                                <w:szCs w:val="22"/>
                              </w:rPr>
                              <w:t>，</w:t>
                            </w:r>
                            <w:r w:rsidRPr="00865956">
                              <w:rPr>
                                <w:rFonts w:ascii="Times New Roman" w:hAnsi="Times New Roman" w:cs="ＭＳ 明朝" w:hint="eastAsia"/>
                                <w:kern w:val="0"/>
                                <w:sz w:val="22"/>
                                <w:szCs w:val="22"/>
                              </w:rPr>
                              <w:t>主体的に自他の安全な生活を実現しようとしたり</w:t>
                            </w:r>
                            <w:r w:rsidR="00CA3226">
                              <w:rPr>
                                <w:rFonts w:ascii="Times New Roman" w:hAnsi="Times New Roman" w:cs="ＭＳ 明朝" w:hint="eastAsia"/>
                                <w:kern w:val="0"/>
                                <w:sz w:val="22"/>
                                <w:szCs w:val="22"/>
                              </w:rPr>
                              <w:t>，</w:t>
                            </w:r>
                            <w:r w:rsidRPr="00865956">
                              <w:rPr>
                                <w:rFonts w:ascii="Times New Roman" w:hAnsi="Times New Roman" w:cs="ＭＳ 明朝" w:hint="eastAsia"/>
                                <w:kern w:val="0"/>
                                <w:sz w:val="22"/>
                                <w:szCs w:val="22"/>
                              </w:rPr>
                              <w:t>安全で安心な社会づくりに貢献しようとしたりする態度を身に付けていること。（学びに向かう力・人間性等）</w:t>
                            </w:r>
                          </w:p>
                          <w:p w14:paraId="1D10614A" w14:textId="4E5DCC31" w:rsidR="000B33EC" w:rsidRPr="00865956" w:rsidRDefault="000B33EC" w:rsidP="000B33EC">
                            <w:pPr>
                              <w:overflowPunct w:val="0"/>
                              <w:ind w:left="184" w:hangingChars="100" w:hanging="184"/>
                              <w:jc w:val="right"/>
                              <w:textAlignment w:val="baseline"/>
                              <w:rPr>
                                <w:sz w:val="18"/>
                                <w:szCs w:val="18"/>
                              </w:rPr>
                            </w:pPr>
                            <w:r w:rsidRPr="00865956">
                              <w:rPr>
                                <w:rFonts w:ascii="Times New Roman" w:hAnsi="Times New Roman" w:cs="ＭＳ 明朝" w:hint="eastAsia"/>
                                <w:kern w:val="0"/>
                                <w:sz w:val="18"/>
                                <w:szCs w:val="18"/>
                              </w:rPr>
                              <w:t>※文部科学省　「『生きる力』をはぐくむ学校での安全教育」</w:t>
                            </w:r>
                            <w:r w:rsidR="009D54F4">
                              <w:rPr>
                                <w:rFonts w:ascii="Times New Roman" w:hAnsi="Times New Roman" w:cs="ＭＳ 明朝" w:hint="eastAsia"/>
                                <w:kern w:val="0"/>
                                <w:sz w:val="18"/>
                                <w:szCs w:val="18"/>
                              </w:rPr>
                              <w:t>平成</w:t>
                            </w:r>
                            <w:r w:rsidR="009D54F4">
                              <w:rPr>
                                <w:rFonts w:ascii="Times New Roman" w:hAnsi="Times New Roman" w:cs="ＭＳ 明朝" w:hint="eastAsia"/>
                                <w:kern w:val="0"/>
                                <w:sz w:val="18"/>
                                <w:szCs w:val="18"/>
                              </w:rPr>
                              <w:t>31</w:t>
                            </w:r>
                            <w:r w:rsidR="009D54F4">
                              <w:rPr>
                                <w:rFonts w:ascii="Times New Roman" w:hAnsi="Times New Roman" w:cs="ＭＳ 明朝"/>
                                <w:kern w:val="0"/>
                                <w:sz w:val="18"/>
                                <w:szCs w:val="18"/>
                              </w:rPr>
                              <w:t>年</w:t>
                            </w:r>
                            <w:r w:rsidR="009D54F4">
                              <w:rPr>
                                <w:rFonts w:ascii="Times New Roman" w:hAnsi="Times New Roman" w:cs="ＭＳ 明朝" w:hint="eastAsia"/>
                                <w:kern w:val="0"/>
                                <w:sz w:val="18"/>
                                <w:szCs w:val="18"/>
                              </w:rPr>
                              <w:t>3</w:t>
                            </w:r>
                            <w:r w:rsidR="009D54F4">
                              <w:rPr>
                                <w:rFonts w:ascii="Times New Roman" w:hAnsi="Times New Roman" w:cs="ＭＳ 明朝"/>
                                <w:kern w:val="0"/>
                                <w:sz w:val="18"/>
                                <w:szCs w:val="18"/>
                              </w:rPr>
                              <w:t>月</w:t>
                            </w:r>
                          </w:p>
                        </w:txbxContent>
                      </wps:txbx>
                      <wps:bodyPr rot="0" vert="horz" wrap="square" lIns="74295" tIns="8890" rIns="74295" bIns="8890" anchor="t" anchorCtr="0" upright="1">
                        <a:noAutofit/>
                      </wps:bodyPr>
                    </wps:wsp>
                  </a:graphicData>
                </a:graphic>
                <wp14:sizeRelV relativeFrom="margin">
                  <wp14:pctHeight>0</wp14:pctHeight>
                </wp14:sizeRelV>
              </wp:anchor>
            </w:drawing>
          </mc:Choice>
          <mc:Fallback>
            <w:pict>
              <v:roundrect w14:anchorId="6F090917" id="AutoShape 1903" o:spid="_x0000_s1027" style="position:absolute;left:0;text-align:left;margin-left:1.05pt;margin-top:108.05pt;width:481.9pt;height:182.35pt;z-index:251654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487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" strokeweight=".5pt">
                <v:shadow color="#868686"/>
                <v:textbox inset="5.85pt,.7pt,5.85pt,.7pt">
                  <w:txbxContent>
                    <w:p w14:paraId="0AB928EE" w14:textId="77777777" w:rsidR="000B33EC" w:rsidRPr="00865956" w:rsidRDefault="000B33EC" w:rsidP="000B33EC">
                      <w:pPr>
                        <w:overflowPunct w:val="0"/>
                        <w:ind w:left="224" w:hangingChars="100" w:hanging="224"/>
                        <w:jc w:val="left"/>
                        <w:textAlignment w:val="baseline"/>
                        <w:rPr>
                          <w:rFonts w:ascii="Times New Roman" w:hAnsi="Times New Roman" w:cs="ＭＳ 明朝"/>
                          <w:kern w:val="0"/>
                          <w:sz w:val="22"/>
                          <w:szCs w:val="22"/>
                        </w:rPr>
                      </w:pPr>
                      <w:r w:rsidRPr="00865956">
                        <w:rPr>
                          <w:rFonts w:ascii="Times New Roman" w:hAnsi="Times New Roman" w:cs="ＭＳ 明朝" w:hint="eastAsia"/>
                          <w:kern w:val="0"/>
                          <w:sz w:val="22"/>
                          <w:szCs w:val="22"/>
                        </w:rPr>
                        <w:t>安全教育の目標</w:t>
                      </w:r>
                    </w:p>
                    <w:p w14:paraId="7C63EEDA" w14:textId="124B2DFD" w:rsidR="000B33EC" w:rsidRPr="00865956" w:rsidRDefault="000B33EC" w:rsidP="000B33EC">
                      <w:pPr>
                        <w:overflowPunct w:val="0"/>
                        <w:ind w:left="224" w:hangingChars="100" w:hanging="224"/>
                        <w:jc w:val="left"/>
                        <w:textAlignment w:val="baseline"/>
                        <w:rPr>
                          <w:rFonts w:ascii="Times New Roman" w:hAnsi="Times New Roman" w:cs="ＭＳ 明朝"/>
                          <w:kern w:val="0"/>
                          <w:sz w:val="22"/>
                          <w:szCs w:val="22"/>
                        </w:rPr>
                      </w:pPr>
                      <w:r w:rsidRPr="00865956">
                        <w:rPr>
                          <w:rFonts w:ascii="Times New Roman" w:hAnsi="Times New Roman" w:cs="ＭＳ 明朝" w:hint="eastAsia"/>
                          <w:kern w:val="0"/>
                          <w:sz w:val="22"/>
                          <w:szCs w:val="22"/>
                        </w:rPr>
                        <w:t>ア　様々な自然災害や事件・事故等の危険性</w:t>
                      </w:r>
                      <w:r w:rsidR="00CA3226">
                        <w:rPr>
                          <w:rFonts w:ascii="Times New Roman" w:hAnsi="Times New Roman" w:cs="ＭＳ 明朝" w:hint="eastAsia"/>
                          <w:kern w:val="0"/>
                          <w:sz w:val="22"/>
                          <w:szCs w:val="22"/>
                        </w:rPr>
                        <w:t>，</w:t>
                      </w:r>
                      <w:r w:rsidRPr="00865956">
                        <w:rPr>
                          <w:rFonts w:ascii="Times New Roman" w:hAnsi="Times New Roman" w:cs="ＭＳ 明朝" w:hint="eastAsia"/>
                          <w:kern w:val="0"/>
                          <w:sz w:val="22"/>
                          <w:szCs w:val="22"/>
                        </w:rPr>
                        <w:t>安全で安心な社会づくりの意義を理解し</w:t>
                      </w:r>
                      <w:r w:rsidR="00CA3226">
                        <w:rPr>
                          <w:rFonts w:ascii="Times New Roman" w:hAnsi="Times New Roman" w:cs="ＭＳ 明朝" w:hint="eastAsia"/>
                          <w:kern w:val="0"/>
                          <w:sz w:val="22"/>
                          <w:szCs w:val="22"/>
                        </w:rPr>
                        <w:t>，</w:t>
                      </w:r>
                      <w:r w:rsidRPr="00865956">
                        <w:rPr>
                          <w:rFonts w:ascii="Times New Roman" w:hAnsi="Times New Roman" w:cs="ＭＳ 明朝" w:hint="eastAsia"/>
                          <w:kern w:val="0"/>
                          <w:sz w:val="22"/>
                          <w:szCs w:val="22"/>
                        </w:rPr>
                        <w:t>安全な生活を実現するために必要な知識や技能を身に付けていること。（知識・技能）</w:t>
                      </w:r>
                    </w:p>
                    <w:p w14:paraId="20CF0A79" w14:textId="4E9C0C42" w:rsidR="000B33EC" w:rsidRPr="00865956" w:rsidRDefault="000B33EC" w:rsidP="000B33EC">
                      <w:pPr>
                        <w:overflowPunct w:val="0"/>
                        <w:ind w:left="224" w:hangingChars="100" w:hanging="224"/>
                        <w:jc w:val="left"/>
                        <w:textAlignment w:val="baseline"/>
                        <w:rPr>
                          <w:rFonts w:ascii="Times New Roman" w:hAnsi="Times New Roman" w:cs="ＭＳ 明朝"/>
                          <w:kern w:val="0"/>
                          <w:sz w:val="22"/>
                          <w:szCs w:val="22"/>
                        </w:rPr>
                      </w:pPr>
                      <w:r w:rsidRPr="00865956">
                        <w:rPr>
                          <w:rFonts w:ascii="Times New Roman" w:hAnsi="Times New Roman" w:cs="ＭＳ 明朝" w:hint="eastAsia"/>
                          <w:kern w:val="0"/>
                          <w:sz w:val="22"/>
                          <w:szCs w:val="22"/>
                        </w:rPr>
                        <w:t>イ　自らの安全の状況を適切に評価するとともに</w:t>
                      </w:r>
                      <w:r w:rsidR="00CA3226">
                        <w:rPr>
                          <w:rFonts w:ascii="Times New Roman" w:hAnsi="Times New Roman" w:cs="ＭＳ 明朝" w:hint="eastAsia"/>
                          <w:kern w:val="0"/>
                          <w:sz w:val="22"/>
                          <w:szCs w:val="22"/>
                        </w:rPr>
                        <w:t>，</w:t>
                      </w:r>
                      <w:r w:rsidRPr="00865956">
                        <w:rPr>
                          <w:rFonts w:ascii="Times New Roman" w:hAnsi="Times New Roman" w:cs="ＭＳ 明朝" w:hint="eastAsia"/>
                          <w:kern w:val="0"/>
                          <w:sz w:val="22"/>
                          <w:szCs w:val="22"/>
                        </w:rPr>
                        <w:t>必要な情報を収集し</w:t>
                      </w:r>
                      <w:r w:rsidR="00CA3226">
                        <w:rPr>
                          <w:rFonts w:ascii="Times New Roman" w:hAnsi="Times New Roman" w:cs="ＭＳ 明朝" w:hint="eastAsia"/>
                          <w:kern w:val="0"/>
                          <w:sz w:val="22"/>
                          <w:szCs w:val="22"/>
                        </w:rPr>
                        <w:t>，</w:t>
                      </w:r>
                      <w:r w:rsidRPr="00865956">
                        <w:rPr>
                          <w:rFonts w:ascii="Times New Roman" w:hAnsi="Times New Roman" w:cs="ＭＳ 明朝" w:hint="eastAsia"/>
                          <w:kern w:val="0"/>
                          <w:sz w:val="22"/>
                          <w:szCs w:val="22"/>
                        </w:rPr>
                        <w:t>安全な生活を実現するために何が必要かを考え</w:t>
                      </w:r>
                      <w:r w:rsidR="00CA3226">
                        <w:rPr>
                          <w:rFonts w:ascii="Times New Roman" w:hAnsi="Times New Roman" w:cs="ＭＳ 明朝" w:hint="eastAsia"/>
                          <w:kern w:val="0"/>
                          <w:sz w:val="22"/>
                          <w:szCs w:val="22"/>
                        </w:rPr>
                        <w:t>，</w:t>
                      </w:r>
                      <w:r w:rsidRPr="00865956">
                        <w:rPr>
                          <w:rFonts w:ascii="Times New Roman" w:hAnsi="Times New Roman" w:cs="ＭＳ 明朝" w:hint="eastAsia"/>
                          <w:kern w:val="0"/>
                          <w:sz w:val="22"/>
                          <w:szCs w:val="22"/>
                        </w:rPr>
                        <w:t>適切に意思決定し</w:t>
                      </w:r>
                      <w:r w:rsidR="00CA3226">
                        <w:rPr>
                          <w:rFonts w:ascii="Times New Roman" w:hAnsi="Times New Roman" w:cs="ＭＳ 明朝" w:hint="eastAsia"/>
                          <w:kern w:val="0"/>
                          <w:sz w:val="22"/>
                          <w:szCs w:val="22"/>
                        </w:rPr>
                        <w:t>，</w:t>
                      </w:r>
                      <w:r w:rsidRPr="00865956">
                        <w:rPr>
                          <w:rFonts w:ascii="Times New Roman" w:hAnsi="Times New Roman" w:cs="ＭＳ 明朝" w:hint="eastAsia"/>
                          <w:kern w:val="0"/>
                          <w:sz w:val="22"/>
                          <w:szCs w:val="22"/>
                        </w:rPr>
                        <w:t>行動するために必要な力を身に付けていること。（思考力・判断力・表現力等）</w:t>
                      </w:r>
                    </w:p>
                    <w:p w14:paraId="41D17F60" w14:textId="210B204C" w:rsidR="000B33EC" w:rsidRPr="00865956" w:rsidRDefault="000B33EC" w:rsidP="000B33EC">
                      <w:pPr>
                        <w:overflowPunct w:val="0"/>
                        <w:ind w:left="224" w:hangingChars="100" w:hanging="224"/>
                        <w:jc w:val="left"/>
                        <w:textAlignment w:val="baseline"/>
                        <w:rPr>
                          <w:rFonts w:ascii="Times New Roman" w:hAnsi="Times New Roman" w:cs="ＭＳ 明朝"/>
                          <w:kern w:val="0"/>
                          <w:sz w:val="22"/>
                          <w:szCs w:val="22"/>
                        </w:rPr>
                      </w:pPr>
                      <w:r w:rsidRPr="00865956">
                        <w:rPr>
                          <w:rFonts w:ascii="Times New Roman" w:hAnsi="Times New Roman" w:cs="ＭＳ 明朝" w:hint="eastAsia"/>
                          <w:kern w:val="0"/>
                          <w:sz w:val="22"/>
                          <w:szCs w:val="22"/>
                        </w:rPr>
                        <w:t>ウ　安全に関する様々な課題に関心をもち</w:t>
                      </w:r>
                      <w:r w:rsidR="00CA3226">
                        <w:rPr>
                          <w:rFonts w:ascii="Times New Roman" w:hAnsi="Times New Roman" w:cs="ＭＳ 明朝" w:hint="eastAsia"/>
                          <w:kern w:val="0"/>
                          <w:sz w:val="22"/>
                          <w:szCs w:val="22"/>
                        </w:rPr>
                        <w:t>，</w:t>
                      </w:r>
                      <w:r w:rsidRPr="00865956">
                        <w:rPr>
                          <w:rFonts w:ascii="Times New Roman" w:hAnsi="Times New Roman" w:cs="ＭＳ 明朝" w:hint="eastAsia"/>
                          <w:kern w:val="0"/>
                          <w:sz w:val="22"/>
                          <w:szCs w:val="22"/>
                        </w:rPr>
                        <w:t>主体的に自他の安全な生活を実現しようとしたり</w:t>
                      </w:r>
                      <w:r w:rsidR="00CA3226">
                        <w:rPr>
                          <w:rFonts w:ascii="Times New Roman" w:hAnsi="Times New Roman" w:cs="ＭＳ 明朝" w:hint="eastAsia"/>
                          <w:kern w:val="0"/>
                          <w:sz w:val="22"/>
                          <w:szCs w:val="22"/>
                        </w:rPr>
                        <w:t>，</w:t>
                      </w:r>
                      <w:r w:rsidRPr="00865956">
                        <w:rPr>
                          <w:rFonts w:ascii="Times New Roman" w:hAnsi="Times New Roman" w:cs="ＭＳ 明朝" w:hint="eastAsia"/>
                          <w:kern w:val="0"/>
                          <w:sz w:val="22"/>
                          <w:szCs w:val="22"/>
                        </w:rPr>
                        <w:t>安全で安心な社会づくりに貢献しようとしたりする態度を身に付けていること。（学びに向かう力・人間性等）</w:t>
                      </w:r>
                    </w:p>
                    <w:p w14:paraId="1D10614A" w14:textId="4E5DCC31" w:rsidR="000B33EC" w:rsidRPr="00865956" w:rsidRDefault="000B33EC" w:rsidP="000B33EC">
                      <w:pPr>
                        <w:overflowPunct w:val="0"/>
                        <w:ind w:left="184" w:hangingChars="100" w:hanging="184"/>
                        <w:jc w:val="right"/>
                        <w:textAlignment w:val="baseline"/>
                        <w:rPr>
                          <w:sz w:val="18"/>
                          <w:szCs w:val="18"/>
                        </w:rPr>
                      </w:pPr>
                      <w:r w:rsidRPr="00865956">
                        <w:rPr>
                          <w:rFonts w:ascii="Times New Roman" w:hAnsi="Times New Roman" w:cs="ＭＳ 明朝" w:hint="eastAsia"/>
                          <w:kern w:val="0"/>
                          <w:sz w:val="18"/>
                          <w:szCs w:val="18"/>
                        </w:rPr>
                        <w:t>※文部科学省　「『生きる力』をはぐくむ学校での安全教育」</w:t>
                      </w:r>
                      <w:r w:rsidR="009D54F4">
                        <w:rPr>
                          <w:rFonts w:ascii="Times New Roman" w:hAnsi="Times New Roman" w:cs="ＭＳ 明朝" w:hint="eastAsia"/>
                          <w:kern w:val="0"/>
                          <w:sz w:val="18"/>
                          <w:szCs w:val="18"/>
                        </w:rPr>
                        <w:t>平成</w:t>
                      </w:r>
                      <w:r w:rsidR="009D54F4">
                        <w:rPr>
                          <w:rFonts w:ascii="Times New Roman" w:hAnsi="Times New Roman" w:cs="ＭＳ 明朝" w:hint="eastAsia"/>
                          <w:kern w:val="0"/>
                          <w:sz w:val="18"/>
                          <w:szCs w:val="18"/>
                        </w:rPr>
                        <w:t>31</w:t>
                      </w:r>
                      <w:r w:rsidR="009D54F4">
                        <w:rPr>
                          <w:rFonts w:ascii="Times New Roman" w:hAnsi="Times New Roman" w:cs="ＭＳ 明朝"/>
                          <w:kern w:val="0"/>
                          <w:sz w:val="18"/>
                          <w:szCs w:val="18"/>
                        </w:rPr>
                        <w:t>年</w:t>
                      </w:r>
                      <w:r w:rsidR="009D54F4">
                        <w:rPr>
                          <w:rFonts w:ascii="Times New Roman" w:hAnsi="Times New Roman" w:cs="ＭＳ 明朝" w:hint="eastAsia"/>
                          <w:kern w:val="0"/>
                          <w:sz w:val="18"/>
                          <w:szCs w:val="18"/>
                        </w:rPr>
                        <w:t>3</w:t>
                      </w:r>
                      <w:r w:rsidR="009D54F4">
                        <w:rPr>
                          <w:rFonts w:ascii="Times New Roman" w:hAnsi="Times New Roman" w:cs="ＭＳ 明朝"/>
                          <w:kern w:val="0"/>
                          <w:sz w:val="18"/>
                          <w:szCs w:val="18"/>
                        </w:rPr>
                        <w:t>月</w:t>
                      </w:r>
                    </w:p>
                  </w:txbxContent>
                </v:textbox>
                <w10:wrap type="square"/>
              </v:roundrect>
            </w:pict>
          </mc:Fallback>
        </mc:AlternateContent>
      </w:r>
      <w:r w:rsidR="003E51FB" w:rsidRPr="00865956">
        <w:rPr>
          <w:rFonts w:cs="ＭＳ 明朝" w:hint="eastAsia"/>
          <w:kern w:val="0"/>
          <w:sz w:val="22"/>
          <w:szCs w:val="22"/>
        </w:rPr>
        <w:t>さらに</w:t>
      </w:r>
      <w:r w:rsidR="0026494B" w:rsidRPr="00865956">
        <w:rPr>
          <w:rFonts w:cs="ＭＳ 明朝" w:hint="eastAsia"/>
          <w:kern w:val="0"/>
          <w:sz w:val="22"/>
          <w:szCs w:val="22"/>
        </w:rPr>
        <w:t>，</w:t>
      </w:r>
      <w:r w:rsidR="003E51FB" w:rsidRPr="00865956">
        <w:rPr>
          <w:rFonts w:cs="ＭＳ 明朝" w:hint="eastAsia"/>
          <w:kern w:val="0"/>
          <w:sz w:val="22"/>
          <w:szCs w:val="22"/>
        </w:rPr>
        <w:t>防災教育の効果を高めるためには</w:t>
      </w:r>
      <w:r w:rsidR="0026494B" w:rsidRPr="00865956">
        <w:rPr>
          <w:rFonts w:cs="ＭＳ 明朝" w:hint="eastAsia"/>
          <w:kern w:val="0"/>
          <w:sz w:val="22"/>
          <w:szCs w:val="22"/>
        </w:rPr>
        <w:t>，</w:t>
      </w:r>
      <w:r w:rsidR="006D1691" w:rsidRPr="00865956">
        <w:rPr>
          <w:rFonts w:cs="ＭＳ 明朝" w:hint="eastAsia"/>
          <w:kern w:val="0"/>
          <w:sz w:val="22"/>
          <w:szCs w:val="22"/>
        </w:rPr>
        <w:t>徳島県</w:t>
      </w:r>
      <w:r w:rsidR="0081222F" w:rsidRPr="00865956">
        <w:rPr>
          <w:rFonts w:cs="ＭＳ 明朝" w:hint="eastAsia"/>
          <w:kern w:val="0"/>
          <w:sz w:val="22"/>
          <w:szCs w:val="22"/>
        </w:rPr>
        <w:t>GIGAスクール構想を推進しながら，</w:t>
      </w:r>
      <w:r w:rsidR="003E51FB" w:rsidRPr="00865956">
        <w:rPr>
          <w:rFonts w:cs="ＭＳ 明朝" w:hint="eastAsia"/>
          <w:kern w:val="0"/>
          <w:sz w:val="22"/>
          <w:szCs w:val="22"/>
        </w:rPr>
        <w:t>危険予測の演習</w:t>
      </w:r>
      <w:r w:rsidR="0026494B" w:rsidRPr="00865956">
        <w:rPr>
          <w:rFonts w:cs="ＭＳ 明朝" w:hint="eastAsia"/>
          <w:kern w:val="0"/>
          <w:sz w:val="22"/>
          <w:szCs w:val="22"/>
        </w:rPr>
        <w:t>，多様な教材（動画，映像，資料など）の</w:t>
      </w:r>
      <w:r w:rsidR="003E51FB" w:rsidRPr="00865956">
        <w:rPr>
          <w:rFonts w:cs="ＭＳ 明朝" w:hint="eastAsia"/>
          <w:kern w:val="0"/>
          <w:sz w:val="22"/>
          <w:szCs w:val="22"/>
        </w:rPr>
        <w:t>活用</w:t>
      </w:r>
      <w:r w:rsidR="0026494B" w:rsidRPr="00865956">
        <w:rPr>
          <w:rFonts w:cs="ＭＳ 明朝" w:hint="eastAsia"/>
          <w:kern w:val="0"/>
          <w:sz w:val="22"/>
          <w:szCs w:val="22"/>
        </w:rPr>
        <w:t>，</w:t>
      </w:r>
      <w:r w:rsidR="003E51FB" w:rsidRPr="00865956">
        <w:rPr>
          <w:rFonts w:cs="ＭＳ 明朝" w:hint="eastAsia"/>
          <w:kern w:val="0"/>
          <w:sz w:val="22"/>
          <w:szCs w:val="22"/>
        </w:rPr>
        <w:t>地域や校内の安全マップづくり</w:t>
      </w:r>
      <w:r w:rsidR="0026494B" w:rsidRPr="00865956">
        <w:rPr>
          <w:rFonts w:cs="ＭＳ 明朝" w:hint="eastAsia"/>
          <w:kern w:val="0"/>
          <w:sz w:val="22"/>
          <w:szCs w:val="22"/>
        </w:rPr>
        <w:t>，</w:t>
      </w:r>
      <w:r w:rsidR="003E51FB" w:rsidRPr="00865956">
        <w:rPr>
          <w:rFonts w:cs="ＭＳ 明朝" w:hint="eastAsia"/>
          <w:kern w:val="0"/>
          <w:sz w:val="22"/>
          <w:szCs w:val="22"/>
        </w:rPr>
        <w:t>学外の専門家による指導</w:t>
      </w:r>
      <w:r w:rsidR="0026494B" w:rsidRPr="00865956">
        <w:rPr>
          <w:rFonts w:cs="ＭＳ 明朝" w:hint="eastAsia"/>
          <w:kern w:val="0"/>
          <w:sz w:val="22"/>
          <w:szCs w:val="22"/>
        </w:rPr>
        <w:t>，</w:t>
      </w:r>
      <w:r w:rsidR="003E51FB" w:rsidRPr="00865956">
        <w:rPr>
          <w:rFonts w:cs="ＭＳ 明朝" w:hint="eastAsia"/>
          <w:kern w:val="0"/>
          <w:sz w:val="22"/>
          <w:szCs w:val="22"/>
        </w:rPr>
        <w:t>避難訓練や応急手当のような実習など</w:t>
      </w:r>
      <w:r w:rsidR="0026494B" w:rsidRPr="00865956">
        <w:rPr>
          <w:rFonts w:cs="ＭＳ 明朝" w:hint="eastAsia"/>
          <w:kern w:val="0"/>
          <w:sz w:val="22"/>
          <w:szCs w:val="22"/>
        </w:rPr>
        <w:t>，</w:t>
      </w:r>
      <w:r w:rsidR="003E51FB" w:rsidRPr="00865956">
        <w:rPr>
          <w:rFonts w:cs="ＭＳ 明朝" w:hint="eastAsia"/>
          <w:kern w:val="0"/>
          <w:sz w:val="22"/>
          <w:szCs w:val="22"/>
        </w:rPr>
        <w:t>様々な手法を適宜取り入れ</w:t>
      </w:r>
      <w:r w:rsidR="0026494B" w:rsidRPr="00865956">
        <w:rPr>
          <w:rFonts w:cs="ＭＳ 明朝" w:hint="eastAsia"/>
          <w:kern w:val="0"/>
          <w:sz w:val="22"/>
          <w:szCs w:val="22"/>
        </w:rPr>
        <w:t>学びを深化させ，</w:t>
      </w:r>
      <w:r w:rsidR="003E51FB" w:rsidRPr="00865956">
        <w:rPr>
          <w:rFonts w:cs="ＭＳ 明朝" w:hint="eastAsia"/>
          <w:kern w:val="0"/>
          <w:sz w:val="22"/>
          <w:szCs w:val="22"/>
        </w:rPr>
        <w:t>児童生徒等が安全上の課題について</w:t>
      </w:r>
      <w:r w:rsidR="0026494B" w:rsidRPr="00865956">
        <w:rPr>
          <w:rFonts w:cs="ＭＳ 明朝" w:hint="eastAsia"/>
          <w:kern w:val="0"/>
          <w:sz w:val="22"/>
          <w:szCs w:val="22"/>
        </w:rPr>
        <w:t>，</w:t>
      </w:r>
      <w:r w:rsidR="003E51FB" w:rsidRPr="00865956">
        <w:rPr>
          <w:rFonts w:cs="ＭＳ 明朝" w:hint="eastAsia"/>
          <w:kern w:val="0"/>
          <w:sz w:val="22"/>
          <w:szCs w:val="22"/>
        </w:rPr>
        <w:t>自ら考え主体的な行動につながるような工夫が必要である。加えて</w:t>
      </w:r>
      <w:r w:rsidR="0026494B" w:rsidRPr="00865956">
        <w:rPr>
          <w:rFonts w:cs="ＭＳ 明朝" w:hint="eastAsia"/>
          <w:kern w:val="0"/>
          <w:sz w:val="22"/>
          <w:szCs w:val="22"/>
        </w:rPr>
        <w:t>，</w:t>
      </w:r>
      <w:r w:rsidR="003E51FB" w:rsidRPr="00865956">
        <w:rPr>
          <w:rFonts w:cs="ＭＳ 明朝" w:hint="eastAsia"/>
          <w:kern w:val="0"/>
          <w:sz w:val="22"/>
          <w:szCs w:val="22"/>
        </w:rPr>
        <w:t>保護者参観日に防災の学習を行ったり</w:t>
      </w:r>
      <w:r w:rsidR="0026494B" w:rsidRPr="00865956">
        <w:rPr>
          <w:rFonts w:cs="ＭＳ 明朝" w:hint="eastAsia"/>
          <w:kern w:val="0"/>
          <w:sz w:val="22"/>
          <w:szCs w:val="22"/>
        </w:rPr>
        <w:t>，</w:t>
      </w:r>
      <w:r w:rsidR="003E51FB" w:rsidRPr="00865956">
        <w:rPr>
          <w:rFonts w:cs="ＭＳ 明朝" w:hint="eastAsia"/>
          <w:kern w:val="0"/>
          <w:sz w:val="22"/>
          <w:szCs w:val="22"/>
        </w:rPr>
        <w:t>地域の避難訓練に児童生徒等が積極的に関わったりするなど</w:t>
      </w:r>
      <w:r w:rsidR="0026494B" w:rsidRPr="00865956">
        <w:rPr>
          <w:rFonts w:cs="ＭＳ 明朝" w:hint="eastAsia"/>
          <w:kern w:val="0"/>
          <w:sz w:val="22"/>
          <w:szCs w:val="22"/>
        </w:rPr>
        <w:t>，</w:t>
      </w:r>
      <w:r w:rsidR="003E51FB" w:rsidRPr="00865956">
        <w:rPr>
          <w:rFonts w:cs="ＭＳ 明朝" w:hint="eastAsia"/>
          <w:kern w:val="0"/>
          <w:sz w:val="22"/>
          <w:szCs w:val="22"/>
        </w:rPr>
        <w:t>学校と家庭や地域が連携した防災教育を実施することも重要である。</w:t>
      </w:r>
    </w:p>
    <w:p w14:paraId="54C068A8" w14:textId="77777777" w:rsidR="000B33EC" w:rsidRPr="00325E01" w:rsidRDefault="000B33EC" w:rsidP="000B33EC">
      <w:pPr>
        <w:jc w:val="left"/>
      </w:pPr>
    </w:p>
    <w:p w14:paraId="4DCCAF86" w14:textId="77777777" w:rsidR="00325E01" w:rsidRDefault="00B67187" w:rsidP="002759D9">
      <w:pPr>
        <w:rPr>
          <w:rFonts w:ascii="ＭＳ ゴシック" w:eastAsia="ＭＳ ゴシック" w:hAnsi="ＭＳ ゴシック"/>
          <w:sz w:val="24"/>
          <w:szCs w:val="24"/>
        </w:rPr>
      </w:pPr>
      <w:r>
        <w:rPr>
          <w:rFonts w:ascii="ＭＳ ゴシック" w:eastAsia="ＭＳ ゴシック" w:hAnsi="ＭＳ ゴシック" w:hint="eastAsia"/>
          <w:sz w:val="24"/>
          <w:szCs w:val="24"/>
        </w:rPr>
        <w:t>４</w:t>
      </w:r>
      <w:r w:rsidR="00A06ADB">
        <w:rPr>
          <w:rFonts w:ascii="ＭＳ ゴシック" w:eastAsia="ＭＳ ゴシック" w:hAnsi="ＭＳ ゴシック" w:hint="eastAsia"/>
          <w:sz w:val="24"/>
          <w:szCs w:val="24"/>
        </w:rPr>
        <w:t xml:space="preserve">　</w:t>
      </w:r>
      <w:r w:rsidR="00325E01" w:rsidRPr="00A01D41">
        <w:rPr>
          <w:rFonts w:ascii="ＭＳ ゴシック" w:eastAsia="ＭＳ ゴシック" w:hAnsi="ＭＳ ゴシック" w:hint="eastAsia"/>
          <w:sz w:val="24"/>
          <w:szCs w:val="24"/>
        </w:rPr>
        <w:t>防災訓練の充実</w:t>
      </w:r>
    </w:p>
    <w:p w14:paraId="407683C4" w14:textId="73CC6852" w:rsidR="00325E01" w:rsidRPr="00BF4A99" w:rsidRDefault="00325E01" w:rsidP="00C50A5C">
      <w:pPr>
        <w:ind w:firstLineChars="100" w:firstLine="224"/>
        <w:rPr>
          <w:rFonts w:ascii="ＭＳ ゴシック" w:eastAsia="ＭＳ ゴシック" w:hAnsi="ＭＳ ゴシック"/>
          <w:color w:val="000000" w:themeColor="text1"/>
          <w:sz w:val="22"/>
          <w:szCs w:val="22"/>
        </w:rPr>
      </w:pPr>
      <w:r w:rsidRPr="00BF4A99">
        <w:rPr>
          <w:rFonts w:ascii="ＭＳ ゴシック" w:eastAsia="ＭＳ ゴシック" w:hAnsi="ＭＳ ゴシック" w:hint="eastAsia"/>
          <w:color w:val="000000" w:themeColor="text1"/>
          <w:sz w:val="22"/>
          <w:szCs w:val="22"/>
        </w:rPr>
        <w:t>(１)</w:t>
      </w:r>
      <w:r w:rsidR="007A3DDD" w:rsidRPr="00BF4A99">
        <w:rPr>
          <w:rFonts w:ascii="ＭＳ ゴシック" w:eastAsia="ＭＳ ゴシック" w:hAnsi="ＭＳ ゴシック" w:hint="eastAsia"/>
          <w:color w:val="000000" w:themeColor="text1"/>
          <w:sz w:val="22"/>
          <w:szCs w:val="22"/>
        </w:rPr>
        <w:t>基本的な対処行動の</w:t>
      </w:r>
      <w:r w:rsidR="006F1DFA">
        <w:rPr>
          <w:rFonts w:ascii="ＭＳ ゴシック" w:eastAsia="ＭＳ ゴシック" w:hAnsi="ＭＳ ゴシック" w:hint="eastAsia"/>
          <w:color w:val="000000" w:themeColor="text1"/>
          <w:sz w:val="22"/>
          <w:szCs w:val="22"/>
        </w:rPr>
        <w:t>習得</w:t>
      </w:r>
      <w:r w:rsidR="007A3DDD" w:rsidRPr="00BF4A99">
        <w:rPr>
          <w:rFonts w:ascii="ＭＳ ゴシック" w:eastAsia="ＭＳ ゴシック" w:hAnsi="ＭＳ ゴシック" w:hint="eastAsia"/>
          <w:color w:val="000000" w:themeColor="text1"/>
          <w:sz w:val="22"/>
          <w:szCs w:val="22"/>
        </w:rPr>
        <w:t>と防災</w:t>
      </w:r>
      <w:r w:rsidRPr="00BF4A99">
        <w:rPr>
          <w:rFonts w:ascii="ＭＳ ゴシック" w:eastAsia="ＭＳ ゴシック" w:hAnsi="ＭＳ ゴシック" w:hint="eastAsia"/>
          <w:color w:val="000000" w:themeColor="text1"/>
          <w:sz w:val="22"/>
          <w:szCs w:val="22"/>
        </w:rPr>
        <w:t>訓練の多様化</w:t>
      </w:r>
    </w:p>
    <w:p w14:paraId="1DA9D91C" w14:textId="0DD36ED5" w:rsidR="000F0FBC" w:rsidRPr="008322EC" w:rsidRDefault="00325E01" w:rsidP="00D970CE">
      <w:pPr>
        <w:overflowPunct w:val="0"/>
        <w:ind w:left="426" w:hangingChars="190" w:hanging="426"/>
        <w:textAlignment w:val="baseline"/>
        <w:rPr>
          <w:rFonts w:cs="ＭＳ 明朝"/>
          <w:color w:val="000000" w:themeColor="text1"/>
          <w:kern w:val="0"/>
          <w:sz w:val="22"/>
          <w:szCs w:val="22"/>
        </w:rPr>
      </w:pPr>
      <w:r w:rsidRPr="008322EC">
        <w:rPr>
          <w:rFonts w:cs="ＭＳ 明朝" w:hint="eastAsia"/>
          <w:color w:val="000000" w:themeColor="text1"/>
          <w:kern w:val="0"/>
          <w:sz w:val="22"/>
          <w:szCs w:val="22"/>
        </w:rPr>
        <w:t xml:space="preserve">　　　</w:t>
      </w:r>
      <w:r w:rsidR="00DE2F5E" w:rsidRPr="008322EC">
        <w:rPr>
          <w:rFonts w:cs="ＭＳ 明朝" w:hint="eastAsia"/>
          <w:color w:val="000000" w:themeColor="text1"/>
          <w:kern w:val="0"/>
          <w:sz w:val="22"/>
          <w:szCs w:val="22"/>
        </w:rPr>
        <w:t>児童生徒等の安全を確保するため，</w:t>
      </w:r>
      <w:r w:rsidR="003034F6" w:rsidRPr="008322EC">
        <w:rPr>
          <w:rFonts w:cs="ＭＳ 明朝" w:hint="eastAsia"/>
          <w:color w:val="000000" w:themeColor="text1"/>
          <w:kern w:val="0"/>
          <w:sz w:val="22"/>
          <w:szCs w:val="22"/>
        </w:rPr>
        <w:t>さまざまな災害や場面を想定し，どのような災害に遭遇した場合でも安全に避難できる態度や能力を身につけられるよう，実践的な訓練を行う</w:t>
      </w:r>
      <w:r w:rsidR="004E2807" w:rsidRPr="008322EC">
        <w:rPr>
          <w:rFonts w:cs="ＭＳ 明朝" w:hint="eastAsia"/>
          <w:color w:val="000000" w:themeColor="text1"/>
          <w:kern w:val="0"/>
          <w:sz w:val="22"/>
          <w:szCs w:val="22"/>
        </w:rPr>
        <w:t>必要があ</w:t>
      </w:r>
      <w:r w:rsidR="00814380">
        <w:rPr>
          <w:rFonts w:cs="ＭＳ 明朝" w:hint="eastAsia"/>
          <w:color w:val="000000" w:themeColor="text1"/>
          <w:kern w:val="0"/>
          <w:sz w:val="22"/>
          <w:szCs w:val="22"/>
        </w:rPr>
        <w:t>る</w:t>
      </w:r>
      <w:r w:rsidR="003034F6" w:rsidRPr="008322EC">
        <w:rPr>
          <w:rFonts w:cs="ＭＳ 明朝" w:hint="eastAsia"/>
          <w:color w:val="000000" w:themeColor="text1"/>
          <w:kern w:val="0"/>
          <w:sz w:val="22"/>
          <w:szCs w:val="22"/>
        </w:rPr>
        <w:t>。また，教職員は防災訓練を通して</w:t>
      </w:r>
      <w:r w:rsidR="005C1218" w:rsidRPr="008322EC">
        <w:rPr>
          <w:rFonts w:cs="ＭＳ 明朝" w:hint="eastAsia"/>
          <w:color w:val="000000" w:themeColor="text1"/>
          <w:kern w:val="0"/>
          <w:sz w:val="22"/>
          <w:szCs w:val="22"/>
        </w:rPr>
        <w:t>，</w:t>
      </w:r>
      <w:r w:rsidR="003034F6" w:rsidRPr="008322EC">
        <w:rPr>
          <w:rFonts w:cs="ＭＳ 明朝" w:hint="eastAsia"/>
          <w:color w:val="000000" w:themeColor="text1"/>
          <w:kern w:val="0"/>
          <w:sz w:val="22"/>
          <w:szCs w:val="22"/>
        </w:rPr>
        <w:t>的確に状況を把握し，沈着冷静かつ機敏な態度でその場の状況に応じた臨機応変な行動をとれる防災対応能力を向上させることが必要で</w:t>
      </w:r>
      <w:r w:rsidR="00814380">
        <w:rPr>
          <w:rFonts w:cs="ＭＳ 明朝" w:hint="eastAsia"/>
          <w:color w:val="000000" w:themeColor="text1"/>
          <w:kern w:val="0"/>
          <w:sz w:val="22"/>
          <w:szCs w:val="22"/>
        </w:rPr>
        <w:t>ある</w:t>
      </w:r>
      <w:r w:rsidR="003034F6" w:rsidRPr="008322EC">
        <w:rPr>
          <w:rFonts w:cs="ＭＳ 明朝" w:hint="eastAsia"/>
          <w:color w:val="000000" w:themeColor="text1"/>
          <w:kern w:val="0"/>
          <w:sz w:val="22"/>
          <w:szCs w:val="22"/>
        </w:rPr>
        <w:t>。</w:t>
      </w:r>
    </w:p>
    <w:p w14:paraId="17FAD806" w14:textId="50E942F7" w:rsidR="000F0FBC" w:rsidRPr="008322EC" w:rsidRDefault="003034F6" w:rsidP="00D970CE">
      <w:pPr>
        <w:overflowPunct w:val="0"/>
        <w:ind w:left="426" w:hangingChars="190" w:hanging="426"/>
        <w:textAlignment w:val="baseline"/>
        <w:rPr>
          <w:rFonts w:hAnsi="Times New Roman"/>
          <w:color w:val="000000" w:themeColor="text1"/>
          <w:spacing w:val="2"/>
          <w:kern w:val="0"/>
        </w:rPr>
      </w:pPr>
      <w:r w:rsidRPr="008322EC">
        <w:rPr>
          <w:rFonts w:cs="ＭＳ 明朝" w:hint="eastAsia"/>
          <w:color w:val="000000" w:themeColor="text1"/>
          <w:kern w:val="0"/>
          <w:sz w:val="22"/>
          <w:szCs w:val="22"/>
        </w:rPr>
        <w:t xml:space="preserve">　　　</w:t>
      </w:r>
      <w:r w:rsidR="004E2807" w:rsidRPr="008322EC">
        <w:rPr>
          <w:rFonts w:cs="ＭＳ 明朝" w:hint="eastAsia"/>
          <w:color w:val="000000" w:themeColor="text1"/>
          <w:kern w:val="0"/>
          <w:sz w:val="22"/>
          <w:szCs w:val="22"/>
        </w:rPr>
        <w:t>よって</w:t>
      </w:r>
      <w:r w:rsidRPr="008322EC">
        <w:rPr>
          <w:rFonts w:cs="ＭＳ 明朝" w:hint="eastAsia"/>
          <w:color w:val="000000" w:themeColor="text1"/>
          <w:kern w:val="0"/>
          <w:sz w:val="22"/>
          <w:szCs w:val="22"/>
        </w:rPr>
        <w:t>訓練では，机の下に入るなど安全確保のための基本的</w:t>
      </w:r>
      <w:r w:rsidR="004A74FA" w:rsidRPr="008322EC">
        <w:rPr>
          <w:rFonts w:cs="ＭＳ 明朝" w:hint="eastAsia"/>
          <w:color w:val="000000" w:themeColor="text1"/>
          <w:kern w:val="0"/>
          <w:sz w:val="22"/>
          <w:szCs w:val="22"/>
        </w:rPr>
        <w:t>行動の習得</w:t>
      </w:r>
      <w:r w:rsidRPr="008322EC">
        <w:rPr>
          <w:rFonts w:cs="ＭＳ 明朝" w:hint="eastAsia"/>
          <w:color w:val="000000" w:themeColor="text1"/>
          <w:kern w:val="0"/>
          <w:sz w:val="22"/>
          <w:szCs w:val="22"/>
        </w:rPr>
        <w:t>とともに，</w:t>
      </w:r>
      <w:r w:rsidR="000F0FBC" w:rsidRPr="008322EC">
        <w:rPr>
          <w:rFonts w:cs="ＭＳ 明朝" w:hint="eastAsia"/>
          <w:color w:val="000000" w:themeColor="text1"/>
          <w:kern w:val="0"/>
          <w:sz w:val="22"/>
          <w:szCs w:val="22"/>
        </w:rPr>
        <w:t>児童生徒等が主体的に判断し危険を回避する判断力・行動力を養成する内容を盛り込むことも大切で</w:t>
      </w:r>
      <w:r w:rsidR="00814380">
        <w:rPr>
          <w:rFonts w:cs="ＭＳ 明朝" w:hint="eastAsia"/>
          <w:color w:val="000000" w:themeColor="text1"/>
          <w:kern w:val="0"/>
          <w:sz w:val="22"/>
          <w:szCs w:val="22"/>
        </w:rPr>
        <w:t>ある</w:t>
      </w:r>
      <w:r w:rsidR="000F0FBC" w:rsidRPr="008322EC">
        <w:rPr>
          <w:rFonts w:cs="ＭＳ 明朝" w:hint="eastAsia"/>
          <w:color w:val="000000" w:themeColor="text1"/>
          <w:kern w:val="0"/>
          <w:sz w:val="22"/>
          <w:szCs w:val="22"/>
        </w:rPr>
        <w:t>。</w:t>
      </w:r>
    </w:p>
    <w:p w14:paraId="0D3E1149" w14:textId="5CCC4530" w:rsidR="00325E01" w:rsidRPr="008322EC" w:rsidRDefault="00325E01" w:rsidP="00D970CE">
      <w:pPr>
        <w:overflowPunct w:val="0"/>
        <w:ind w:left="426" w:hangingChars="190" w:hanging="426"/>
        <w:textAlignment w:val="baseline"/>
        <w:rPr>
          <w:color w:val="000000" w:themeColor="text1"/>
          <w:kern w:val="0"/>
          <w:sz w:val="22"/>
          <w:szCs w:val="22"/>
        </w:rPr>
      </w:pPr>
      <w:r w:rsidRPr="008322EC">
        <w:rPr>
          <w:rFonts w:cs="ＭＳ 明朝" w:hint="eastAsia"/>
          <w:color w:val="000000" w:themeColor="text1"/>
          <w:kern w:val="0"/>
          <w:sz w:val="22"/>
          <w:szCs w:val="22"/>
        </w:rPr>
        <w:t xml:space="preserve">　　　また，交通機関や通信網が遮断されるなど，情報機能の混乱も予想されるので保護者，地域関係機関，教職員等の情報通信手段の多様化，分散化を図るとともに情報機器の操作方法を習得</w:t>
      </w:r>
      <w:r w:rsidR="00814380">
        <w:rPr>
          <w:rFonts w:cs="ＭＳ 明朝" w:hint="eastAsia"/>
          <w:color w:val="000000" w:themeColor="text1"/>
          <w:kern w:val="0"/>
          <w:sz w:val="22"/>
          <w:szCs w:val="22"/>
        </w:rPr>
        <w:t>する</w:t>
      </w:r>
      <w:r w:rsidRPr="008322EC">
        <w:rPr>
          <w:rFonts w:cs="ＭＳ 明朝" w:hint="eastAsia"/>
          <w:color w:val="000000" w:themeColor="text1"/>
          <w:kern w:val="0"/>
          <w:sz w:val="22"/>
          <w:szCs w:val="22"/>
        </w:rPr>
        <w:t>。</w:t>
      </w:r>
    </w:p>
    <w:p w14:paraId="2129CC5A" w14:textId="23353EE8" w:rsidR="00325E01" w:rsidRPr="008322EC" w:rsidRDefault="00325E01" w:rsidP="00D970CE">
      <w:pPr>
        <w:overflowPunct w:val="0"/>
        <w:ind w:left="426" w:hangingChars="190" w:hanging="426"/>
        <w:textAlignment w:val="baseline"/>
        <w:rPr>
          <w:color w:val="000000" w:themeColor="text1"/>
          <w:kern w:val="0"/>
          <w:sz w:val="22"/>
          <w:szCs w:val="22"/>
        </w:rPr>
      </w:pPr>
      <w:r w:rsidRPr="008322EC">
        <w:rPr>
          <w:rFonts w:cs="ＭＳ 明朝" w:hint="eastAsia"/>
          <w:color w:val="000000" w:themeColor="text1"/>
          <w:kern w:val="0"/>
          <w:sz w:val="22"/>
          <w:szCs w:val="22"/>
        </w:rPr>
        <w:t xml:space="preserve">　　　災害</w:t>
      </w:r>
      <w:r w:rsidR="003175BC" w:rsidRPr="008322EC">
        <w:rPr>
          <w:rFonts w:cs="ＭＳ 明朝" w:hint="eastAsia"/>
          <w:color w:val="000000" w:themeColor="text1"/>
          <w:kern w:val="0"/>
          <w:sz w:val="22"/>
          <w:szCs w:val="22"/>
        </w:rPr>
        <w:t>発生</w:t>
      </w:r>
      <w:r w:rsidRPr="008322EC">
        <w:rPr>
          <w:rFonts w:cs="ＭＳ 明朝" w:hint="eastAsia"/>
          <w:color w:val="000000" w:themeColor="text1"/>
          <w:kern w:val="0"/>
          <w:sz w:val="22"/>
          <w:szCs w:val="22"/>
        </w:rPr>
        <w:t>時に，迅速かつ確実に情報収集，伝達ができるよう平常時からの電子メール，インターネット等の活用を基礎にしながら，避難訓練などで災害時のニーズを想定した実践的な活用を図</w:t>
      </w:r>
      <w:r w:rsidR="00814380">
        <w:rPr>
          <w:rFonts w:cs="ＭＳ 明朝" w:hint="eastAsia"/>
          <w:color w:val="000000" w:themeColor="text1"/>
          <w:kern w:val="0"/>
          <w:sz w:val="22"/>
          <w:szCs w:val="22"/>
        </w:rPr>
        <w:t>る</w:t>
      </w:r>
      <w:r w:rsidRPr="008322EC">
        <w:rPr>
          <w:rFonts w:cs="ＭＳ 明朝" w:hint="eastAsia"/>
          <w:color w:val="000000" w:themeColor="text1"/>
          <w:kern w:val="0"/>
          <w:sz w:val="22"/>
          <w:szCs w:val="22"/>
        </w:rPr>
        <w:t>。</w:t>
      </w:r>
    </w:p>
    <w:p w14:paraId="5B916053" w14:textId="77777777" w:rsidR="00325E01" w:rsidRPr="008322EC" w:rsidRDefault="00325E01" w:rsidP="00325E01">
      <w:pPr>
        <w:overflowPunct w:val="0"/>
        <w:textAlignment w:val="baseline"/>
        <w:rPr>
          <w:color w:val="000000" w:themeColor="text1"/>
          <w:kern w:val="0"/>
          <w:sz w:val="22"/>
          <w:szCs w:val="22"/>
        </w:rPr>
      </w:pPr>
      <w:r w:rsidRPr="008322EC">
        <w:rPr>
          <w:rFonts w:cs="ＭＳ 明朝" w:hint="eastAsia"/>
          <w:color w:val="000000" w:themeColor="text1"/>
          <w:kern w:val="0"/>
          <w:sz w:val="22"/>
          <w:szCs w:val="22"/>
        </w:rPr>
        <w:t xml:space="preserve">　　</w:t>
      </w:r>
      <w:r w:rsidR="005D16CA" w:rsidRPr="008322EC">
        <w:rPr>
          <w:rFonts w:cs="ＭＳ 明朝" w:hint="eastAsia"/>
          <w:color w:val="000000" w:themeColor="text1"/>
          <w:kern w:val="0"/>
          <w:sz w:val="22"/>
          <w:szCs w:val="22"/>
        </w:rPr>
        <w:t xml:space="preserve">　</w:t>
      </w:r>
      <w:r w:rsidRPr="008322EC">
        <w:rPr>
          <w:rFonts w:cs="ＭＳ 明朝" w:hint="eastAsia"/>
          <w:color w:val="000000" w:themeColor="text1"/>
          <w:kern w:val="0"/>
          <w:sz w:val="22"/>
          <w:szCs w:val="22"/>
        </w:rPr>
        <w:t>①　災害発生時の基本的な対処行動の習得</w:t>
      </w:r>
    </w:p>
    <w:p w14:paraId="732942DD" w14:textId="77777777" w:rsidR="00325E01" w:rsidRPr="008322EC" w:rsidRDefault="00325E01" w:rsidP="00325E01">
      <w:pPr>
        <w:overflowPunct w:val="0"/>
        <w:textAlignment w:val="baseline"/>
        <w:rPr>
          <w:color w:val="000000" w:themeColor="text1"/>
          <w:kern w:val="0"/>
          <w:sz w:val="22"/>
          <w:szCs w:val="22"/>
        </w:rPr>
      </w:pPr>
      <w:r w:rsidRPr="008322EC">
        <w:rPr>
          <w:rFonts w:cs="ＭＳ 明朝" w:hint="eastAsia"/>
          <w:color w:val="000000" w:themeColor="text1"/>
          <w:kern w:val="0"/>
          <w:sz w:val="22"/>
          <w:szCs w:val="22"/>
        </w:rPr>
        <w:t xml:space="preserve">　　　</w:t>
      </w:r>
      <w:r w:rsidR="005D16CA" w:rsidRPr="008322EC">
        <w:rPr>
          <w:rFonts w:cs="ＭＳ 明朝" w:hint="eastAsia"/>
          <w:color w:val="000000" w:themeColor="text1"/>
          <w:kern w:val="0"/>
          <w:sz w:val="22"/>
          <w:szCs w:val="22"/>
        </w:rPr>
        <w:t xml:space="preserve">　</w:t>
      </w:r>
      <w:r w:rsidRPr="008322EC">
        <w:rPr>
          <w:rFonts w:cs="ＭＳ 明朝" w:hint="eastAsia"/>
          <w:color w:val="000000" w:themeColor="text1"/>
          <w:kern w:val="0"/>
          <w:sz w:val="22"/>
          <w:szCs w:val="22"/>
        </w:rPr>
        <w:t>ア　身体の保護などの第一次的安全確保</w:t>
      </w:r>
    </w:p>
    <w:p w14:paraId="10F71C03" w14:textId="77777777" w:rsidR="00325E01" w:rsidRPr="008322EC" w:rsidRDefault="00325E01" w:rsidP="00325E01">
      <w:pPr>
        <w:overflowPunct w:val="0"/>
        <w:textAlignment w:val="baseline"/>
        <w:rPr>
          <w:rFonts w:cs="ＭＳ 明朝"/>
          <w:color w:val="000000" w:themeColor="text1"/>
          <w:kern w:val="0"/>
          <w:sz w:val="22"/>
          <w:szCs w:val="22"/>
        </w:rPr>
      </w:pPr>
      <w:r w:rsidRPr="008322EC">
        <w:rPr>
          <w:rFonts w:cs="ＭＳ 明朝" w:hint="eastAsia"/>
          <w:color w:val="000000" w:themeColor="text1"/>
          <w:kern w:val="0"/>
          <w:sz w:val="22"/>
          <w:szCs w:val="22"/>
        </w:rPr>
        <w:t xml:space="preserve">　　　</w:t>
      </w:r>
      <w:r w:rsidR="005D16CA" w:rsidRPr="008322EC">
        <w:rPr>
          <w:rFonts w:cs="ＭＳ 明朝" w:hint="eastAsia"/>
          <w:color w:val="000000" w:themeColor="text1"/>
          <w:kern w:val="0"/>
          <w:sz w:val="22"/>
          <w:szCs w:val="22"/>
        </w:rPr>
        <w:t xml:space="preserve">　</w:t>
      </w:r>
      <w:r w:rsidRPr="008322EC">
        <w:rPr>
          <w:rFonts w:cs="ＭＳ 明朝" w:hint="eastAsia"/>
          <w:color w:val="000000" w:themeColor="text1"/>
          <w:kern w:val="0"/>
          <w:sz w:val="22"/>
          <w:szCs w:val="22"/>
        </w:rPr>
        <w:t xml:space="preserve">　</w:t>
      </w:r>
      <w:r w:rsidR="00A06ADB" w:rsidRPr="008322EC">
        <w:rPr>
          <w:rFonts w:cs="ＭＳ 明朝" w:hint="eastAsia"/>
          <w:color w:val="000000" w:themeColor="text1"/>
          <w:kern w:val="0"/>
          <w:sz w:val="22"/>
          <w:szCs w:val="22"/>
        </w:rPr>
        <w:t>・</w:t>
      </w:r>
      <w:r w:rsidR="00F132E3" w:rsidRPr="008322EC">
        <w:rPr>
          <w:rFonts w:cs="ＭＳ 明朝" w:hint="eastAsia"/>
          <w:color w:val="000000" w:themeColor="text1"/>
          <w:kern w:val="0"/>
          <w:sz w:val="22"/>
          <w:szCs w:val="22"/>
        </w:rPr>
        <w:t xml:space="preserve">　</w:t>
      </w:r>
      <w:r w:rsidRPr="008322EC">
        <w:rPr>
          <w:rFonts w:cs="ＭＳ 明朝" w:hint="eastAsia"/>
          <w:color w:val="000000" w:themeColor="text1"/>
          <w:kern w:val="0"/>
          <w:sz w:val="22"/>
          <w:szCs w:val="22"/>
        </w:rPr>
        <w:t>教室，体育館，運動場などでの行動の習慣</w:t>
      </w:r>
    </w:p>
    <w:p w14:paraId="72FA5F27" w14:textId="77777777" w:rsidR="000F0FBC" w:rsidRPr="008322EC" w:rsidRDefault="000F0FBC" w:rsidP="000F0FBC">
      <w:pPr>
        <w:overflowPunct w:val="0"/>
        <w:ind w:firstLineChars="500" w:firstLine="1121"/>
        <w:textAlignment w:val="baseline"/>
        <w:rPr>
          <w:color w:val="000000" w:themeColor="text1"/>
          <w:kern w:val="0"/>
          <w:sz w:val="22"/>
          <w:szCs w:val="22"/>
        </w:rPr>
      </w:pPr>
      <w:r w:rsidRPr="008322EC">
        <w:rPr>
          <w:rFonts w:hint="eastAsia"/>
          <w:color w:val="000000" w:themeColor="text1"/>
          <w:kern w:val="0"/>
          <w:sz w:val="22"/>
          <w:szCs w:val="22"/>
        </w:rPr>
        <w:t>・　緊急地震速報等に対応した即時の行動の習慣</w:t>
      </w:r>
    </w:p>
    <w:p w14:paraId="292F823D" w14:textId="33C4571C" w:rsidR="00325E01" w:rsidRPr="008322EC" w:rsidRDefault="00325E01" w:rsidP="00325E01">
      <w:pPr>
        <w:overflowPunct w:val="0"/>
        <w:textAlignment w:val="baseline"/>
        <w:rPr>
          <w:color w:val="000000" w:themeColor="text1"/>
          <w:kern w:val="0"/>
          <w:sz w:val="22"/>
          <w:szCs w:val="22"/>
        </w:rPr>
      </w:pPr>
      <w:r w:rsidRPr="008322EC">
        <w:rPr>
          <w:rFonts w:cs="ＭＳ 明朝" w:hint="eastAsia"/>
          <w:color w:val="000000" w:themeColor="text1"/>
          <w:kern w:val="0"/>
          <w:sz w:val="22"/>
          <w:szCs w:val="22"/>
        </w:rPr>
        <w:lastRenderedPageBreak/>
        <w:t xml:space="preserve">　　</w:t>
      </w:r>
      <w:r w:rsidR="005D16CA" w:rsidRPr="008322EC">
        <w:rPr>
          <w:rFonts w:cs="ＭＳ 明朝" w:hint="eastAsia"/>
          <w:color w:val="000000" w:themeColor="text1"/>
          <w:kern w:val="0"/>
          <w:sz w:val="22"/>
          <w:szCs w:val="22"/>
        </w:rPr>
        <w:t xml:space="preserve">　　</w:t>
      </w:r>
      <w:r w:rsidRPr="008322EC">
        <w:rPr>
          <w:rFonts w:cs="ＭＳ 明朝" w:hint="eastAsia"/>
          <w:color w:val="000000" w:themeColor="text1"/>
          <w:kern w:val="0"/>
          <w:sz w:val="22"/>
          <w:szCs w:val="22"/>
        </w:rPr>
        <w:t>イ　二次災害の防止</w:t>
      </w:r>
      <w:r w:rsidR="00400914">
        <w:rPr>
          <w:rFonts w:cs="ＭＳ 明朝" w:hint="eastAsia"/>
          <w:color w:val="000000" w:themeColor="text1"/>
          <w:kern w:val="0"/>
          <w:sz w:val="22"/>
          <w:szCs w:val="22"/>
        </w:rPr>
        <w:t>（</w:t>
      </w:r>
      <w:r w:rsidR="00A06ADB" w:rsidRPr="008322EC">
        <w:rPr>
          <w:rFonts w:cs="ＭＳ 明朝" w:hint="eastAsia"/>
          <w:color w:val="000000" w:themeColor="text1"/>
          <w:kern w:val="0"/>
          <w:sz w:val="22"/>
          <w:szCs w:val="22"/>
        </w:rPr>
        <w:t>・</w:t>
      </w:r>
      <w:r w:rsidR="00F132E3" w:rsidRPr="008322EC">
        <w:rPr>
          <w:rFonts w:cs="ＭＳ 明朝" w:hint="eastAsia"/>
          <w:color w:val="000000" w:themeColor="text1"/>
          <w:kern w:val="0"/>
          <w:sz w:val="22"/>
          <w:szCs w:val="22"/>
        </w:rPr>
        <w:t xml:space="preserve">　</w:t>
      </w:r>
      <w:r w:rsidRPr="008322EC">
        <w:rPr>
          <w:rFonts w:cs="ＭＳ 明朝" w:hint="eastAsia"/>
          <w:color w:val="000000" w:themeColor="text1"/>
          <w:kern w:val="0"/>
          <w:sz w:val="22"/>
          <w:szCs w:val="22"/>
        </w:rPr>
        <w:t>火気の始末</w:t>
      </w:r>
      <w:r w:rsidR="005D16CA" w:rsidRPr="008322EC">
        <w:rPr>
          <w:rFonts w:cs="ＭＳ 明朝" w:hint="eastAsia"/>
          <w:color w:val="000000" w:themeColor="text1"/>
          <w:kern w:val="0"/>
          <w:sz w:val="22"/>
          <w:szCs w:val="22"/>
        </w:rPr>
        <w:t xml:space="preserve">　</w:t>
      </w:r>
      <w:r w:rsidRPr="008322EC">
        <w:rPr>
          <w:rFonts w:cs="ＭＳ 明朝" w:hint="eastAsia"/>
          <w:color w:val="000000" w:themeColor="text1"/>
          <w:kern w:val="0"/>
          <w:sz w:val="22"/>
          <w:szCs w:val="22"/>
        </w:rPr>
        <w:t xml:space="preserve">　</w:t>
      </w:r>
      <w:r w:rsidR="00A06ADB" w:rsidRPr="008322EC">
        <w:rPr>
          <w:rFonts w:cs="ＭＳ 明朝" w:hint="eastAsia"/>
          <w:color w:val="000000" w:themeColor="text1"/>
          <w:kern w:val="0"/>
          <w:sz w:val="22"/>
          <w:szCs w:val="22"/>
        </w:rPr>
        <w:t>・</w:t>
      </w:r>
      <w:r w:rsidR="00F132E3" w:rsidRPr="008322EC">
        <w:rPr>
          <w:rFonts w:cs="ＭＳ 明朝" w:hint="eastAsia"/>
          <w:color w:val="000000" w:themeColor="text1"/>
          <w:kern w:val="0"/>
          <w:sz w:val="22"/>
          <w:szCs w:val="22"/>
        </w:rPr>
        <w:t xml:space="preserve">　</w:t>
      </w:r>
      <w:r w:rsidRPr="008322EC">
        <w:rPr>
          <w:rFonts w:cs="ＭＳ 明朝" w:hint="eastAsia"/>
          <w:color w:val="000000" w:themeColor="text1"/>
          <w:kern w:val="0"/>
          <w:sz w:val="22"/>
          <w:szCs w:val="22"/>
        </w:rPr>
        <w:t>周囲の安全の確保</w:t>
      </w:r>
      <w:r w:rsidR="00400914">
        <w:rPr>
          <w:rFonts w:cs="ＭＳ 明朝" w:hint="eastAsia"/>
          <w:color w:val="000000" w:themeColor="text1"/>
          <w:kern w:val="0"/>
          <w:sz w:val="22"/>
          <w:szCs w:val="22"/>
        </w:rPr>
        <w:t>）</w:t>
      </w:r>
    </w:p>
    <w:p w14:paraId="1EA437DA" w14:textId="77777777" w:rsidR="00325E01" w:rsidRPr="008322EC" w:rsidRDefault="00325E01" w:rsidP="00325E01">
      <w:pPr>
        <w:overflowPunct w:val="0"/>
        <w:textAlignment w:val="baseline"/>
        <w:rPr>
          <w:color w:val="000000" w:themeColor="text1"/>
          <w:kern w:val="0"/>
          <w:sz w:val="22"/>
          <w:szCs w:val="22"/>
        </w:rPr>
      </w:pPr>
      <w:r w:rsidRPr="008322EC">
        <w:rPr>
          <w:rFonts w:cs="ＭＳ 明朝" w:hint="eastAsia"/>
          <w:color w:val="000000" w:themeColor="text1"/>
          <w:kern w:val="0"/>
          <w:sz w:val="22"/>
          <w:szCs w:val="22"/>
        </w:rPr>
        <w:t xml:space="preserve">　　</w:t>
      </w:r>
      <w:r w:rsidR="005D16CA" w:rsidRPr="008322EC">
        <w:rPr>
          <w:rFonts w:cs="ＭＳ 明朝" w:hint="eastAsia"/>
          <w:color w:val="000000" w:themeColor="text1"/>
          <w:kern w:val="0"/>
          <w:sz w:val="22"/>
          <w:szCs w:val="22"/>
        </w:rPr>
        <w:t xml:space="preserve">　　</w:t>
      </w:r>
      <w:r w:rsidRPr="008322EC">
        <w:rPr>
          <w:rFonts w:cs="ＭＳ 明朝" w:hint="eastAsia"/>
          <w:color w:val="000000" w:themeColor="text1"/>
          <w:kern w:val="0"/>
          <w:sz w:val="22"/>
          <w:szCs w:val="22"/>
        </w:rPr>
        <w:t>ウ　協力的行動</w:t>
      </w:r>
    </w:p>
    <w:p w14:paraId="1CFF69EF" w14:textId="77777777" w:rsidR="00325E01" w:rsidRPr="008322EC" w:rsidRDefault="00325E01" w:rsidP="00325E01">
      <w:pPr>
        <w:overflowPunct w:val="0"/>
        <w:textAlignment w:val="baseline"/>
        <w:rPr>
          <w:color w:val="000000" w:themeColor="text1"/>
          <w:kern w:val="0"/>
          <w:sz w:val="22"/>
          <w:szCs w:val="22"/>
        </w:rPr>
      </w:pPr>
      <w:r w:rsidRPr="008322EC">
        <w:rPr>
          <w:rFonts w:cs="ＭＳ 明朝" w:hint="eastAsia"/>
          <w:color w:val="000000" w:themeColor="text1"/>
          <w:kern w:val="0"/>
          <w:sz w:val="22"/>
          <w:szCs w:val="22"/>
        </w:rPr>
        <w:t xml:space="preserve">　　</w:t>
      </w:r>
      <w:r w:rsidR="005D16CA" w:rsidRPr="008322EC">
        <w:rPr>
          <w:rFonts w:cs="ＭＳ 明朝" w:hint="eastAsia"/>
          <w:color w:val="000000" w:themeColor="text1"/>
          <w:kern w:val="0"/>
          <w:sz w:val="22"/>
          <w:szCs w:val="22"/>
        </w:rPr>
        <w:t xml:space="preserve">　　</w:t>
      </w:r>
      <w:r w:rsidRPr="008322EC">
        <w:rPr>
          <w:rFonts w:cs="ＭＳ 明朝" w:hint="eastAsia"/>
          <w:color w:val="000000" w:themeColor="text1"/>
          <w:kern w:val="0"/>
          <w:sz w:val="22"/>
          <w:szCs w:val="22"/>
        </w:rPr>
        <w:t xml:space="preserve">　</w:t>
      </w:r>
      <w:r w:rsidR="00A06ADB" w:rsidRPr="008322EC">
        <w:rPr>
          <w:rFonts w:cs="ＭＳ 明朝" w:hint="eastAsia"/>
          <w:color w:val="000000" w:themeColor="text1"/>
          <w:kern w:val="0"/>
          <w:sz w:val="22"/>
          <w:szCs w:val="22"/>
        </w:rPr>
        <w:t>・</w:t>
      </w:r>
      <w:r w:rsidR="00F132E3" w:rsidRPr="008322EC">
        <w:rPr>
          <w:rFonts w:cs="ＭＳ 明朝" w:hint="eastAsia"/>
          <w:color w:val="000000" w:themeColor="text1"/>
          <w:kern w:val="0"/>
          <w:sz w:val="22"/>
          <w:szCs w:val="22"/>
        </w:rPr>
        <w:t xml:space="preserve">　</w:t>
      </w:r>
      <w:r w:rsidRPr="008322EC">
        <w:rPr>
          <w:rFonts w:cs="ＭＳ 明朝" w:hint="eastAsia"/>
          <w:color w:val="000000" w:themeColor="text1"/>
          <w:kern w:val="0"/>
          <w:sz w:val="22"/>
          <w:szCs w:val="22"/>
        </w:rPr>
        <w:t>避難時のきまり（押さない，</w:t>
      </w:r>
      <w:r w:rsidR="002A4C13" w:rsidRPr="008322EC">
        <w:rPr>
          <w:rFonts w:cs="ＭＳ 明朝" w:hint="eastAsia"/>
          <w:color w:val="000000" w:themeColor="text1"/>
          <w:kern w:val="0"/>
          <w:sz w:val="22"/>
          <w:szCs w:val="22"/>
        </w:rPr>
        <w:t>走らない，しゃべらない</w:t>
      </w:r>
      <w:r w:rsidRPr="008322EC">
        <w:rPr>
          <w:rFonts w:cs="ＭＳ 明朝" w:hint="eastAsia"/>
          <w:color w:val="000000" w:themeColor="text1"/>
          <w:kern w:val="0"/>
          <w:sz w:val="22"/>
          <w:szCs w:val="22"/>
        </w:rPr>
        <w:t>，</w:t>
      </w:r>
      <w:r w:rsidR="002A4C13" w:rsidRPr="008322EC">
        <w:rPr>
          <w:rFonts w:cs="ＭＳ 明朝" w:hint="eastAsia"/>
          <w:color w:val="000000" w:themeColor="text1"/>
          <w:kern w:val="0"/>
          <w:sz w:val="22"/>
          <w:szCs w:val="22"/>
        </w:rPr>
        <w:t>もどらない</w:t>
      </w:r>
      <w:r w:rsidRPr="008322EC">
        <w:rPr>
          <w:rFonts w:cs="ＭＳ 明朝" w:hint="eastAsia"/>
          <w:color w:val="000000" w:themeColor="text1"/>
          <w:kern w:val="0"/>
          <w:sz w:val="22"/>
          <w:szCs w:val="22"/>
        </w:rPr>
        <w:t>）</w:t>
      </w:r>
    </w:p>
    <w:p w14:paraId="0D8FB119" w14:textId="77777777" w:rsidR="00325E01" w:rsidRPr="008322EC" w:rsidRDefault="005D16CA" w:rsidP="00A06ADB">
      <w:pPr>
        <w:overflowPunct w:val="0"/>
        <w:ind w:firstLineChars="100" w:firstLine="224"/>
        <w:textAlignment w:val="baseline"/>
        <w:rPr>
          <w:color w:val="000000" w:themeColor="text1"/>
          <w:kern w:val="0"/>
          <w:sz w:val="22"/>
          <w:szCs w:val="22"/>
        </w:rPr>
      </w:pPr>
      <w:r w:rsidRPr="008322EC">
        <w:rPr>
          <w:color w:val="000000" w:themeColor="text1"/>
          <w:kern w:val="0"/>
          <w:sz w:val="22"/>
          <w:szCs w:val="22"/>
        </w:rPr>
        <w:t xml:space="preserve">　　</w:t>
      </w:r>
      <w:r w:rsidR="00325E01" w:rsidRPr="008322EC">
        <w:rPr>
          <w:rFonts w:cs="ＭＳ 明朝" w:hint="eastAsia"/>
          <w:color w:val="000000" w:themeColor="text1"/>
          <w:kern w:val="0"/>
          <w:sz w:val="22"/>
          <w:szCs w:val="22"/>
        </w:rPr>
        <w:t xml:space="preserve">　　</w:t>
      </w:r>
      <w:r w:rsidR="00A06ADB" w:rsidRPr="008322EC">
        <w:rPr>
          <w:rFonts w:cs="ＭＳ 明朝" w:hint="eastAsia"/>
          <w:color w:val="000000" w:themeColor="text1"/>
          <w:kern w:val="0"/>
          <w:sz w:val="22"/>
          <w:szCs w:val="22"/>
        </w:rPr>
        <w:t>・</w:t>
      </w:r>
      <w:r w:rsidR="00F132E3" w:rsidRPr="008322EC">
        <w:rPr>
          <w:rFonts w:cs="ＭＳ 明朝" w:hint="eastAsia"/>
          <w:color w:val="000000" w:themeColor="text1"/>
          <w:kern w:val="0"/>
          <w:sz w:val="22"/>
          <w:szCs w:val="22"/>
        </w:rPr>
        <w:t xml:space="preserve">　</w:t>
      </w:r>
      <w:r w:rsidR="00325E01" w:rsidRPr="008322EC">
        <w:rPr>
          <w:rFonts w:cs="ＭＳ 明朝" w:hint="eastAsia"/>
          <w:color w:val="000000" w:themeColor="text1"/>
          <w:kern w:val="0"/>
          <w:sz w:val="22"/>
          <w:szCs w:val="22"/>
        </w:rPr>
        <w:t>避難時の助け合い，負傷者の搬送と応急措置</w:t>
      </w:r>
    </w:p>
    <w:p w14:paraId="5C89B331" w14:textId="77777777" w:rsidR="00325E01" w:rsidRPr="008322EC" w:rsidRDefault="00325E01" w:rsidP="005D16CA">
      <w:pPr>
        <w:overflowPunct w:val="0"/>
        <w:ind w:firstLineChars="100" w:firstLine="224"/>
        <w:textAlignment w:val="baseline"/>
        <w:rPr>
          <w:color w:val="000000" w:themeColor="text1"/>
          <w:kern w:val="0"/>
          <w:sz w:val="22"/>
          <w:szCs w:val="22"/>
        </w:rPr>
      </w:pPr>
      <w:r w:rsidRPr="008322EC">
        <w:rPr>
          <w:rFonts w:cs="ＭＳ 明朝" w:hint="eastAsia"/>
          <w:color w:val="000000" w:themeColor="text1"/>
          <w:kern w:val="0"/>
          <w:sz w:val="22"/>
          <w:szCs w:val="22"/>
        </w:rPr>
        <w:t xml:space="preserve">　</w:t>
      </w:r>
      <w:r w:rsidR="005D16CA" w:rsidRPr="008322EC">
        <w:rPr>
          <w:rFonts w:cs="ＭＳ 明朝" w:hint="eastAsia"/>
          <w:color w:val="000000" w:themeColor="text1"/>
          <w:kern w:val="0"/>
          <w:sz w:val="22"/>
          <w:szCs w:val="22"/>
        </w:rPr>
        <w:t xml:space="preserve">　</w:t>
      </w:r>
      <w:r w:rsidRPr="008322EC">
        <w:rPr>
          <w:rFonts w:cs="ＭＳ 明朝" w:hint="eastAsia"/>
          <w:color w:val="000000" w:themeColor="text1"/>
          <w:kern w:val="0"/>
          <w:sz w:val="22"/>
          <w:szCs w:val="22"/>
        </w:rPr>
        <w:t>②　多様な状況を想定した訓練の実施</w:t>
      </w:r>
    </w:p>
    <w:p w14:paraId="3932FFF0" w14:textId="3102D8BE" w:rsidR="00325E01" w:rsidRPr="008322EC" w:rsidRDefault="00325E01" w:rsidP="00400914">
      <w:pPr>
        <w:overflowPunct w:val="0"/>
        <w:ind w:firstLineChars="400" w:firstLine="897"/>
        <w:textAlignment w:val="baseline"/>
        <w:rPr>
          <w:color w:val="000000" w:themeColor="text1"/>
          <w:kern w:val="0"/>
          <w:sz w:val="22"/>
          <w:szCs w:val="22"/>
        </w:rPr>
      </w:pPr>
      <w:r w:rsidRPr="008322EC">
        <w:rPr>
          <w:rFonts w:cs="ＭＳ 明朝" w:hint="eastAsia"/>
          <w:color w:val="000000" w:themeColor="text1"/>
          <w:kern w:val="0"/>
          <w:sz w:val="22"/>
          <w:szCs w:val="22"/>
        </w:rPr>
        <w:t>ア　多様な時間帯での訓練</w:t>
      </w:r>
      <w:r w:rsidR="00400914">
        <w:rPr>
          <w:rFonts w:cs="ＭＳ 明朝" w:hint="eastAsia"/>
          <w:color w:val="000000" w:themeColor="text1"/>
          <w:kern w:val="0"/>
          <w:sz w:val="22"/>
          <w:szCs w:val="22"/>
        </w:rPr>
        <w:t>（</w:t>
      </w:r>
      <w:r w:rsidR="00A06ADB" w:rsidRPr="008322EC">
        <w:rPr>
          <w:rFonts w:cs="ＭＳ 明朝" w:hint="eastAsia"/>
          <w:color w:val="000000" w:themeColor="text1"/>
          <w:kern w:val="0"/>
          <w:sz w:val="22"/>
          <w:szCs w:val="22"/>
        </w:rPr>
        <w:t>・</w:t>
      </w:r>
      <w:r w:rsidRPr="008322EC">
        <w:rPr>
          <w:rFonts w:cs="ＭＳ 明朝" w:hint="eastAsia"/>
          <w:color w:val="000000" w:themeColor="text1"/>
          <w:kern w:val="0"/>
          <w:sz w:val="22"/>
          <w:szCs w:val="22"/>
        </w:rPr>
        <w:t xml:space="preserve">　授業時間</w:t>
      </w:r>
      <w:r w:rsidR="005D16CA" w:rsidRPr="008322EC">
        <w:rPr>
          <w:rFonts w:cs="ＭＳ 明朝" w:hint="eastAsia"/>
          <w:color w:val="000000" w:themeColor="text1"/>
          <w:kern w:val="0"/>
          <w:sz w:val="22"/>
          <w:szCs w:val="22"/>
        </w:rPr>
        <w:t xml:space="preserve">　</w:t>
      </w:r>
      <w:r w:rsidR="00A06ADB" w:rsidRPr="008322EC">
        <w:rPr>
          <w:rFonts w:cs="ＭＳ 明朝" w:hint="eastAsia"/>
          <w:color w:val="000000" w:themeColor="text1"/>
          <w:kern w:val="0"/>
          <w:sz w:val="22"/>
          <w:szCs w:val="22"/>
        </w:rPr>
        <w:t xml:space="preserve">　・</w:t>
      </w:r>
      <w:r w:rsidRPr="008322EC">
        <w:rPr>
          <w:rFonts w:cs="ＭＳ 明朝" w:hint="eastAsia"/>
          <w:color w:val="000000" w:themeColor="text1"/>
          <w:kern w:val="0"/>
          <w:sz w:val="22"/>
          <w:szCs w:val="22"/>
        </w:rPr>
        <w:t xml:space="preserve">　休み時間</w:t>
      </w:r>
      <w:r w:rsidR="00400914">
        <w:rPr>
          <w:rFonts w:cs="ＭＳ 明朝" w:hint="eastAsia"/>
          <w:color w:val="000000" w:themeColor="text1"/>
          <w:kern w:val="0"/>
          <w:sz w:val="22"/>
          <w:szCs w:val="22"/>
        </w:rPr>
        <w:t xml:space="preserve">　等）</w:t>
      </w:r>
    </w:p>
    <w:p w14:paraId="74916B8F" w14:textId="77777777" w:rsidR="00325E01" w:rsidRPr="008322EC" w:rsidRDefault="00325E01" w:rsidP="00A06ADB">
      <w:pPr>
        <w:overflowPunct w:val="0"/>
        <w:ind w:firstLineChars="400" w:firstLine="897"/>
        <w:textAlignment w:val="baseline"/>
        <w:rPr>
          <w:color w:val="000000" w:themeColor="text1"/>
          <w:kern w:val="0"/>
          <w:sz w:val="22"/>
          <w:szCs w:val="22"/>
        </w:rPr>
      </w:pPr>
      <w:r w:rsidRPr="008322EC">
        <w:rPr>
          <w:rFonts w:cs="ＭＳ 明朝" w:hint="eastAsia"/>
          <w:color w:val="000000" w:themeColor="text1"/>
          <w:kern w:val="0"/>
          <w:sz w:val="22"/>
          <w:szCs w:val="22"/>
        </w:rPr>
        <w:t>イ　教職員不在の状況を想定した訓練</w:t>
      </w:r>
    </w:p>
    <w:p w14:paraId="09D830D5" w14:textId="77777777" w:rsidR="00325E01" w:rsidRPr="008322EC" w:rsidRDefault="00325E01" w:rsidP="00A06ADB">
      <w:pPr>
        <w:overflowPunct w:val="0"/>
        <w:ind w:firstLineChars="400" w:firstLine="897"/>
        <w:textAlignment w:val="baseline"/>
        <w:rPr>
          <w:color w:val="000000" w:themeColor="text1"/>
          <w:kern w:val="0"/>
          <w:sz w:val="22"/>
          <w:szCs w:val="22"/>
        </w:rPr>
      </w:pPr>
      <w:r w:rsidRPr="008322EC">
        <w:rPr>
          <w:rFonts w:cs="ＭＳ 明朝" w:hint="eastAsia"/>
          <w:color w:val="000000" w:themeColor="text1"/>
          <w:kern w:val="0"/>
          <w:sz w:val="22"/>
          <w:szCs w:val="22"/>
        </w:rPr>
        <w:t xml:space="preserve">ウ　</w:t>
      </w:r>
      <w:r w:rsidR="00BE60AC" w:rsidRPr="008322EC">
        <w:rPr>
          <w:rFonts w:cs="ＭＳ 明朝" w:hint="eastAsia"/>
          <w:color w:val="000000" w:themeColor="text1"/>
          <w:kern w:val="0"/>
          <w:sz w:val="22"/>
          <w:szCs w:val="22"/>
        </w:rPr>
        <w:t>様々な</w:t>
      </w:r>
      <w:r w:rsidRPr="008322EC">
        <w:rPr>
          <w:rFonts w:cs="ＭＳ 明朝" w:hint="eastAsia"/>
          <w:color w:val="000000" w:themeColor="text1"/>
          <w:kern w:val="0"/>
          <w:sz w:val="22"/>
          <w:szCs w:val="22"/>
        </w:rPr>
        <w:t>被災状況を</w:t>
      </w:r>
      <w:r w:rsidR="00BE60AC" w:rsidRPr="008322EC">
        <w:rPr>
          <w:rFonts w:cs="ＭＳ 明朝" w:hint="eastAsia"/>
          <w:color w:val="000000" w:themeColor="text1"/>
          <w:kern w:val="0"/>
          <w:sz w:val="22"/>
          <w:szCs w:val="22"/>
        </w:rPr>
        <w:t>想定した</w:t>
      </w:r>
      <w:r w:rsidRPr="008322EC">
        <w:rPr>
          <w:rFonts w:cs="ＭＳ 明朝" w:hint="eastAsia"/>
          <w:color w:val="000000" w:themeColor="text1"/>
          <w:kern w:val="0"/>
          <w:sz w:val="22"/>
          <w:szCs w:val="22"/>
        </w:rPr>
        <w:t>訓練</w:t>
      </w:r>
    </w:p>
    <w:p w14:paraId="45D613CD" w14:textId="77777777" w:rsidR="00325E01" w:rsidRPr="008322EC" w:rsidRDefault="00325E01" w:rsidP="00325E01">
      <w:pPr>
        <w:overflowPunct w:val="0"/>
        <w:textAlignment w:val="baseline"/>
        <w:rPr>
          <w:color w:val="000000" w:themeColor="text1"/>
          <w:kern w:val="0"/>
          <w:sz w:val="22"/>
          <w:szCs w:val="22"/>
        </w:rPr>
      </w:pPr>
      <w:r w:rsidRPr="008322EC">
        <w:rPr>
          <w:rFonts w:cs="ＭＳ 明朝" w:hint="eastAsia"/>
          <w:color w:val="000000" w:themeColor="text1"/>
          <w:kern w:val="0"/>
          <w:sz w:val="22"/>
          <w:szCs w:val="22"/>
        </w:rPr>
        <w:t xml:space="preserve">　</w:t>
      </w:r>
      <w:r w:rsidR="005D16CA" w:rsidRPr="008322EC">
        <w:rPr>
          <w:rFonts w:cs="ＭＳ 明朝" w:hint="eastAsia"/>
          <w:color w:val="000000" w:themeColor="text1"/>
          <w:kern w:val="0"/>
          <w:sz w:val="22"/>
          <w:szCs w:val="22"/>
        </w:rPr>
        <w:t xml:space="preserve">　</w:t>
      </w:r>
      <w:r w:rsidRPr="008322EC">
        <w:rPr>
          <w:rFonts w:cs="ＭＳ 明朝" w:hint="eastAsia"/>
          <w:color w:val="000000" w:themeColor="text1"/>
          <w:kern w:val="0"/>
          <w:sz w:val="22"/>
          <w:szCs w:val="22"/>
        </w:rPr>
        <w:t xml:space="preserve">　</w:t>
      </w:r>
      <w:r w:rsidR="005D16CA" w:rsidRPr="008322EC">
        <w:rPr>
          <w:rFonts w:cs="ＭＳ 明朝" w:hint="eastAsia"/>
          <w:color w:val="000000" w:themeColor="text1"/>
          <w:kern w:val="0"/>
          <w:sz w:val="22"/>
          <w:szCs w:val="22"/>
        </w:rPr>
        <w:t xml:space="preserve">　</w:t>
      </w:r>
      <w:r w:rsidR="00A06ADB" w:rsidRPr="008322EC">
        <w:rPr>
          <w:rFonts w:cs="ＭＳ 明朝" w:hint="eastAsia"/>
          <w:color w:val="000000" w:themeColor="text1"/>
          <w:kern w:val="0"/>
          <w:sz w:val="22"/>
          <w:szCs w:val="22"/>
        </w:rPr>
        <w:t xml:space="preserve">　・</w:t>
      </w:r>
      <w:r w:rsidRPr="008322EC">
        <w:rPr>
          <w:rFonts w:cs="ＭＳ 明朝" w:hint="eastAsia"/>
          <w:color w:val="000000" w:themeColor="text1"/>
          <w:kern w:val="0"/>
          <w:sz w:val="22"/>
          <w:szCs w:val="22"/>
        </w:rPr>
        <w:t xml:space="preserve">　火災などの発生箇所を変</w:t>
      </w:r>
      <w:r w:rsidR="00BE60AC" w:rsidRPr="008322EC">
        <w:rPr>
          <w:rFonts w:cs="ＭＳ 明朝" w:hint="eastAsia"/>
          <w:color w:val="000000" w:themeColor="text1"/>
          <w:kern w:val="0"/>
          <w:sz w:val="22"/>
          <w:szCs w:val="22"/>
        </w:rPr>
        <w:t>え</w:t>
      </w:r>
      <w:r w:rsidRPr="008322EC">
        <w:rPr>
          <w:rFonts w:cs="ＭＳ 明朝" w:hint="eastAsia"/>
          <w:color w:val="000000" w:themeColor="text1"/>
          <w:kern w:val="0"/>
          <w:sz w:val="22"/>
          <w:szCs w:val="22"/>
        </w:rPr>
        <w:t>た避難訓練</w:t>
      </w:r>
    </w:p>
    <w:p w14:paraId="40C270B2" w14:textId="77777777" w:rsidR="00325E01" w:rsidRPr="008322EC" w:rsidRDefault="00325E01" w:rsidP="00325E01">
      <w:pPr>
        <w:overflowPunct w:val="0"/>
        <w:textAlignment w:val="baseline"/>
        <w:rPr>
          <w:color w:val="000000" w:themeColor="text1"/>
          <w:kern w:val="0"/>
          <w:sz w:val="22"/>
          <w:szCs w:val="22"/>
        </w:rPr>
      </w:pPr>
      <w:r w:rsidRPr="008322EC">
        <w:rPr>
          <w:rFonts w:cs="ＭＳ 明朝" w:hint="eastAsia"/>
          <w:color w:val="000000" w:themeColor="text1"/>
          <w:kern w:val="0"/>
          <w:sz w:val="22"/>
          <w:szCs w:val="22"/>
        </w:rPr>
        <w:t xml:space="preserve">　</w:t>
      </w:r>
      <w:r w:rsidR="005D16CA" w:rsidRPr="008322EC">
        <w:rPr>
          <w:rFonts w:cs="ＭＳ 明朝" w:hint="eastAsia"/>
          <w:color w:val="000000" w:themeColor="text1"/>
          <w:kern w:val="0"/>
          <w:sz w:val="22"/>
          <w:szCs w:val="22"/>
        </w:rPr>
        <w:t xml:space="preserve">　</w:t>
      </w:r>
      <w:r w:rsidRPr="008322EC">
        <w:rPr>
          <w:rFonts w:cs="ＭＳ 明朝" w:hint="eastAsia"/>
          <w:color w:val="000000" w:themeColor="text1"/>
          <w:kern w:val="0"/>
          <w:sz w:val="22"/>
          <w:szCs w:val="22"/>
        </w:rPr>
        <w:t xml:space="preserve">　</w:t>
      </w:r>
      <w:r w:rsidR="005D16CA" w:rsidRPr="008322EC">
        <w:rPr>
          <w:rFonts w:cs="ＭＳ 明朝" w:hint="eastAsia"/>
          <w:color w:val="000000" w:themeColor="text1"/>
          <w:kern w:val="0"/>
          <w:sz w:val="22"/>
          <w:szCs w:val="22"/>
        </w:rPr>
        <w:t xml:space="preserve">　</w:t>
      </w:r>
      <w:r w:rsidR="00A06ADB" w:rsidRPr="008322EC">
        <w:rPr>
          <w:rFonts w:cs="ＭＳ 明朝" w:hint="eastAsia"/>
          <w:color w:val="000000" w:themeColor="text1"/>
          <w:kern w:val="0"/>
          <w:sz w:val="22"/>
          <w:szCs w:val="22"/>
        </w:rPr>
        <w:t xml:space="preserve">　・</w:t>
      </w:r>
      <w:r w:rsidRPr="008322EC">
        <w:rPr>
          <w:rFonts w:cs="ＭＳ 明朝" w:hint="eastAsia"/>
          <w:color w:val="000000" w:themeColor="text1"/>
          <w:kern w:val="0"/>
          <w:sz w:val="22"/>
          <w:szCs w:val="22"/>
        </w:rPr>
        <w:t xml:space="preserve">　放送設備が使用できない状況を想定した訓練</w:t>
      </w:r>
    </w:p>
    <w:p w14:paraId="7E6A329A" w14:textId="77777777" w:rsidR="00325E01" w:rsidRPr="008322EC" w:rsidRDefault="00A06ADB" w:rsidP="00A06ADB">
      <w:pPr>
        <w:overflowPunct w:val="0"/>
        <w:ind w:firstLineChars="400" w:firstLine="897"/>
        <w:textAlignment w:val="baseline"/>
        <w:rPr>
          <w:color w:val="000000" w:themeColor="text1"/>
          <w:kern w:val="0"/>
          <w:sz w:val="22"/>
          <w:szCs w:val="22"/>
        </w:rPr>
      </w:pPr>
      <w:r w:rsidRPr="008322EC">
        <w:rPr>
          <w:rFonts w:cs="ＭＳ 明朝" w:hint="eastAsia"/>
          <w:color w:val="000000" w:themeColor="text1"/>
          <w:kern w:val="0"/>
          <w:sz w:val="22"/>
          <w:szCs w:val="22"/>
        </w:rPr>
        <w:t>エ</w:t>
      </w:r>
      <w:r w:rsidR="00325E01" w:rsidRPr="008322EC">
        <w:rPr>
          <w:rFonts w:cs="ＭＳ 明朝" w:hint="eastAsia"/>
          <w:color w:val="000000" w:themeColor="text1"/>
          <w:kern w:val="0"/>
          <w:sz w:val="22"/>
          <w:szCs w:val="22"/>
        </w:rPr>
        <w:t xml:space="preserve">　登下校時を想定した訓練</w:t>
      </w:r>
    </w:p>
    <w:p w14:paraId="4B244B42" w14:textId="77777777" w:rsidR="00325E01" w:rsidRPr="008322EC" w:rsidRDefault="00A06ADB" w:rsidP="00A06ADB">
      <w:pPr>
        <w:overflowPunct w:val="0"/>
        <w:ind w:firstLineChars="400" w:firstLine="897"/>
        <w:textAlignment w:val="baseline"/>
        <w:rPr>
          <w:color w:val="000000" w:themeColor="text1"/>
          <w:kern w:val="0"/>
          <w:sz w:val="22"/>
          <w:szCs w:val="22"/>
        </w:rPr>
      </w:pPr>
      <w:r w:rsidRPr="008322EC">
        <w:rPr>
          <w:rFonts w:cs="ＭＳ 明朝" w:hint="eastAsia"/>
          <w:color w:val="000000" w:themeColor="text1"/>
          <w:kern w:val="0"/>
          <w:sz w:val="22"/>
          <w:szCs w:val="22"/>
        </w:rPr>
        <w:t>オ</w:t>
      </w:r>
      <w:r w:rsidR="00325E01" w:rsidRPr="008322EC">
        <w:rPr>
          <w:rFonts w:cs="ＭＳ 明朝" w:hint="eastAsia"/>
          <w:color w:val="000000" w:themeColor="text1"/>
          <w:kern w:val="0"/>
          <w:sz w:val="22"/>
          <w:szCs w:val="22"/>
        </w:rPr>
        <w:t xml:space="preserve">　</w:t>
      </w:r>
      <w:r w:rsidR="00C644B8" w:rsidRPr="008322EC">
        <w:rPr>
          <w:rFonts w:cs="ＭＳ 明朝" w:hint="eastAsia"/>
          <w:color w:val="000000" w:themeColor="text1"/>
          <w:kern w:val="0"/>
          <w:sz w:val="22"/>
          <w:szCs w:val="22"/>
        </w:rPr>
        <w:t>児童生徒等</w:t>
      </w:r>
      <w:r w:rsidR="00325E01" w:rsidRPr="008322EC">
        <w:rPr>
          <w:rFonts w:cs="ＭＳ 明朝" w:hint="eastAsia"/>
          <w:color w:val="000000" w:themeColor="text1"/>
          <w:kern w:val="0"/>
          <w:sz w:val="22"/>
          <w:szCs w:val="22"/>
        </w:rPr>
        <w:t>の引き渡し訓練</w:t>
      </w:r>
    </w:p>
    <w:p w14:paraId="4A6812FE" w14:textId="77777777" w:rsidR="00325E01" w:rsidRPr="008322EC" w:rsidRDefault="00BE60AC" w:rsidP="00A06ADB">
      <w:pPr>
        <w:overflowPunct w:val="0"/>
        <w:ind w:firstLineChars="400" w:firstLine="897"/>
        <w:textAlignment w:val="baseline"/>
        <w:rPr>
          <w:color w:val="000000" w:themeColor="text1"/>
          <w:kern w:val="0"/>
          <w:sz w:val="22"/>
          <w:szCs w:val="22"/>
        </w:rPr>
      </w:pPr>
      <w:r w:rsidRPr="008322EC">
        <w:rPr>
          <w:rFonts w:cs="ＭＳ 明朝" w:hint="eastAsia"/>
          <w:color w:val="000000" w:themeColor="text1"/>
          <w:kern w:val="0"/>
          <w:sz w:val="22"/>
          <w:szCs w:val="22"/>
        </w:rPr>
        <w:t>カ</w:t>
      </w:r>
      <w:r w:rsidR="00325E01" w:rsidRPr="008322EC">
        <w:rPr>
          <w:rFonts w:cs="ＭＳ 明朝" w:hint="eastAsia"/>
          <w:color w:val="000000" w:themeColor="text1"/>
          <w:kern w:val="0"/>
          <w:sz w:val="22"/>
          <w:szCs w:val="22"/>
        </w:rPr>
        <w:t xml:space="preserve">　地域と連携した訓練</w:t>
      </w:r>
    </w:p>
    <w:p w14:paraId="15AD8952" w14:textId="1ECEAE60" w:rsidR="00325E01" w:rsidRPr="008322EC" w:rsidRDefault="00BE60AC" w:rsidP="00A06ADB">
      <w:pPr>
        <w:overflowPunct w:val="0"/>
        <w:ind w:firstLineChars="400" w:firstLine="897"/>
        <w:jc w:val="left"/>
        <w:textAlignment w:val="baseline"/>
        <w:rPr>
          <w:rFonts w:cs="ＭＳ 明朝"/>
          <w:color w:val="000000" w:themeColor="text1"/>
          <w:kern w:val="0"/>
          <w:sz w:val="22"/>
          <w:szCs w:val="22"/>
        </w:rPr>
      </w:pPr>
      <w:r w:rsidRPr="008322EC">
        <w:rPr>
          <w:rFonts w:cs="ＭＳ 明朝" w:hint="eastAsia"/>
          <w:color w:val="000000" w:themeColor="text1"/>
          <w:kern w:val="0"/>
          <w:sz w:val="22"/>
          <w:szCs w:val="22"/>
        </w:rPr>
        <w:t>キ</w:t>
      </w:r>
      <w:r w:rsidR="00325E01" w:rsidRPr="008322EC">
        <w:rPr>
          <w:rFonts w:cs="ＭＳ 明朝" w:hint="eastAsia"/>
          <w:color w:val="000000" w:themeColor="text1"/>
          <w:kern w:val="0"/>
          <w:sz w:val="22"/>
          <w:szCs w:val="22"/>
        </w:rPr>
        <w:t xml:space="preserve">　二次避難場所へ避難する訓練　</w:t>
      </w:r>
    </w:p>
    <w:p w14:paraId="3D79C99C" w14:textId="77777777" w:rsidR="00325E01" w:rsidRPr="008322EC" w:rsidRDefault="00325E01" w:rsidP="00325E01">
      <w:pPr>
        <w:overflowPunct w:val="0"/>
        <w:ind w:firstLineChars="300" w:firstLine="673"/>
        <w:jc w:val="left"/>
        <w:textAlignment w:val="baseline"/>
        <w:rPr>
          <w:rFonts w:cs="ＭＳ 明朝"/>
          <w:color w:val="000000" w:themeColor="text1"/>
          <w:kern w:val="0"/>
          <w:sz w:val="22"/>
          <w:szCs w:val="22"/>
        </w:rPr>
      </w:pPr>
    </w:p>
    <w:p w14:paraId="04382FB4" w14:textId="77777777" w:rsidR="00325E01" w:rsidRPr="00BF4A99" w:rsidRDefault="00325E01" w:rsidP="00C50A5C">
      <w:pPr>
        <w:ind w:firstLineChars="100" w:firstLine="224"/>
        <w:rPr>
          <w:rFonts w:ascii="ＭＳ ゴシック" w:eastAsia="ＭＳ ゴシック" w:hAnsi="ＭＳ ゴシック"/>
          <w:color w:val="000000" w:themeColor="text1"/>
          <w:sz w:val="22"/>
          <w:szCs w:val="22"/>
        </w:rPr>
      </w:pPr>
      <w:r w:rsidRPr="00BF4A99">
        <w:rPr>
          <w:rFonts w:ascii="ＭＳ ゴシック" w:eastAsia="ＭＳ ゴシック" w:hAnsi="ＭＳ ゴシック" w:hint="eastAsia"/>
          <w:color w:val="000000" w:themeColor="text1"/>
          <w:sz w:val="22"/>
          <w:szCs w:val="22"/>
        </w:rPr>
        <w:t>(２)県及び市町村等の防災訓練への積極的な参加</w:t>
      </w:r>
    </w:p>
    <w:p w14:paraId="7A8AD18C" w14:textId="70A15C90" w:rsidR="00325E01" w:rsidRPr="008322EC" w:rsidRDefault="00C50A5C" w:rsidP="00325E01">
      <w:pPr>
        <w:overflowPunct w:val="0"/>
        <w:textAlignment w:val="baseline"/>
        <w:rPr>
          <w:color w:val="000000" w:themeColor="text1"/>
          <w:kern w:val="0"/>
          <w:sz w:val="22"/>
          <w:szCs w:val="22"/>
        </w:rPr>
      </w:pPr>
      <w:r w:rsidRPr="008322EC">
        <w:rPr>
          <w:rFonts w:cs="ＭＳ 明朝" w:hint="eastAsia"/>
          <w:color w:val="000000" w:themeColor="text1"/>
          <w:kern w:val="0"/>
          <w:sz w:val="22"/>
          <w:szCs w:val="22"/>
        </w:rPr>
        <w:t xml:space="preserve">　　①</w:t>
      </w:r>
      <w:r w:rsidR="00325E01" w:rsidRPr="008322EC">
        <w:rPr>
          <w:rFonts w:cs="ＭＳ 明朝" w:hint="eastAsia"/>
          <w:color w:val="000000" w:themeColor="text1"/>
          <w:kern w:val="0"/>
          <w:sz w:val="22"/>
          <w:szCs w:val="22"/>
        </w:rPr>
        <w:t xml:space="preserve">　家庭や地域の防災機関との連携</w:t>
      </w:r>
    </w:p>
    <w:p w14:paraId="3A95DACD" w14:textId="09B37D84" w:rsidR="00325E01" w:rsidRPr="008322EC" w:rsidRDefault="00325E01" w:rsidP="00D1034A">
      <w:pPr>
        <w:overflowPunct w:val="0"/>
        <w:ind w:left="708" w:hangingChars="316" w:hanging="708"/>
        <w:textAlignment w:val="baseline"/>
        <w:rPr>
          <w:color w:val="000000" w:themeColor="text1"/>
          <w:kern w:val="0"/>
          <w:sz w:val="22"/>
          <w:szCs w:val="22"/>
        </w:rPr>
      </w:pPr>
      <w:r w:rsidRPr="008322EC">
        <w:rPr>
          <w:rFonts w:cs="ＭＳ 明朝" w:hint="eastAsia"/>
          <w:color w:val="000000" w:themeColor="text1"/>
          <w:kern w:val="0"/>
          <w:sz w:val="22"/>
          <w:szCs w:val="22"/>
        </w:rPr>
        <w:t xml:space="preserve">　　</w:t>
      </w:r>
      <w:r w:rsidR="005D16CA" w:rsidRPr="008322EC">
        <w:rPr>
          <w:rFonts w:cs="ＭＳ 明朝" w:hint="eastAsia"/>
          <w:color w:val="000000" w:themeColor="text1"/>
          <w:kern w:val="0"/>
          <w:sz w:val="22"/>
          <w:szCs w:val="22"/>
        </w:rPr>
        <w:t xml:space="preserve">　　</w:t>
      </w:r>
      <w:r w:rsidR="00644266">
        <w:rPr>
          <w:rFonts w:cs="ＭＳ 明朝" w:hint="eastAsia"/>
          <w:color w:val="000000" w:themeColor="text1"/>
          <w:kern w:val="0"/>
          <w:sz w:val="22"/>
          <w:szCs w:val="22"/>
        </w:rPr>
        <w:t>児童</w:t>
      </w:r>
      <w:r w:rsidRPr="008322EC">
        <w:rPr>
          <w:rFonts w:cs="ＭＳ 明朝" w:hint="eastAsia"/>
          <w:color w:val="000000" w:themeColor="text1"/>
          <w:kern w:val="0"/>
          <w:sz w:val="22"/>
          <w:szCs w:val="22"/>
        </w:rPr>
        <w:t>生徒等の登下校時における避難訓練の効果を高めるため，家庭や地域の防災関係機関と連携した防災訓練にも参加</w:t>
      </w:r>
      <w:r w:rsidR="00814380">
        <w:rPr>
          <w:rFonts w:cs="ＭＳ 明朝" w:hint="eastAsia"/>
          <w:color w:val="000000" w:themeColor="text1"/>
          <w:kern w:val="0"/>
          <w:sz w:val="22"/>
          <w:szCs w:val="22"/>
        </w:rPr>
        <w:t>する</w:t>
      </w:r>
      <w:r w:rsidRPr="008322EC">
        <w:rPr>
          <w:rFonts w:cs="ＭＳ 明朝" w:hint="eastAsia"/>
          <w:color w:val="000000" w:themeColor="text1"/>
          <w:kern w:val="0"/>
          <w:sz w:val="22"/>
          <w:szCs w:val="22"/>
        </w:rPr>
        <w:t>。</w:t>
      </w:r>
    </w:p>
    <w:p w14:paraId="21F7B687" w14:textId="79690109" w:rsidR="00325E01" w:rsidRPr="008322EC" w:rsidRDefault="00325E01" w:rsidP="00325E01">
      <w:pPr>
        <w:overflowPunct w:val="0"/>
        <w:textAlignment w:val="baseline"/>
        <w:rPr>
          <w:color w:val="000000" w:themeColor="text1"/>
          <w:kern w:val="0"/>
          <w:sz w:val="22"/>
          <w:szCs w:val="22"/>
        </w:rPr>
      </w:pPr>
      <w:r w:rsidRPr="008322EC">
        <w:rPr>
          <w:rFonts w:cs="ＭＳ 明朝" w:hint="eastAsia"/>
          <w:color w:val="000000" w:themeColor="text1"/>
          <w:kern w:val="0"/>
          <w:sz w:val="22"/>
          <w:szCs w:val="22"/>
        </w:rPr>
        <w:t xml:space="preserve">　　②　地域ぐるみの防災（避難）訓練への参加</w:t>
      </w:r>
    </w:p>
    <w:p w14:paraId="37221A88" w14:textId="16F872A6" w:rsidR="00325E01" w:rsidRPr="008322EC" w:rsidRDefault="00325E01" w:rsidP="00D1034A">
      <w:pPr>
        <w:overflowPunct w:val="0"/>
        <w:ind w:left="708" w:hangingChars="316" w:hanging="708"/>
        <w:jc w:val="left"/>
        <w:textAlignment w:val="baseline"/>
        <w:rPr>
          <w:color w:val="000000" w:themeColor="text1"/>
          <w:kern w:val="0"/>
          <w:sz w:val="22"/>
          <w:szCs w:val="22"/>
        </w:rPr>
      </w:pPr>
      <w:r w:rsidRPr="008322EC">
        <w:rPr>
          <w:rFonts w:cs="ＭＳ 明朝" w:hint="eastAsia"/>
          <w:color w:val="000000" w:themeColor="text1"/>
          <w:kern w:val="0"/>
          <w:sz w:val="22"/>
          <w:szCs w:val="22"/>
        </w:rPr>
        <w:t xml:space="preserve">　　　</w:t>
      </w:r>
      <w:r w:rsidR="00D1034A">
        <w:rPr>
          <w:rFonts w:cs="ＭＳ 明朝" w:hint="eastAsia"/>
          <w:color w:val="000000" w:themeColor="text1"/>
          <w:kern w:val="0"/>
          <w:sz w:val="22"/>
          <w:szCs w:val="22"/>
        </w:rPr>
        <w:t xml:space="preserve">　</w:t>
      </w:r>
      <w:r w:rsidR="00D970CE">
        <w:rPr>
          <w:rFonts w:cs="ＭＳ 明朝" w:hint="eastAsia"/>
          <w:color w:val="000000" w:themeColor="text1"/>
          <w:kern w:val="0"/>
          <w:sz w:val="22"/>
          <w:szCs w:val="22"/>
        </w:rPr>
        <w:t>発</w:t>
      </w:r>
      <w:r w:rsidRPr="008322EC">
        <w:rPr>
          <w:rFonts w:cs="ＭＳ 明朝" w:hint="eastAsia"/>
          <w:color w:val="000000" w:themeColor="text1"/>
          <w:kern w:val="0"/>
          <w:sz w:val="22"/>
          <w:szCs w:val="22"/>
        </w:rPr>
        <w:t>災時には，地域社会との協力なしには学校が成り立</w:t>
      </w:r>
      <w:r w:rsidR="00814380">
        <w:rPr>
          <w:rFonts w:cs="ＭＳ 明朝" w:hint="eastAsia"/>
          <w:color w:val="000000" w:themeColor="text1"/>
          <w:kern w:val="0"/>
          <w:sz w:val="22"/>
          <w:szCs w:val="22"/>
        </w:rPr>
        <w:t>たない</w:t>
      </w:r>
      <w:r w:rsidRPr="008322EC">
        <w:rPr>
          <w:rFonts w:cs="ＭＳ 明朝" w:hint="eastAsia"/>
          <w:color w:val="000000" w:themeColor="text1"/>
          <w:kern w:val="0"/>
          <w:sz w:val="22"/>
          <w:szCs w:val="22"/>
        </w:rPr>
        <w:t>。地域ぐるみの防災訓練に</w:t>
      </w:r>
      <w:r w:rsidR="003175BC" w:rsidRPr="008322EC">
        <w:rPr>
          <w:rFonts w:cs="ＭＳ 明朝" w:hint="eastAsia"/>
          <w:color w:val="000000" w:themeColor="text1"/>
          <w:kern w:val="0"/>
          <w:sz w:val="22"/>
          <w:szCs w:val="22"/>
        </w:rPr>
        <w:t>積極的に</w:t>
      </w:r>
      <w:r w:rsidRPr="008322EC">
        <w:rPr>
          <w:rFonts w:cs="ＭＳ 明朝" w:hint="eastAsia"/>
          <w:color w:val="000000" w:themeColor="text1"/>
          <w:kern w:val="0"/>
          <w:sz w:val="22"/>
          <w:szCs w:val="22"/>
        </w:rPr>
        <w:t>参加することにより，避難所運営に対する協力の在り方等災害時の対応について訓練</w:t>
      </w:r>
      <w:r w:rsidR="00814380">
        <w:rPr>
          <w:rFonts w:cs="ＭＳ 明朝" w:hint="eastAsia"/>
          <w:color w:val="000000" w:themeColor="text1"/>
          <w:kern w:val="0"/>
          <w:sz w:val="22"/>
          <w:szCs w:val="22"/>
        </w:rPr>
        <w:t>する</w:t>
      </w:r>
      <w:r w:rsidRPr="008322EC">
        <w:rPr>
          <w:rFonts w:cs="ＭＳ 明朝" w:hint="eastAsia"/>
          <w:color w:val="000000" w:themeColor="text1"/>
          <w:kern w:val="0"/>
          <w:sz w:val="22"/>
          <w:szCs w:val="22"/>
        </w:rPr>
        <w:t>。</w:t>
      </w:r>
    </w:p>
    <w:p w14:paraId="3260A3CE" w14:textId="4C59B8DE" w:rsidR="00325E01" w:rsidRPr="008322EC" w:rsidRDefault="00325E01" w:rsidP="00325E01">
      <w:pPr>
        <w:overflowPunct w:val="0"/>
        <w:textAlignment w:val="baseline"/>
        <w:rPr>
          <w:color w:val="000000" w:themeColor="text1"/>
          <w:kern w:val="0"/>
          <w:sz w:val="22"/>
          <w:szCs w:val="22"/>
        </w:rPr>
      </w:pPr>
      <w:r w:rsidRPr="008322EC">
        <w:rPr>
          <w:rFonts w:cs="ＭＳ 明朝" w:hint="eastAsia"/>
          <w:color w:val="000000" w:themeColor="text1"/>
          <w:kern w:val="0"/>
          <w:sz w:val="22"/>
          <w:szCs w:val="22"/>
        </w:rPr>
        <w:t xml:space="preserve">　　③　消防署</w:t>
      </w:r>
      <w:r w:rsidR="000725A9">
        <w:rPr>
          <w:rFonts w:cs="ＭＳ 明朝" w:hint="eastAsia"/>
          <w:color w:val="000000" w:themeColor="text1"/>
          <w:kern w:val="0"/>
          <w:sz w:val="22"/>
          <w:szCs w:val="22"/>
        </w:rPr>
        <w:t>等</w:t>
      </w:r>
      <w:r w:rsidRPr="008322EC">
        <w:rPr>
          <w:rFonts w:cs="ＭＳ 明朝" w:hint="eastAsia"/>
          <w:color w:val="000000" w:themeColor="text1"/>
          <w:kern w:val="0"/>
          <w:sz w:val="22"/>
          <w:szCs w:val="22"/>
        </w:rPr>
        <w:t>の防災施設の見学や体験</w:t>
      </w:r>
    </w:p>
    <w:p w14:paraId="4078EBDB" w14:textId="5B68E21C" w:rsidR="00325E01" w:rsidRDefault="00325E01" w:rsidP="005D16CA">
      <w:pPr>
        <w:overflowPunct w:val="0"/>
        <w:ind w:left="1121" w:hangingChars="500" w:hanging="1121"/>
        <w:jc w:val="left"/>
        <w:textAlignment w:val="baseline"/>
        <w:rPr>
          <w:rFonts w:cs="ＭＳ 明朝"/>
          <w:color w:val="000000" w:themeColor="text1"/>
          <w:kern w:val="0"/>
          <w:sz w:val="22"/>
          <w:szCs w:val="22"/>
        </w:rPr>
      </w:pPr>
      <w:r w:rsidRPr="008322EC">
        <w:rPr>
          <w:rFonts w:cs="ＭＳ 明朝" w:hint="eastAsia"/>
          <w:color w:val="000000" w:themeColor="text1"/>
          <w:kern w:val="0"/>
          <w:sz w:val="22"/>
          <w:szCs w:val="22"/>
        </w:rPr>
        <w:t xml:space="preserve">　　　</w:t>
      </w:r>
      <w:r w:rsidR="00D1034A">
        <w:rPr>
          <w:rFonts w:cs="ＭＳ 明朝" w:hint="eastAsia"/>
          <w:color w:val="000000" w:themeColor="text1"/>
          <w:kern w:val="0"/>
          <w:sz w:val="22"/>
          <w:szCs w:val="22"/>
        </w:rPr>
        <w:t xml:space="preserve">　</w:t>
      </w:r>
      <w:r w:rsidRPr="008322EC">
        <w:rPr>
          <w:rFonts w:cs="ＭＳ 明朝" w:hint="eastAsia"/>
          <w:color w:val="000000" w:themeColor="text1"/>
          <w:kern w:val="0"/>
          <w:sz w:val="22"/>
          <w:szCs w:val="22"/>
        </w:rPr>
        <w:t>消防署</w:t>
      </w:r>
      <w:r w:rsidR="000725A9">
        <w:rPr>
          <w:rFonts w:cs="ＭＳ 明朝" w:hint="eastAsia"/>
          <w:color w:val="000000" w:themeColor="text1"/>
          <w:kern w:val="0"/>
          <w:sz w:val="22"/>
          <w:szCs w:val="22"/>
        </w:rPr>
        <w:t>等</w:t>
      </w:r>
      <w:r w:rsidRPr="008322EC">
        <w:rPr>
          <w:rFonts w:cs="ＭＳ 明朝" w:hint="eastAsia"/>
          <w:color w:val="000000" w:themeColor="text1"/>
          <w:kern w:val="0"/>
          <w:sz w:val="22"/>
          <w:szCs w:val="22"/>
        </w:rPr>
        <w:t>の防災施設の見学や体験を</w:t>
      </w:r>
      <w:r w:rsidR="005D16CA" w:rsidRPr="008322EC">
        <w:rPr>
          <w:rFonts w:cs="ＭＳ 明朝" w:hint="eastAsia"/>
          <w:color w:val="000000" w:themeColor="text1"/>
          <w:kern w:val="0"/>
          <w:sz w:val="22"/>
          <w:szCs w:val="22"/>
        </w:rPr>
        <w:t>とおして</w:t>
      </w:r>
      <w:r w:rsidRPr="008322EC">
        <w:rPr>
          <w:rFonts w:cs="ＭＳ 明朝" w:hint="eastAsia"/>
          <w:color w:val="000000" w:themeColor="text1"/>
          <w:kern w:val="0"/>
          <w:sz w:val="22"/>
          <w:szCs w:val="22"/>
        </w:rPr>
        <w:t>，広い意味での防災教育を充実</w:t>
      </w:r>
      <w:r w:rsidR="00950994">
        <w:rPr>
          <w:rFonts w:cs="ＭＳ 明朝" w:hint="eastAsia"/>
          <w:color w:val="000000" w:themeColor="text1"/>
          <w:kern w:val="0"/>
          <w:sz w:val="22"/>
          <w:szCs w:val="22"/>
        </w:rPr>
        <w:t>させ</w:t>
      </w:r>
      <w:r w:rsidR="00814380">
        <w:rPr>
          <w:rFonts w:cs="ＭＳ 明朝" w:hint="eastAsia"/>
          <w:color w:val="000000" w:themeColor="text1"/>
          <w:kern w:val="0"/>
          <w:sz w:val="22"/>
          <w:szCs w:val="22"/>
        </w:rPr>
        <w:t>る</w:t>
      </w:r>
      <w:r w:rsidRPr="008322EC">
        <w:rPr>
          <w:rFonts w:cs="ＭＳ 明朝" w:hint="eastAsia"/>
          <w:color w:val="000000" w:themeColor="text1"/>
          <w:kern w:val="0"/>
          <w:sz w:val="22"/>
          <w:szCs w:val="22"/>
        </w:rPr>
        <w:t>。</w:t>
      </w:r>
    </w:p>
    <w:p w14:paraId="79FCF81D" w14:textId="77777777" w:rsidR="00DA2DCF" w:rsidRPr="008322EC" w:rsidRDefault="00DA2DCF" w:rsidP="005D16CA">
      <w:pPr>
        <w:overflowPunct w:val="0"/>
        <w:ind w:left="1121" w:hangingChars="500" w:hanging="1121"/>
        <w:jc w:val="left"/>
        <w:textAlignment w:val="baseline"/>
        <w:rPr>
          <w:rFonts w:cs="ＭＳ 明朝"/>
          <w:color w:val="000000" w:themeColor="text1"/>
          <w:kern w:val="0"/>
          <w:sz w:val="22"/>
          <w:szCs w:val="22"/>
        </w:rPr>
      </w:pPr>
    </w:p>
    <w:p w14:paraId="78C75C47" w14:textId="77777777" w:rsidR="00985E7E" w:rsidRPr="008322EC" w:rsidRDefault="00B67187" w:rsidP="00985E7E">
      <w:pPr>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５</w:t>
      </w:r>
      <w:r w:rsidR="00985E7E" w:rsidRPr="008322EC">
        <w:rPr>
          <w:rFonts w:ascii="ＭＳ ゴシック" w:eastAsia="ＭＳ ゴシック" w:hAnsi="ＭＳ ゴシック" w:hint="eastAsia"/>
          <w:color w:val="000000" w:themeColor="text1"/>
          <w:sz w:val="24"/>
          <w:szCs w:val="24"/>
        </w:rPr>
        <w:t xml:space="preserve">　学校防災計画の作成と定期的な見直し</w:t>
      </w:r>
    </w:p>
    <w:p w14:paraId="132C17CA" w14:textId="0658C49F" w:rsidR="000354A4" w:rsidRPr="008322EC" w:rsidRDefault="000354A4" w:rsidP="000354A4">
      <w:pPr>
        <w:ind w:firstLineChars="100" w:firstLine="224"/>
        <w:textAlignment w:val="baseline"/>
        <w:rPr>
          <w:rFonts w:hAnsi="Times New Roman"/>
          <w:color w:val="000000" w:themeColor="text1"/>
          <w:spacing w:val="2"/>
          <w:kern w:val="0"/>
        </w:rPr>
      </w:pPr>
      <w:r w:rsidRPr="008322EC">
        <w:rPr>
          <w:rFonts w:cs="ＭＳ 明朝" w:hint="eastAsia"/>
          <w:color w:val="000000" w:themeColor="text1"/>
          <w:kern w:val="0"/>
          <w:sz w:val="22"/>
          <w:szCs w:val="22"/>
        </w:rPr>
        <w:t>東日本大震災は，地震と共に</w:t>
      </w:r>
      <w:r w:rsidR="00EF3013" w:rsidRPr="008322EC">
        <w:rPr>
          <w:rFonts w:cs="ＭＳ 明朝" w:hint="eastAsia"/>
          <w:color w:val="000000" w:themeColor="text1"/>
          <w:kern w:val="0"/>
          <w:sz w:val="22"/>
          <w:szCs w:val="22"/>
        </w:rPr>
        <w:t>大津波が発生し，多くの尊い命が犠牲とな</w:t>
      </w:r>
      <w:r w:rsidR="00814380">
        <w:rPr>
          <w:rFonts w:cs="ＭＳ 明朝" w:hint="eastAsia"/>
          <w:color w:val="000000" w:themeColor="text1"/>
          <w:kern w:val="0"/>
          <w:sz w:val="22"/>
          <w:szCs w:val="22"/>
        </w:rPr>
        <w:t>った</w:t>
      </w:r>
      <w:r w:rsidR="00EF3013" w:rsidRPr="008322EC">
        <w:rPr>
          <w:rFonts w:cs="ＭＳ 明朝" w:hint="eastAsia"/>
          <w:color w:val="000000" w:themeColor="text1"/>
          <w:kern w:val="0"/>
          <w:sz w:val="22"/>
          <w:szCs w:val="22"/>
        </w:rPr>
        <w:t>。私たちは，この悲劇を</w:t>
      </w:r>
      <w:r w:rsidRPr="008322EC">
        <w:rPr>
          <w:rFonts w:cs="ＭＳ 明朝" w:hint="eastAsia"/>
          <w:color w:val="000000" w:themeColor="text1"/>
          <w:kern w:val="0"/>
          <w:sz w:val="22"/>
          <w:szCs w:val="22"/>
        </w:rPr>
        <w:t>想定外という言葉で終わらせるのではなく，この経験を</w:t>
      </w:r>
      <w:r w:rsidR="00DB5F89" w:rsidRPr="008322EC">
        <w:rPr>
          <w:rFonts w:cs="ＭＳ 明朝" w:hint="eastAsia"/>
          <w:color w:val="000000" w:themeColor="text1"/>
          <w:kern w:val="0"/>
          <w:sz w:val="22"/>
          <w:szCs w:val="22"/>
        </w:rPr>
        <w:t>生かして</w:t>
      </w:r>
      <w:r w:rsidRPr="008322EC">
        <w:rPr>
          <w:rFonts w:cs="ＭＳ 明朝" w:hint="eastAsia"/>
          <w:color w:val="000000" w:themeColor="text1"/>
          <w:kern w:val="0"/>
          <w:sz w:val="22"/>
          <w:szCs w:val="22"/>
        </w:rPr>
        <w:t>近い</w:t>
      </w:r>
      <w:r w:rsidR="00EF3013" w:rsidRPr="008322EC">
        <w:rPr>
          <w:rFonts w:cs="ＭＳ 明朝" w:hint="eastAsia"/>
          <w:color w:val="000000" w:themeColor="text1"/>
          <w:kern w:val="0"/>
          <w:sz w:val="22"/>
          <w:szCs w:val="22"/>
        </w:rPr>
        <w:t>将来非常に高い確率で起こるとされる南海トラフ巨大地震</w:t>
      </w:r>
      <w:r w:rsidRPr="008322EC">
        <w:rPr>
          <w:rFonts w:cs="ＭＳ 明朝" w:hint="eastAsia"/>
          <w:color w:val="000000" w:themeColor="text1"/>
          <w:kern w:val="0"/>
          <w:sz w:val="22"/>
          <w:szCs w:val="22"/>
        </w:rPr>
        <w:t>に備える必要があ</w:t>
      </w:r>
      <w:r w:rsidR="00814380">
        <w:rPr>
          <w:rFonts w:cs="ＭＳ 明朝" w:hint="eastAsia"/>
          <w:color w:val="000000" w:themeColor="text1"/>
          <w:kern w:val="0"/>
          <w:sz w:val="22"/>
          <w:szCs w:val="22"/>
        </w:rPr>
        <w:t>る。</w:t>
      </w:r>
      <w:r w:rsidRPr="008322EC">
        <w:rPr>
          <w:rFonts w:cs="ＭＳ 明朝" w:hint="eastAsia"/>
          <w:color w:val="000000" w:themeColor="text1"/>
          <w:kern w:val="0"/>
          <w:sz w:val="22"/>
          <w:szCs w:val="22"/>
        </w:rPr>
        <w:t>そこで，学校においても</w:t>
      </w:r>
      <w:r w:rsidR="00EF3013" w:rsidRPr="008322EC">
        <w:rPr>
          <w:rFonts w:cs="ＭＳ 明朝" w:hint="eastAsia"/>
          <w:color w:val="000000" w:themeColor="text1"/>
          <w:kern w:val="0"/>
          <w:sz w:val="22"/>
          <w:szCs w:val="22"/>
        </w:rPr>
        <w:t>，</w:t>
      </w:r>
      <w:r w:rsidRPr="008322EC">
        <w:rPr>
          <w:rFonts w:cs="ＭＳ 明朝" w:hint="eastAsia"/>
          <w:color w:val="000000" w:themeColor="text1"/>
          <w:kern w:val="0"/>
          <w:sz w:val="22"/>
          <w:szCs w:val="22"/>
        </w:rPr>
        <w:t>発災時に学校が児童生徒等の命を守るために具体的にどう対応するか，優先的に維持・復旧すべき拠点や機能を定め，各人員や組織が取るべき行動をマニュアル化することが大切だと考え</w:t>
      </w:r>
      <w:r w:rsidR="00814380">
        <w:rPr>
          <w:rFonts w:cs="ＭＳ 明朝" w:hint="eastAsia"/>
          <w:color w:val="000000" w:themeColor="text1"/>
          <w:kern w:val="0"/>
          <w:sz w:val="22"/>
          <w:szCs w:val="22"/>
        </w:rPr>
        <w:t>る</w:t>
      </w:r>
      <w:r w:rsidRPr="008322EC">
        <w:rPr>
          <w:rFonts w:cs="ＭＳ 明朝" w:hint="eastAsia"/>
          <w:color w:val="000000" w:themeColor="text1"/>
          <w:kern w:val="0"/>
          <w:sz w:val="22"/>
          <w:szCs w:val="22"/>
        </w:rPr>
        <w:t>。従って，今回の震災の教訓を</w:t>
      </w:r>
      <w:r w:rsidR="00DB5F89" w:rsidRPr="008322EC">
        <w:rPr>
          <w:rFonts w:cs="ＭＳ 明朝" w:hint="eastAsia"/>
          <w:color w:val="000000" w:themeColor="text1"/>
          <w:kern w:val="0"/>
          <w:sz w:val="22"/>
          <w:szCs w:val="22"/>
        </w:rPr>
        <w:t>生かして</w:t>
      </w:r>
      <w:r w:rsidRPr="008322EC">
        <w:rPr>
          <w:rFonts w:cs="ＭＳ 明朝" w:hint="eastAsia"/>
          <w:color w:val="000000" w:themeColor="text1"/>
          <w:kern w:val="0"/>
          <w:sz w:val="22"/>
          <w:szCs w:val="22"/>
        </w:rPr>
        <w:t>各学校が具体的な災害を想定し，その災害に対する対応をマニュアル化した学校防災計画の作成が必要で</w:t>
      </w:r>
      <w:r w:rsidR="00814380">
        <w:rPr>
          <w:rFonts w:cs="ＭＳ 明朝" w:hint="eastAsia"/>
          <w:color w:val="000000" w:themeColor="text1"/>
          <w:kern w:val="0"/>
          <w:sz w:val="22"/>
          <w:szCs w:val="22"/>
        </w:rPr>
        <w:t>ある</w:t>
      </w:r>
      <w:r w:rsidRPr="008322EC">
        <w:rPr>
          <w:rFonts w:cs="ＭＳ 明朝" w:hint="eastAsia"/>
          <w:color w:val="000000" w:themeColor="text1"/>
          <w:kern w:val="0"/>
          <w:sz w:val="22"/>
          <w:szCs w:val="22"/>
        </w:rPr>
        <w:t>。</w:t>
      </w:r>
    </w:p>
    <w:p w14:paraId="1D996DF0" w14:textId="77777777" w:rsidR="000354A4" w:rsidRPr="008322EC" w:rsidRDefault="000354A4" w:rsidP="000354A4">
      <w:pPr>
        <w:textAlignment w:val="baseline"/>
        <w:rPr>
          <w:rFonts w:hAnsi="Times New Roman"/>
          <w:color w:val="000000" w:themeColor="text1"/>
          <w:spacing w:val="2"/>
          <w:kern w:val="0"/>
        </w:rPr>
      </w:pPr>
    </w:p>
    <w:p w14:paraId="221B4397" w14:textId="77777777" w:rsidR="000354A4" w:rsidRPr="008322EC" w:rsidRDefault="000354A4" w:rsidP="000354A4">
      <w:pPr>
        <w:textAlignment w:val="baseline"/>
        <w:rPr>
          <w:rFonts w:asciiTheme="majorEastAsia" w:eastAsiaTheme="majorEastAsia" w:hAnsiTheme="majorEastAsia"/>
          <w:color w:val="000000" w:themeColor="text1"/>
          <w:spacing w:val="2"/>
          <w:kern w:val="0"/>
          <w:sz w:val="22"/>
        </w:rPr>
      </w:pPr>
      <w:r w:rsidRPr="008322EC">
        <w:rPr>
          <w:rFonts w:asciiTheme="majorEastAsia" w:eastAsiaTheme="majorEastAsia" w:hAnsiTheme="majorEastAsia" w:hint="eastAsia"/>
          <w:color w:val="000000" w:themeColor="text1"/>
          <w:spacing w:val="2"/>
          <w:kern w:val="0"/>
          <w:sz w:val="22"/>
        </w:rPr>
        <w:t>（１）作成のポイント</w:t>
      </w:r>
    </w:p>
    <w:p w14:paraId="0AFCC290" w14:textId="041416D9" w:rsidR="000354A4" w:rsidRPr="008322EC" w:rsidRDefault="000354A4" w:rsidP="000354A4">
      <w:pPr>
        <w:textAlignment w:val="baseline"/>
        <w:rPr>
          <w:rFonts w:cs="ＭＳ 明朝"/>
          <w:color w:val="000000" w:themeColor="text1"/>
          <w:kern w:val="0"/>
          <w:sz w:val="22"/>
          <w:szCs w:val="22"/>
        </w:rPr>
      </w:pPr>
      <w:r w:rsidRPr="008322EC">
        <w:rPr>
          <w:rFonts w:cs="ＭＳ 明朝" w:hint="eastAsia"/>
          <w:color w:val="000000" w:themeColor="text1"/>
          <w:kern w:val="0"/>
          <w:sz w:val="22"/>
          <w:szCs w:val="22"/>
        </w:rPr>
        <w:t xml:space="preserve">　</w:t>
      </w:r>
      <w:r w:rsidR="000329DB" w:rsidRPr="008322EC">
        <w:rPr>
          <w:rFonts w:cs="ＭＳ 明朝" w:hint="eastAsia"/>
          <w:color w:val="000000" w:themeColor="text1"/>
          <w:kern w:val="0"/>
          <w:sz w:val="22"/>
          <w:szCs w:val="22"/>
        </w:rPr>
        <w:t xml:space="preserve">　</w:t>
      </w:r>
      <w:r w:rsidR="008067BF">
        <w:rPr>
          <w:rFonts w:cs="ＭＳ 明朝" w:hint="eastAsia"/>
          <w:color w:val="000000" w:themeColor="text1"/>
          <w:kern w:val="0"/>
          <w:sz w:val="22"/>
          <w:szCs w:val="22"/>
        </w:rPr>
        <w:t xml:space="preserve">　</w:t>
      </w:r>
      <w:r w:rsidR="00986A66" w:rsidRPr="008322EC">
        <w:rPr>
          <w:rFonts w:cs="ＭＳ 明朝" w:hint="eastAsia"/>
          <w:color w:val="000000" w:themeColor="text1"/>
          <w:kern w:val="0"/>
          <w:sz w:val="22"/>
          <w:szCs w:val="22"/>
        </w:rPr>
        <w:t>まず，学校が災害時に実施すべき業務の</w:t>
      </w:r>
      <w:r w:rsidRPr="008322EC">
        <w:rPr>
          <w:rFonts w:cs="ＭＳ 明朝" w:hint="eastAsia"/>
          <w:color w:val="000000" w:themeColor="text1"/>
          <w:kern w:val="0"/>
          <w:sz w:val="22"/>
          <w:szCs w:val="22"/>
        </w:rPr>
        <w:t>整理</w:t>
      </w:r>
      <w:r w:rsidR="00986A66" w:rsidRPr="008322EC">
        <w:rPr>
          <w:rFonts w:cs="ＭＳ 明朝" w:hint="eastAsia"/>
          <w:color w:val="000000" w:themeColor="text1"/>
          <w:kern w:val="0"/>
          <w:sz w:val="22"/>
          <w:szCs w:val="22"/>
        </w:rPr>
        <w:t>が必要で</w:t>
      </w:r>
      <w:r w:rsidR="00670B7A">
        <w:rPr>
          <w:rFonts w:cs="ＭＳ 明朝" w:hint="eastAsia"/>
          <w:color w:val="000000" w:themeColor="text1"/>
          <w:kern w:val="0"/>
          <w:sz w:val="22"/>
          <w:szCs w:val="22"/>
        </w:rPr>
        <w:t>ある</w:t>
      </w:r>
      <w:r w:rsidRPr="008322EC">
        <w:rPr>
          <w:rFonts w:cs="ＭＳ 明朝" w:hint="eastAsia"/>
          <w:color w:val="000000" w:themeColor="text1"/>
          <w:kern w:val="0"/>
          <w:sz w:val="22"/>
          <w:szCs w:val="22"/>
        </w:rPr>
        <w:t>。以下に箇条書きにしてみ</w:t>
      </w:r>
      <w:r w:rsidR="00814380">
        <w:rPr>
          <w:rFonts w:cs="ＭＳ 明朝" w:hint="eastAsia"/>
          <w:color w:val="000000" w:themeColor="text1"/>
          <w:kern w:val="0"/>
          <w:sz w:val="22"/>
          <w:szCs w:val="22"/>
        </w:rPr>
        <w:t>る</w:t>
      </w:r>
      <w:r w:rsidRPr="008322EC">
        <w:rPr>
          <w:rFonts w:cs="ＭＳ 明朝" w:hint="eastAsia"/>
          <w:color w:val="000000" w:themeColor="text1"/>
          <w:kern w:val="0"/>
          <w:sz w:val="22"/>
          <w:szCs w:val="22"/>
        </w:rPr>
        <w:t>。</w:t>
      </w:r>
    </w:p>
    <w:p w14:paraId="1DC0C576" w14:textId="77777777" w:rsidR="000354A4" w:rsidRPr="008322EC" w:rsidRDefault="000354A4" w:rsidP="000354A4">
      <w:pPr>
        <w:ind w:firstLineChars="190" w:firstLine="426"/>
        <w:textAlignment w:val="baseline"/>
        <w:rPr>
          <w:rFonts w:hAnsi="Times New Roman"/>
          <w:color w:val="000000" w:themeColor="text1"/>
          <w:spacing w:val="2"/>
          <w:kern w:val="0"/>
        </w:rPr>
      </w:pPr>
      <w:r w:rsidRPr="008322EC">
        <w:rPr>
          <w:rFonts w:cs="ＭＳ 明朝" w:hint="eastAsia"/>
          <w:color w:val="000000" w:themeColor="text1"/>
          <w:kern w:val="0"/>
          <w:sz w:val="22"/>
          <w:szCs w:val="22"/>
        </w:rPr>
        <w:t>（災害時に実施すべき業務の種類）</w:t>
      </w:r>
    </w:p>
    <w:p w14:paraId="07640DB9" w14:textId="77777777" w:rsidR="000354A4" w:rsidRPr="008322EC" w:rsidRDefault="000354A4" w:rsidP="000354A4">
      <w:pPr>
        <w:ind w:firstLineChars="190" w:firstLine="426"/>
        <w:textAlignment w:val="baseline"/>
        <w:rPr>
          <w:rFonts w:hAnsi="Times New Roman"/>
          <w:color w:val="000000" w:themeColor="text1"/>
          <w:spacing w:val="2"/>
          <w:kern w:val="0"/>
        </w:rPr>
      </w:pPr>
      <w:r w:rsidRPr="008322EC">
        <w:rPr>
          <w:rFonts w:cs="ＭＳ 明朝" w:hint="eastAsia"/>
          <w:color w:val="000000" w:themeColor="text1"/>
          <w:kern w:val="0"/>
          <w:sz w:val="22"/>
          <w:szCs w:val="22"/>
        </w:rPr>
        <w:t>①　児童生徒等の安全確認と安全確保について</w:t>
      </w:r>
    </w:p>
    <w:p w14:paraId="246F1B1F" w14:textId="77777777" w:rsidR="000354A4" w:rsidRPr="008322EC" w:rsidRDefault="000354A4" w:rsidP="000354A4">
      <w:pPr>
        <w:ind w:firstLineChars="190" w:firstLine="426"/>
        <w:textAlignment w:val="baseline"/>
        <w:rPr>
          <w:rFonts w:hAnsi="Times New Roman"/>
          <w:color w:val="000000" w:themeColor="text1"/>
          <w:spacing w:val="2"/>
          <w:kern w:val="0"/>
        </w:rPr>
      </w:pPr>
      <w:r w:rsidRPr="008322EC">
        <w:rPr>
          <w:rFonts w:cs="ＭＳ 明朝" w:hint="eastAsia"/>
          <w:color w:val="000000" w:themeColor="text1"/>
          <w:kern w:val="0"/>
          <w:sz w:val="22"/>
          <w:szCs w:val="22"/>
        </w:rPr>
        <w:t>②　①の後の児童生徒等の下校あるいは保護者への引き渡しについて</w:t>
      </w:r>
    </w:p>
    <w:p w14:paraId="55702E7B" w14:textId="77777777" w:rsidR="000354A4" w:rsidRPr="008322EC" w:rsidRDefault="000354A4" w:rsidP="000354A4">
      <w:pPr>
        <w:ind w:firstLineChars="190" w:firstLine="426"/>
        <w:textAlignment w:val="baseline"/>
        <w:rPr>
          <w:rFonts w:hAnsi="Times New Roman"/>
          <w:color w:val="000000" w:themeColor="text1"/>
          <w:spacing w:val="2"/>
          <w:kern w:val="0"/>
        </w:rPr>
      </w:pPr>
      <w:r w:rsidRPr="008322EC">
        <w:rPr>
          <w:rFonts w:cs="ＭＳ 明朝" w:hint="eastAsia"/>
          <w:color w:val="000000" w:themeColor="text1"/>
          <w:kern w:val="0"/>
          <w:sz w:val="22"/>
          <w:szCs w:val="22"/>
        </w:rPr>
        <w:t>③　学校が地域の避難所として要請された場合の，避難所運営の支援に係る業務について</w:t>
      </w:r>
    </w:p>
    <w:p w14:paraId="4BB403B1" w14:textId="154EF2DF" w:rsidR="000354A4" w:rsidRPr="008322EC" w:rsidRDefault="000354A4" w:rsidP="000354A4">
      <w:pPr>
        <w:ind w:firstLineChars="190" w:firstLine="426"/>
        <w:textAlignment w:val="baseline"/>
        <w:rPr>
          <w:rFonts w:hAnsi="Times New Roman"/>
          <w:color w:val="000000" w:themeColor="text1"/>
          <w:spacing w:val="2"/>
          <w:kern w:val="0"/>
        </w:rPr>
      </w:pPr>
      <w:r w:rsidRPr="008322EC">
        <w:rPr>
          <w:rFonts w:cs="ＭＳ 明朝" w:hint="eastAsia"/>
          <w:color w:val="000000" w:themeColor="text1"/>
          <w:kern w:val="0"/>
          <w:sz w:val="22"/>
          <w:szCs w:val="22"/>
        </w:rPr>
        <w:t>④　学校が被災した場合の，</w:t>
      </w:r>
      <w:r w:rsidR="006422C7" w:rsidRPr="008322EC">
        <w:rPr>
          <w:rFonts w:cs="ＭＳ 明朝" w:hint="eastAsia"/>
          <w:color w:val="000000" w:themeColor="text1"/>
          <w:kern w:val="0"/>
          <w:sz w:val="22"/>
          <w:szCs w:val="22"/>
        </w:rPr>
        <w:t>教育活動の再開</w:t>
      </w:r>
      <w:r w:rsidRPr="008322EC">
        <w:rPr>
          <w:rFonts w:cs="ＭＳ 明朝" w:hint="eastAsia"/>
          <w:color w:val="000000" w:themeColor="text1"/>
          <w:kern w:val="0"/>
          <w:sz w:val="22"/>
          <w:szCs w:val="22"/>
        </w:rPr>
        <w:t>に係る業務について</w:t>
      </w:r>
    </w:p>
    <w:p w14:paraId="53FE836D" w14:textId="563F014C" w:rsidR="000354A4" w:rsidRPr="008322EC" w:rsidRDefault="000354A4" w:rsidP="000354A4">
      <w:pPr>
        <w:ind w:leftChars="199" w:left="426" w:firstLineChars="100" w:firstLine="224"/>
        <w:textAlignment w:val="baseline"/>
        <w:rPr>
          <w:rFonts w:hAnsi="Times New Roman"/>
          <w:color w:val="000000" w:themeColor="text1"/>
          <w:spacing w:val="2"/>
          <w:kern w:val="0"/>
        </w:rPr>
      </w:pPr>
      <w:r w:rsidRPr="008322EC">
        <w:rPr>
          <w:rFonts w:cs="ＭＳ 明朝" w:hint="eastAsia"/>
          <w:color w:val="000000" w:themeColor="text1"/>
          <w:kern w:val="0"/>
          <w:sz w:val="22"/>
          <w:szCs w:val="22"/>
        </w:rPr>
        <w:t>さらに，ライフラインの確保や通信手段の確保，施設の被害状況の確認，関係機関への連絡，協力等が考えら</w:t>
      </w:r>
      <w:r w:rsidR="00A52899" w:rsidRPr="008322EC">
        <w:rPr>
          <w:rFonts w:cs="ＭＳ 明朝" w:hint="eastAsia"/>
          <w:color w:val="000000" w:themeColor="text1"/>
          <w:kern w:val="0"/>
          <w:sz w:val="22"/>
          <w:szCs w:val="22"/>
        </w:rPr>
        <w:t>れ</w:t>
      </w:r>
      <w:r w:rsidR="00AB7477">
        <w:rPr>
          <w:rFonts w:cs="ＭＳ 明朝" w:hint="eastAsia"/>
          <w:color w:val="000000" w:themeColor="text1"/>
          <w:kern w:val="0"/>
          <w:sz w:val="22"/>
          <w:szCs w:val="22"/>
        </w:rPr>
        <w:t>る</w:t>
      </w:r>
      <w:r w:rsidRPr="008322EC">
        <w:rPr>
          <w:rFonts w:cs="ＭＳ 明朝" w:hint="eastAsia"/>
          <w:color w:val="000000" w:themeColor="text1"/>
          <w:kern w:val="0"/>
          <w:sz w:val="22"/>
          <w:szCs w:val="22"/>
        </w:rPr>
        <w:t>。</w:t>
      </w:r>
    </w:p>
    <w:p w14:paraId="6604DC8A" w14:textId="6A5CA741" w:rsidR="00B4773B" w:rsidRPr="008322EC" w:rsidRDefault="00A52899" w:rsidP="00A52899">
      <w:pPr>
        <w:ind w:leftChars="200" w:left="428" w:firstLineChars="100" w:firstLine="224"/>
        <w:rPr>
          <w:color w:val="000000" w:themeColor="text1"/>
          <w:sz w:val="22"/>
          <w:szCs w:val="22"/>
        </w:rPr>
      </w:pPr>
      <w:r w:rsidRPr="008322EC">
        <w:rPr>
          <w:rFonts w:hint="eastAsia"/>
          <w:color w:val="000000" w:themeColor="text1"/>
          <w:sz w:val="22"/>
          <w:szCs w:val="22"/>
        </w:rPr>
        <w:lastRenderedPageBreak/>
        <w:t>災害が発生した為に生じた業務は前述の①②③④で</w:t>
      </w:r>
      <w:r w:rsidR="008B042E">
        <w:rPr>
          <w:rFonts w:hint="eastAsia"/>
          <w:color w:val="000000" w:themeColor="text1"/>
          <w:sz w:val="22"/>
          <w:szCs w:val="22"/>
        </w:rPr>
        <w:t>ある</w:t>
      </w:r>
      <w:r w:rsidRPr="008322EC">
        <w:rPr>
          <w:rFonts w:hint="eastAsia"/>
          <w:color w:val="000000" w:themeColor="text1"/>
          <w:sz w:val="22"/>
          <w:szCs w:val="22"/>
        </w:rPr>
        <w:t>が，通常業務である</w:t>
      </w:r>
      <w:r w:rsidR="006422C7" w:rsidRPr="008322EC">
        <w:rPr>
          <w:rFonts w:hint="eastAsia"/>
          <w:color w:val="000000" w:themeColor="text1"/>
          <w:sz w:val="22"/>
          <w:szCs w:val="22"/>
        </w:rPr>
        <w:t>教育活動の再開</w:t>
      </w:r>
      <w:r w:rsidRPr="008322EC">
        <w:rPr>
          <w:rFonts w:hint="eastAsia"/>
          <w:color w:val="000000" w:themeColor="text1"/>
          <w:sz w:val="22"/>
          <w:szCs w:val="22"/>
        </w:rPr>
        <w:t>に向けて実施すべき業務を,</w:t>
      </w:r>
    </w:p>
    <w:p w14:paraId="638D8235" w14:textId="77777777" w:rsidR="00B4773B" w:rsidRPr="008322EC" w:rsidRDefault="00A52899" w:rsidP="00A52899">
      <w:pPr>
        <w:ind w:leftChars="200" w:left="428" w:firstLineChars="100" w:firstLine="224"/>
        <w:rPr>
          <w:color w:val="000000" w:themeColor="text1"/>
          <w:sz w:val="22"/>
          <w:szCs w:val="22"/>
        </w:rPr>
      </w:pPr>
      <w:r w:rsidRPr="008322EC">
        <w:rPr>
          <w:rFonts w:hint="eastAsia"/>
          <w:color w:val="000000" w:themeColor="text1"/>
          <w:sz w:val="22"/>
          <w:szCs w:val="22"/>
        </w:rPr>
        <w:t>「</w:t>
      </w:r>
      <w:r w:rsidR="00943FAC">
        <w:rPr>
          <w:rFonts w:hint="eastAsia"/>
          <w:color w:val="000000" w:themeColor="text1"/>
          <w:sz w:val="22"/>
          <w:szCs w:val="22"/>
        </w:rPr>
        <w:t>Ａ</w:t>
      </w:r>
      <w:r w:rsidRPr="008322EC">
        <w:rPr>
          <w:rFonts w:hint="eastAsia"/>
          <w:color w:val="000000" w:themeColor="text1"/>
          <w:sz w:val="22"/>
          <w:szCs w:val="22"/>
        </w:rPr>
        <w:t>：止められないもの」</w:t>
      </w:r>
    </w:p>
    <w:p w14:paraId="46C9108F" w14:textId="77777777" w:rsidR="00B4773B" w:rsidRPr="008322EC" w:rsidRDefault="00A52899" w:rsidP="00A52899">
      <w:pPr>
        <w:ind w:leftChars="200" w:left="428" w:firstLineChars="100" w:firstLine="224"/>
        <w:rPr>
          <w:color w:val="000000" w:themeColor="text1"/>
          <w:sz w:val="22"/>
          <w:szCs w:val="22"/>
        </w:rPr>
      </w:pPr>
      <w:r w:rsidRPr="008322EC">
        <w:rPr>
          <w:rFonts w:hint="eastAsia"/>
          <w:color w:val="000000" w:themeColor="text1"/>
          <w:sz w:val="22"/>
          <w:szCs w:val="22"/>
        </w:rPr>
        <w:t>「</w:t>
      </w:r>
      <w:r w:rsidR="00943FAC">
        <w:rPr>
          <w:rFonts w:hint="eastAsia"/>
          <w:color w:val="000000" w:themeColor="text1"/>
          <w:sz w:val="22"/>
          <w:szCs w:val="22"/>
        </w:rPr>
        <w:t>Ｂ：</w:t>
      </w:r>
      <w:r w:rsidRPr="008322EC">
        <w:rPr>
          <w:rFonts w:hint="eastAsia"/>
          <w:color w:val="000000" w:themeColor="text1"/>
          <w:sz w:val="22"/>
          <w:szCs w:val="22"/>
        </w:rPr>
        <w:t>教育環境復旧後</w:t>
      </w:r>
      <w:r w:rsidR="00986A66" w:rsidRPr="008322EC">
        <w:rPr>
          <w:rFonts w:hint="eastAsia"/>
          <w:color w:val="000000" w:themeColor="text1"/>
          <w:sz w:val="22"/>
          <w:szCs w:val="22"/>
        </w:rPr>
        <w:t>，</w:t>
      </w:r>
      <w:r w:rsidRPr="008322EC">
        <w:rPr>
          <w:rFonts w:hint="eastAsia"/>
          <w:color w:val="000000" w:themeColor="text1"/>
          <w:sz w:val="22"/>
          <w:szCs w:val="22"/>
        </w:rPr>
        <w:t>早期に再開するもの」</w:t>
      </w:r>
    </w:p>
    <w:p w14:paraId="2A8D079B" w14:textId="77777777" w:rsidR="00B4773B" w:rsidRPr="008322EC" w:rsidRDefault="00A52899" w:rsidP="00A52899">
      <w:pPr>
        <w:ind w:leftChars="200" w:left="428" w:firstLineChars="100" w:firstLine="224"/>
        <w:rPr>
          <w:color w:val="000000" w:themeColor="text1"/>
          <w:sz w:val="22"/>
          <w:szCs w:val="22"/>
        </w:rPr>
      </w:pPr>
      <w:r w:rsidRPr="008322EC">
        <w:rPr>
          <w:rFonts w:hint="eastAsia"/>
          <w:color w:val="000000" w:themeColor="text1"/>
          <w:sz w:val="22"/>
          <w:szCs w:val="22"/>
        </w:rPr>
        <w:t>「</w:t>
      </w:r>
      <w:r w:rsidR="00943FAC">
        <w:rPr>
          <w:rFonts w:hint="eastAsia"/>
          <w:color w:val="000000" w:themeColor="text1"/>
          <w:sz w:val="22"/>
          <w:szCs w:val="22"/>
        </w:rPr>
        <w:t>Ｃ：</w:t>
      </w:r>
      <w:r w:rsidR="00E652EE" w:rsidRPr="008322EC">
        <w:rPr>
          <w:rFonts w:hint="eastAsia"/>
          <w:color w:val="000000" w:themeColor="text1"/>
          <w:sz w:val="22"/>
          <w:szCs w:val="22"/>
        </w:rPr>
        <w:t>教育環境が整うまで待てる</w:t>
      </w:r>
      <w:r w:rsidRPr="008322EC">
        <w:rPr>
          <w:rFonts w:hint="eastAsia"/>
          <w:color w:val="000000" w:themeColor="text1"/>
          <w:sz w:val="22"/>
          <w:szCs w:val="22"/>
        </w:rPr>
        <w:t>もの」</w:t>
      </w:r>
    </w:p>
    <w:p w14:paraId="7F698DFC" w14:textId="19D9EA57" w:rsidR="00A52899" w:rsidRPr="008322EC" w:rsidRDefault="00A52899" w:rsidP="00B4773B">
      <w:pPr>
        <w:ind w:leftChars="200" w:left="430" w:hanging="2"/>
        <w:rPr>
          <w:color w:val="000000" w:themeColor="text1"/>
          <w:sz w:val="22"/>
          <w:szCs w:val="22"/>
        </w:rPr>
      </w:pPr>
      <w:r w:rsidRPr="008322EC">
        <w:rPr>
          <w:rFonts w:hint="eastAsia"/>
          <w:color w:val="000000" w:themeColor="text1"/>
          <w:sz w:val="22"/>
          <w:szCs w:val="22"/>
        </w:rPr>
        <w:t>に整理し，それぞれの学校に応じた対応をマニュアル化しておくことが大切で</w:t>
      </w:r>
      <w:r w:rsidR="00AB7477">
        <w:rPr>
          <w:rFonts w:hint="eastAsia"/>
          <w:color w:val="000000" w:themeColor="text1"/>
          <w:sz w:val="22"/>
          <w:szCs w:val="22"/>
        </w:rPr>
        <w:t>ある</w:t>
      </w:r>
      <w:r w:rsidRPr="008322EC">
        <w:rPr>
          <w:rFonts w:hint="eastAsia"/>
          <w:color w:val="000000" w:themeColor="text1"/>
          <w:sz w:val="22"/>
          <w:szCs w:val="22"/>
        </w:rPr>
        <w:t>。</w:t>
      </w:r>
    </w:p>
    <w:p w14:paraId="0F790418" w14:textId="34042727" w:rsidR="00A52899" w:rsidRPr="008322EC" w:rsidRDefault="00A52899" w:rsidP="00A52899">
      <w:pPr>
        <w:ind w:left="448" w:hangingChars="200" w:hanging="448"/>
        <w:rPr>
          <w:color w:val="000000" w:themeColor="text1"/>
          <w:sz w:val="22"/>
          <w:szCs w:val="22"/>
        </w:rPr>
      </w:pPr>
      <w:r w:rsidRPr="008322EC">
        <w:rPr>
          <w:color w:val="000000" w:themeColor="text1"/>
          <w:sz w:val="22"/>
          <w:szCs w:val="22"/>
        </w:rPr>
        <w:t xml:space="preserve">  　　</w:t>
      </w:r>
      <w:r w:rsidRPr="008322EC">
        <w:rPr>
          <w:rFonts w:hint="eastAsia"/>
          <w:color w:val="000000" w:themeColor="text1"/>
          <w:sz w:val="22"/>
          <w:szCs w:val="22"/>
        </w:rPr>
        <w:t>こうした考えに沿って，</w:t>
      </w:r>
      <w:r w:rsidR="008B042E">
        <w:rPr>
          <w:rFonts w:hint="eastAsia"/>
          <w:color w:val="000000" w:themeColor="text1"/>
          <w:sz w:val="22"/>
          <w:szCs w:val="22"/>
        </w:rPr>
        <w:t>本</w:t>
      </w:r>
      <w:r w:rsidR="008B042E" w:rsidRPr="008322EC">
        <w:rPr>
          <w:rFonts w:cs="ＭＳ 明朝" w:hint="eastAsia"/>
          <w:color w:val="000000" w:themeColor="text1"/>
          <w:kern w:val="0"/>
          <w:sz w:val="22"/>
        </w:rPr>
        <w:t>マニュアル</w:t>
      </w:r>
      <w:r w:rsidR="008B042E">
        <w:rPr>
          <w:rFonts w:hint="eastAsia"/>
          <w:color w:val="000000" w:themeColor="text1"/>
          <w:sz w:val="22"/>
          <w:szCs w:val="22"/>
        </w:rPr>
        <w:t>の</w:t>
      </w:r>
      <w:r w:rsidRPr="008322EC">
        <w:rPr>
          <w:rFonts w:hint="eastAsia"/>
          <w:color w:val="000000" w:themeColor="text1"/>
          <w:sz w:val="22"/>
          <w:szCs w:val="22"/>
        </w:rPr>
        <w:t>内容を参考に，それぞれの学校に対応した学校防災計画を作成して</w:t>
      </w:r>
      <w:r w:rsidR="00814380">
        <w:rPr>
          <w:rFonts w:hint="eastAsia"/>
          <w:color w:val="000000" w:themeColor="text1"/>
          <w:sz w:val="22"/>
          <w:szCs w:val="22"/>
        </w:rPr>
        <w:t>いただきたい</w:t>
      </w:r>
      <w:r w:rsidRPr="008322EC">
        <w:rPr>
          <w:rFonts w:hint="eastAsia"/>
          <w:color w:val="000000" w:themeColor="text1"/>
          <w:sz w:val="22"/>
          <w:szCs w:val="22"/>
        </w:rPr>
        <w:t>。</w:t>
      </w:r>
    </w:p>
    <w:p w14:paraId="58A428C7" w14:textId="20DC1410" w:rsidR="000354A4" w:rsidRPr="008322EC" w:rsidRDefault="000354A4" w:rsidP="005B66E0">
      <w:pPr>
        <w:ind w:leftChars="199" w:left="426"/>
        <w:jc w:val="left"/>
        <w:textAlignment w:val="baseline"/>
        <w:rPr>
          <w:rFonts w:cs="ＭＳ 明朝"/>
          <w:color w:val="000000" w:themeColor="text1"/>
          <w:kern w:val="0"/>
          <w:sz w:val="22"/>
        </w:rPr>
      </w:pPr>
      <w:r w:rsidRPr="008322EC">
        <w:rPr>
          <w:rFonts w:cs="ＭＳ 明朝" w:hint="eastAsia"/>
          <w:color w:val="000000" w:themeColor="text1"/>
          <w:kern w:val="0"/>
        </w:rPr>
        <w:t xml:space="preserve">　</w:t>
      </w:r>
      <w:r w:rsidR="00E652EE" w:rsidRPr="008322EC">
        <w:rPr>
          <w:rFonts w:cs="ＭＳ 明朝" w:hint="eastAsia"/>
          <w:color w:val="000000" w:themeColor="text1"/>
          <w:kern w:val="0"/>
          <w:sz w:val="22"/>
        </w:rPr>
        <w:t>本</w:t>
      </w:r>
      <w:r w:rsidR="000329DB" w:rsidRPr="008322EC">
        <w:rPr>
          <w:rFonts w:cs="ＭＳ 明朝" w:hint="eastAsia"/>
          <w:color w:val="000000" w:themeColor="text1"/>
          <w:kern w:val="0"/>
          <w:sz w:val="22"/>
        </w:rPr>
        <w:t>マニュアルは，各災害の発生時に学校が</w:t>
      </w:r>
      <w:r w:rsidR="00CA3E24" w:rsidRPr="008322EC">
        <w:rPr>
          <w:rFonts w:cs="ＭＳ 明朝" w:hint="eastAsia"/>
          <w:color w:val="000000" w:themeColor="text1"/>
          <w:kern w:val="0"/>
          <w:sz w:val="22"/>
        </w:rPr>
        <w:t>児童生徒等</w:t>
      </w:r>
      <w:r w:rsidRPr="008322EC">
        <w:rPr>
          <w:rFonts w:cs="ＭＳ 明朝" w:hint="eastAsia"/>
          <w:color w:val="000000" w:themeColor="text1"/>
          <w:kern w:val="0"/>
          <w:sz w:val="22"/>
        </w:rPr>
        <w:t>の命を守るため，具体的にどのように対応するかを定める「学校防災計画」の作成・見直しの参考となる指針を示してい</w:t>
      </w:r>
      <w:r w:rsidR="00814380">
        <w:rPr>
          <w:rFonts w:cs="ＭＳ 明朝" w:hint="eastAsia"/>
          <w:color w:val="000000" w:themeColor="text1"/>
          <w:kern w:val="0"/>
          <w:sz w:val="22"/>
        </w:rPr>
        <w:t>る</w:t>
      </w:r>
      <w:r w:rsidRPr="008322EC">
        <w:rPr>
          <w:rFonts w:cs="ＭＳ 明朝" w:hint="eastAsia"/>
          <w:color w:val="000000" w:themeColor="text1"/>
          <w:kern w:val="0"/>
          <w:sz w:val="22"/>
        </w:rPr>
        <w:t>。</w:t>
      </w:r>
    </w:p>
    <w:p w14:paraId="2CBD491D" w14:textId="77777777" w:rsidR="00E652EE" w:rsidRPr="008322EC" w:rsidRDefault="00E652EE" w:rsidP="005B66E0">
      <w:pPr>
        <w:ind w:leftChars="199" w:left="426"/>
        <w:jc w:val="left"/>
        <w:textAlignment w:val="baseline"/>
        <w:rPr>
          <w:rFonts w:hAnsi="Times New Roman"/>
          <w:color w:val="000000" w:themeColor="text1"/>
          <w:spacing w:val="2"/>
          <w:kern w:val="0"/>
          <w:sz w:val="22"/>
        </w:rPr>
      </w:pPr>
      <w:r w:rsidRPr="008322EC">
        <w:rPr>
          <w:rFonts w:hAnsi="Times New Roman"/>
          <w:color w:val="000000" w:themeColor="text1"/>
          <w:spacing w:val="2"/>
          <w:kern w:val="0"/>
          <w:sz w:val="22"/>
        </w:rPr>
        <w:t>（作成・見直しの指針）</w:t>
      </w:r>
    </w:p>
    <w:p w14:paraId="74AAA9CF" w14:textId="04B72879" w:rsidR="000354A4" w:rsidRPr="00950994" w:rsidRDefault="000354A4" w:rsidP="00950994">
      <w:pPr>
        <w:pStyle w:val="af9"/>
        <w:numPr>
          <w:ilvl w:val="0"/>
          <w:numId w:val="10"/>
        </w:numPr>
        <w:ind w:leftChars="0"/>
        <w:textAlignment w:val="baseline"/>
        <w:rPr>
          <w:rFonts w:hAnsi="Times New Roman"/>
          <w:color w:val="000000" w:themeColor="text1"/>
          <w:spacing w:val="2"/>
          <w:kern w:val="0"/>
          <w:sz w:val="22"/>
        </w:rPr>
      </w:pPr>
      <w:r w:rsidRPr="00950994">
        <w:rPr>
          <w:rFonts w:cs="ＭＳ 明朝" w:hint="eastAsia"/>
          <w:color w:val="000000" w:themeColor="text1"/>
          <w:kern w:val="0"/>
          <w:sz w:val="22"/>
        </w:rPr>
        <w:t>読んで対応の確認を</w:t>
      </w:r>
    </w:p>
    <w:p w14:paraId="524166F4" w14:textId="1CE88F28" w:rsidR="00E652EE" w:rsidRPr="008322EC" w:rsidRDefault="000354A4" w:rsidP="00E652EE">
      <w:pPr>
        <w:ind w:leftChars="397" w:left="850"/>
        <w:textAlignment w:val="baseline"/>
        <w:rPr>
          <w:rFonts w:cs="ＭＳ 明朝"/>
          <w:color w:val="000000" w:themeColor="text1"/>
          <w:kern w:val="0"/>
          <w:sz w:val="22"/>
        </w:rPr>
      </w:pPr>
      <w:r w:rsidRPr="008322EC">
        <w:rPr>
          <w:rFonts w:cs="ＭＳ 明朝" w:hint="eastAsia"/>
          <w:color w:val="000000" w:themeColor="text1"/>
          <w:kern w:val="0"/>
          <w:sz w:val="22"/>
        </w:rPr>
        <w:t>ま</w:t>
      </w:r>
      <w:r w:rsidR="00A52899" w:rsidRPr="008322EC">
        <w:rPr>
          <w:rFonts w:cs="ＭＳ 明朝" w:hint="eastAsia"/>
          <w:color w:val="000000" w:themeColor="text1"/>
          <w:kern w:val="0"/>
          <w:sz w:val="22"/>
        </w:rPr>
        <w:t>ずは，じっくりと本書を読み，各災害時の教職員の対応及び</w:t>
      </w:r>
      <w:r w:rsidR="00CA3E24" w:rsidRPr="008322EC">
        <w:rPr>
          <w:rFonts w:cs="ＭＳ 明朝" w:hint="eastAsia"/>
          <w:color w:val="000000" w:themeColor="text1"/>
          <w:kern w:val="0"/>
          <w:sz w:val="22"/>
        </w:rPr>
        <w:t>児童生徒等</w:t>
      </w:r>
      <w:r w:rsidRPr="008322EC">
        <w:rPr>
          <w:rFonts w:cs="ＭＳ 明朝" w:hint="eastAsia"/>
          <w:color w:val="000000" w:themeColor="text1"/>
          <w:kern w:val="0"/>
          <w:sz w:val="22"/>
        </w:rPr>
        <w:t>の行動の注意点等を確認</w:t>
      </w:r>
      <w:r w:rsidR="00814380">
        <w:rPr>
          <w:rFonts w:cs="ＭＳ 明朝" w:hint="eastAsia"/>
          <w:color w:val="000000" w:themeColor="text1"/>
          <w:kern w:val="0"/>
          <w:sz w:val="22"/>
        </w:rPr>
        <w:t>する</w:t>
      </w:r>
      <w:r w:rsidRPr="008322EC">
        <w:rPr>
          <w:rFonts w:cs="ＭＳ 明朝" w:hint="eastAsia"/>
          <w:color w:val="000000" w:themeColor="text1"/>
          <w:kern w:val="0"/>
          <w:sz w:val="22"/>
        </w:rPr>
        <w:t>。</w:t>
      </w:r>
    </w:p>
    <w:p w14:paraId="3217891D" w14:textId="274AC7B7" w:rsidR="000354A4" w:rsidRPr="00950994" w:rsidRDefault="000354A4" w:rsidP="00950994">
      <w:pPr>
        <w:pStyle w:val="af9"/>
        <w:numPr>
          <w:ilvl w:val="0"/>
          <w:numId w:val="10"/>
        </w:numPr>
        <w:ind w:leftChars="0"/>
        <w:textAlignment w:val="baseline"/>
        <w:rPr>
          <w:rFonts w:hAnsi="Times New Roman"/>
          <w:color w:val="000000" w:themeColor="text1"/>
          <w:spacing w:val="2"/>
          <w:kern w:val="0"/>
          <w:sz w:val="22"/>
        </w:rPr>
      </w:pPr>
      <w:r w:rsidRPr="00950994">
        <w:rPr>
          <w:rFonts w:cs="ＭＳ 明朝" w:hint="eastAsia"/>
          <w:color w:val="000000" w:themeColor="text1"/>
          <w:kern w:val="0"/>
          <w:sz w:val="22"/>
        </w:rPr>
        <w:t>各学校の状況で考えて</w:t>
      </w:r>
    </w:p>
    <w:p w14:paraId="4BF3FBA5" w14:textId="174E1ECB" w:rsidR="000354A4" w:rsidRPr="008322EC" w:rsidRDefault="000354A4" w:rsidP="00E652EE">
      <w:pPr>
        <w:ind w:leftChars="397" w:left="850"/>
        <w:textAlignment w:val="baseline"/>
        <w:rPr>
          <w:rFonts w:hAnsi="Times New Roman"/>
          <w:color w:val="000000" w:themeColor="text1"/>
          <w:spacing w:val="2"/>
          <w:kern w:val="0"/>
          <w:sz w:val="22"/>
        </w:rPr>
      </w:pPr>
      <w:r w:rsidRPr="008322EC">
        <w:rPr>
          <w:rFonts w:cs="ＭＳ 明朝" w:hint="eastAsia"/>
          <w:color w:val="000000" w:themeColor="text1"/>
          <w:kern w:val="0"/>
          <w:sz w:val="22"/>
        </w:rPr>
        <w:t>本</w:t>
      </w:r>
      <w:r w:rsidR="008067BF" w:rsidRPr="008322EC">
        <w:rPr>
          <w:rFonts w:cs="ＭＳ 明朝" w:hint="eastAsia"/>
          <w:color w:val="000000" w:themeColor="text1"/>
          <w:kern w:val="0"/>
          <w:sz w:val="22"/>
        </w:rPr>
        <w:t>マニュアル</w:t>
      </w:r>
      <w:r w:rsidRPr="008322EC">
        <w:rPr>
          <w:rFonts w:cs="ＭＳ 明朝" w:hint="eastAsia"/>
          <w:color w:val="000000" w:themeColor="text1"/>
          <w:kern w:val="0"/>
          <w:sz w:val="22"/>
        </w:rPr>
        <w:t>は，あくまで参考であり，各学校の防災体制はその地理的な条件や</w:t>
      </w:r>
      <w:r w:rsidR="00CA3E24" w:rsidRPr="008322EC">
        <w:rPr>
          <w:rFonts w:cs="ＭＳ 明朝" w:hint="eastAsia"/>
          <w:color w:val="000000" w:themeColor="text1"/>
          <w:kern w:val="0"/>
          <w:sz w:val="22"/>
        </w:rPr>
        <w:t>児童生徒等</w:t>
      </w:r>
      <w:r w:rsidRPr="008322EC">
        <w:rPr>
          <w:rFonts w:cs="ＭＳ 明朝" w:hint="eastAsia"/>
          <w:color w:val="000000" w:themeColor="text1"/>
          <w:kern w:val="0"/>
          <w:sz w:val="22"/>
        </w:rPr>
        <w:t>の状態等により異なる。各学校において，どのような防災体制が必要かを検討</w:t>
      </w:r>
      <w:r w:rsidR="00814380">
        <w:rPr>
          <w:rFonts w:cs="ＭＳ 明朝" w:hint="eastAsia"/>
          <w:color w:val="000000" w:themeColor="text1"/>
          <w:kern w:val="0"/>
          <w:sz w:val="22"/>
        </w:rPr>
        <w:t>する</w:t>
      </w:r>
      <w:r w:rsidRPr="008322EC">
        <w:rPr>
          <w:rFonts w:cs="ＭＳ 明朝" w:hint="eastAsia"/>
          <w:color w:val="000000" w:themeColor="text1"/>
          <w:kern w:val="0"/>
          <w:sz w:val="22"/>
        </w:rPr>
        <w:t>。</w:t>
      </w:r>
    </w:p>
    <w:p w14:paraId="6A09C82C" w14:textId="72879A40" w:rsidR="000354A4" w:rsidRPr="00950994" w:rsidRDefault="000354A4" w:rsidP="00950994">
      <w:pPr>
        <w:pStyle w:val="af9"/>
        <w:numPr>
          <w:ilvl w:val="0"/>
          <w:numId w:val="10"/>
        </w:numPr>
        <w:ind w:leftChars="0"/>
        <w:textAlignment w:val="baseline"/>
        <w:rPr>
          <w:rFonts w:hAnsi="Times New Roman"/>
          <w:color w:val="000000" w:themeColor="text1"/>
          <w:spacing w:val="2"/>
          <w:kern w:val="0"/>
          <w:sz w:val="22"/>
        </w:rPr>
      </w:pPr>
      <w:r w:rsidRPr="00950994">
        <w:rPr>
          <w:rFonts w:cs="ＭＳ 明朝" w:hint="eastAsia"/>
          <w:color w:val="000000" w:themeColor="text1"/>
          <w:kern w:val="0"/>
          <w:sz w:val="22"/>
        </w:rPr>
        <w:t>参考にして再検討を</w:t>
      </w:r>
    </w:p>
    <w:p w14:paraId="14513B05" w14:textId="04506D00" w:rsidR="000354A4" w:rsidRPr="00950994" w:rsidRDefault="000354A4" w:rsidP="00950994">
      <w:pPr>
        <w:ind w:leftChars="400" w:left="857"/>
        <w:textAlignment w:val="baseline"/>
        <w:rPr>
          <w:rFonts w:hAnsi="Times New Roman"/>
          <w:color w:val="000000" w:themeColor="text1"/>
          <w:spacing w:val="2"/>
          <w:kern w:val="0"/>
          <w:sz w:val="22"/>
        </w:rPr>
      </w:pPr>
      <w:r w:rsidRPr="00950994">
        <w:rPr>
          <w:rFonts w:cs="ＭＳ 明朝" w:hint="eastAsia"/>
          <w:color w:val="000000" w:themeColor="text1"/>
          <w:kern w:val="0"/>
          <w:sz w:val="22"/>
        </w:rPr>
        <w:t>②の後，</w:t>
      </w:r>
      <w:r w:rsidR="00843F04">
        <w:rPr>
          <w:rFonts w:cs="ＭＳ 明朝" w:hint="eastAsia"/>
          <w:color w:val="000000" w:themeColor="text1"/>
          <w:kern w:val="0"/>
          <w:sz w:val="22"/>
        </w:rPr>
        <w:t>本</w:t>
      </w:r>
      <w:r w:rsidR="008067BF" w:rsidRPr="008322EC">
        <w:rPr>
          <w:rFonts w:cs="ＭＳ 明朝" w:hint="eastAsia"/>
          <w:color w:val="000000" w:themeColor="text1"/>
          <w:kern w:val="0"/>
          <w:sz w:val="22"/>
        </w:rPr>
        <w:t>マニュアル</w:t>
      </w:r>
      <w:r w:rsidR="00950994" w:rsidRPr="00950994">
        <w:rPr>
          <w:rFonts w:cs="ＭＳ 明朝" w:hint="eastAsia"/>
          <w:color w:val="000000" w:themeColor="text1"/>
          <w:kern w:val="0"/>
          <w:sz w:val="22"/>
        </w:rPr>
        <w:t>を参考に，各学校の「学校防災計画」を再検討し，</w:t>
      </w:r>
      <w:r w:rsidRPr="00950994">
        <w:rPr>
          <w:rFonts w:cs="ＭＳ 明朝" w:hint="eastAsia"/>
          <w:color w:val="000000" w:themeColor="text1"/>
          <w:kern w:val="0"/>
          <w:sz w:val="22"/>
        </w:rPr>
        <w:t>学校ごとの実情に応じた，災害発生時に教職員が担うべき役割とその対応方法を具体化してい</w:t>
      </w:r>
      <w:r w:rsidR="00814380">
        <w:rPr>
          <w:rFonts w:cs="ＭＳ 明朝" w:hint="eastAsia"/>
          <w:color w:val="000000" w:themeColor="text1"/>
          <w:kern w:val="0"/>
          <w:sz w:val="22"/>
        </w:rPr>
        <w:t>く</w:t>
      </w:r>
      <w:r w:rsidRPr="00950994">
        <w:rPr>
          <w:rFonts w:cs="ＭＳ 明朝" w:hint="eastAsia"/>
          <w:color w:val="000000" w:themeColor="text1"/>
          <w:kern w:val="0"/>
          <w:sz w:val="22"/>
        </w:rPr>
        <w:t>。</w:t>
      </w:r>
    </w:p>
    <w:p w14:paraId="0B51EC09" w14:textId="19E2131D" w:rsidR="000354A4" w:rsidRPr="00950994" w:rsidRDefault="000354A4" w:rsidP="00950994">
      <w:pPr>
        <w:pStyle w:val="af9"/>
        <w:numPr>
          <w:ilvl w:val="0"/>
          <w:numId w:val="10"/>
        </w:numPr>
        <w:ind w:leftChars="0"/>
        <w:textAlignment w:val="baseline"/>
        <w:rPr>
          <w:rFonts w:hAnsi="Times New Roman"/>
          <w:color w:val="000000" w:themeColor="text1"/>
          <w:spacing w:val="2"/>
          <w:kern w:val="0"/>
          <w:sz w:val="22"/>
        </w:rPr>
      </w:pPr>
      <w:r w:rsidRPr="00950994">
        <w:rPr>
          <w:rFonts w:cs="ＭＳ 明朝" w:hint="eastAsia"/>
          <w:color w:val="000000" w:themeColor="text1"/>
          <w:kern w:val="0"/>
          <w:sz w:val="22"/>
        </w:rPr>
        <w:t>実践した後，自己評価とさらなる見直しを</w:t>
      </w:r>
    </w:p>
    <w:p w14:paraId="5171CCF9" w14:textId="788FBFA2" w:rsidR="001D7F24" w:rsidRDefault="000354A4" w:rsidP="00653699">
      <w:pPr>
        <w:ind w:leftChars="397" w:left="850"/>
        <w:textAlignment w:val="baseline"/>
        <w:rPr>
          <w:rFonts w:cs="ＭＳ 明朝"/>
          <w:color w:val="000000" w:themeColor="text1"/>
          <w:kern w:val="0"/>
          <w:sz w:val="22"/>
        </w:rPr>
      </w:pPr>
      <w:r w:rsidRPr="008322EC">
        <w:rPr>
          <w:rFonts w:cs="ＭＳ 明朝" w:hint="eastAsia"/>
          <w:color w:val="000000" w:themeColor="text1"/>
          <w:kern w:val="0"/>
          <w:sz w:val="22"/>
        </w:rPr>
        <w:t>その計画をもとに防災教育及び防災訓練を実施し，さらに見直し</w:t>
      </w:r>
      <w:r w:rsidR="00D131FA" w:rsidRPr="008322EC">
        <w:rPr>
          <w:rFonts w:cs="ＭＳ 明朝" w:hint="eastAsia"/>
          <w:color w:val="000000" w:themeColor="text1"/>
          <w:kern w:val="0"/>
          <w:sz w:val="22"/>
        </w:rPr>
        <w:t>・</w:t>
      </w:r>
      <w:r w:rsidRPr="008322EC">
        <w:rPr>
          <w:rFonts w:cs="ＭＳ 明朝" w:hint="eastAsia"/>
          <w:color w:val="000000" w:themeColor="text1"/>
          <w:kern w:val="0"/>
          <w:sz w:val="22"/>
        </w:rPr>
        <w:t>改善を図ることで，より実効性の高い</w:t>
      </w:r>
      <w:r w:rsidR="00D131FA" w:rsidRPr="008322EC">
        <w:rPr>
          <w:rFonts w:cs="ＭＳ 明朝" w:hint="eastAsia"/>
          <w:color w:val="000000" w:themeColor="text1"/>
          <w:kern w:val="0"/>
          <w:sz w:val="22"/>
        </w:rPr>
        <w:t>防災計画</w:t>
      </w:r>
      <w:r w:rsidRPr="008322EC">
        <w:rPr>
          <w:rFonts w:cs="ＭＳ 明朝" w:hint="eastAsia"/>
          <w:color w:val="000000" w:themeColor="text1"/>
          <w:kern w:val="0"/>
          <w:sz w:val="22"/>
        </w:rPr>
        <w:t>にしてい</w:t>
      </w:r>
      <w:r w:rsidR="00BD0A89">
        <w:rPr>
          <w:rFonts w:cs="ＭＳ 明朝" w:hint="eastAsia"/>
          <w:color w:val="000000" w:themeColor="text1"/>
          <w:kern w:val="0"/>
          <w:sz w:val="22"/>
        </w:rPr>
        <w:t>く</w:t>
      </w:r>
      <w:r w:rsidRPr="008322EC">
        <w:rPr>
          <w:rFonts w:cs="ＭＳ 明朝" w:hint="eastAsia"/>
          <w:color w:val="000000" w:themeColor="text1"/>
          <w:kern w:val="0"/>
          <w:sz w:val="22"/>
        </w:rPr>
        <w:t>。</w:t>
      </w:r>
    </w:p>
    <w:p w14:paraId="001F9CC4" w14:textId="795DE4F4" w:rsidR="001D7F24" w:rsidRDefault="001D7F24" w:rsidP="00AB183E">
      <w:pPr>
        <w:ind w:firstLineChars="100" w:firstLine="218"/>
        <w:textAlignment w:val="baseline"/>
        <w:rPr>
          <w:rFonts w:cs="ＭＳ 明朝"/>
          <w:color w:val="000000" w:themeColor="text1"/>
          <w:kern w:val="0"/>
          <w:sz w:val="22"/>
        </w:rPr>
      </w:pPr>
      <w:r>
        <w:rPr>
          <w:rFonts w:hAnsi="Times New Roman" w:hint="eastAsia"/>
          <w:color w:val="000000" w:themeColor="text1"/>
          <w:spacing w:val="2"/>
          <w:kern w:val="0"/>
        </w:rPr>
        <w:t>＜参考資料＞</w:t>
      </w:r>
    </w:p>
    <w:tbl>
      <w:tblPr>
        <w:tblStyle w:val="a3"/>
        <w:tblW w:w="0" w:type="auto"/>
        <w:tblInd w:w="108" w:type="dxa"/>
        <w:tblLook w:val="04A0" w:firstRow="1" w:lastRow="0" w:firstColumn="1" w:lastColumn="0" w:noHBand="0" w:noVBand="1"/>
      </w:tblPr>
      <w:tblGrid>
        <w:gridCol w:w="4760"/>
        <w:gridCol w:w="4760"/>
      </w:tblGrid>
      <w:tr w:rsidR="001827D3" w14:paraId="30C88900" w14:textId="77777777" w:rsidTr="00AB183E">
        <w:trPr>
          <w:trHeight w:val="1741"/>
        </w:trPr>
        <w:tc>
          <w:tcPr>
            <w:tcW w:w="4760" w:type="dxa"/>
          </w:tcPr>
          <w:p w14:paraId="3542E886" w14:textId="0C264A6C" w:rsidR="001827D3" w:rsidRDefault="001827D3" w:rsidP="001827D3">
            <w:pPr>
              <w:textAlignment w:val="baseline"/>
              <w:rPr>
                <w:rFonts w:asciiTheme="majorEastAsia" w:eastAsiaTheme="majorEastAsia" w:hAnsiTheme="majorEastAsia" w:cs="ＭＳ 明朝"/>
                <w:color w:val="000000" w:themeColor="text1"/>
                <w:kern w:val="0"/>
              </w:rPr>
            </w:pPr>
            <w:r>
              <w:rPr>
                <w:rFonts w:ascii="Times New Roman" w:hAnsi="Times New Roman" w:cs="ＭＳ 明朝"/>
                <w:noProof/>
                <w:spacing w:val="14"/>
                <w:kern w:val="0"/>
                <w:sz w:val="22"/>
                <w:szCs w:val="22"/>
              </w:rPr>
              <w:drawing>
                <wp:anchor distT="0" distB="0" distL="114300" distR="114300" simplePos="0" relativeHeight="251664384" behindDoc="0" locked="0" layoutInCell="1" allowOverlap="1" wp14:anchorId="091DABEF" wp14:editId="228A17C2">
                  <wp:simplePos x="0" y="0"/>
                  <wp:positionH relativeFrom="column">
                    <wp:posOffset>2169795</wp:posOffset>
                  </wp:positionH>
                  <wp:positionV relativeFrom="paragraph">
                    <wp:posOffset>31750</wp:posOffset>
                  </wp:positionV>
                  <wp:extent cx="712012" cy="1008000"/>
                  <wp:effectExtent l="0" t="0" r="0" b="1905"/>
                  <wp:wrapSquare wrapText="bothSides"/>
                  <wp:docPr id="107" name="図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文科省１.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712012" cy="1008000"/>
                          </a:xfrm>
                          <a:prstGeom prst="rect">
                            <a:avLst/>
                          </a:prstGeom>
                        </pic:spPr>
                      </pic:pic>
                    </a:graphicData>
                  </a:graphic>
                  <wp14:sizeRelH relativeFrom="page">
                    <wp14:pctWidth>0</wp14:pctWidth>
                  </wp14:sizeRelH>
                  <wp14:sizeRelV relativeFrom="page">
                    <wp14:pctHeight>0</wp14:pctHeight>
                  </wp14:sizeRelV>
                </wp:anchor>
              </w:drawing>
            </w:r>
            <w:r>
              <w:rPr>
                <w:rFonts w:asciiTheme="majorEastAsia" w:eastAsiaTheme="majorEastAsia" w:hAnsiTheme="majorEastAsia" w:cs="ＭＳ 明朝" w:hint="eastAsia"/>
                <w:color w:val="000000" w:themeColor="text1"/>
                <w:kern w:val="0"/>
              </w:rPr>
              <w:t>○</w:t>
            </w:r>
            <w:r w:rsidRPr="00F908F8">
              <w:rPr>
                <w:rFonts w:asciiTheme="majorEastAsia" w:eastAsiaTheme="majorEastAsia" w:hAnsiTheme="majorEastAsia" w:cs="ＭＳ 明朝" w:hint="eastAsia"/>
                <w:color w:val="000000" w:themeColor="text1"/>
                <w:kern w:val="0"/>
              </w:rPr>
              <w:t>「学校防災マニュアル（地震・津波災害）作成の手引き」</w:t>
            </w:r>
          </w:p>
          <w:p w14:paraId="62DF21C3" w14:textId="77777777" w:rsidR="001827D3" w:rsidRDefault="001827D3" w:rsidP="001827D3">
            <w:pPr>
              <w:textAlignment w:val="baseline"/>
              <w:rPr>
                <w:rFonts w:asciiTheme="majorEastAsia" w:eastAsiaTheme="majorEastAsia" w:hAnsiTheme="majorEastAsia" w:cs="ＭＳ 明朝"/>
                <w:color w:val="000000" w:themeColor="text1"/>
                <w:kern w:val="0"/>
              </w:rPr>
            </w:pPr>
            <w:r w:rsidRPr="00F908F8">
              <w:rPr>
                <w:rFonts w:asciiTheme="majorEastAsia" w:eastAsiaTheme="majorEastAsia" w:hAnsiTheme="majorEastAsia" w:cs="ＭＳ 明朝" w:hint="eastAsia"/>
                <w:color w:val="000000" w:themeColor="text1"/>
                <w:kern w:val="0"/>
              </w:rPr>
              <w:t>文部科学省</w:t>
            </w:r>
            <w:r>
              <w:rPr>
                <w:rFonts w:asciiTheme="majorEastAsia" w:eastAsiaTheme="majorEastAsia" w:hAnsiTheme="majorEastAsia" w:cs="ＭＳ 明朝" w:hint="eastAsia"/>
                <w:color w:val="000000" w:themeColor="text1"/>
                <w:kern w:val="0"/>
              </w:rPr>
              <w:t>（平成２４年３月）</w:t>
            </w:r>
          </w:p>
          <w:p w14:paraId="40D4D9AE" w14:textId="77777777" w:rsidR="001827D3" w:rsidRPr="001827D3" w:rsidRDefault="001827D3" w:rsidP="00653699">
            <w:pPr>
              <w:textAlignment w:val="baseline"/>
              <w:rPr>
                <w:color w:val="000000" w:themeColor="text1"/>
                <w:spacing w:val="2"/>
                <w:kern w:val="0"/>
                <w:sz w:val="22"/>
              </w:rPr>
            </w:pPr>
          </w:p>
        </w:tc>
        <w:tc>
          <w:tcPr>
            <w:tcW w:w="4760" w:type="dxa"/>
          </w:tcPr>
          <w:p w14:paraId="412D6C08" w14:textId="62464411" w:rsidR="001827D3" w:rsidRDefault="001827D3" w:rsidP="001827D3">
            <w:pPr>
              <w:textAlignment w:val="baseline"/>
              <w:rPr>
                <w:rFonts w:asciiTheme="majorEastAsia" w:eastAsiaTheme="majorEastAsia" w:hAnsiTheme="majorEastAsia" w:cs="ＭＳ 明朝"/>
                <w:color w:val="000000" w:themeColor="text1"/>
                <w:kern w:val="0"/>
              </w:rPr>
            </w:pPr>
            <w:r>
              <w:rPr>
                <w:rFonts w:ascii="Times New Roman" w:hAnsi="Times New Roman" w:cs="ＭＳ 明朝"/>
                <w:noProof/>
                <w:spacing w:val="14"/>
                <w:kern w:val="0"/>
                <w:sz w:val="22"/>
                <w:szCs w:val="22"/>
              </w:rPr>
              <w:drawing>
                <wp:anchor distT="0" distB="0" distL="114300" distR="114300" simplePos="0" relativeHeight="251658240" behindDoc="0" locked="0" layoutInCell="1" allowOverlap="1" wp14:anchorId="756CA538" wp14:editId="26BE2DB1">
                  <wp:simplePos x="0" y="0"/>
                  <wp:positionH relativeFrom="column">
                    <wp:posOffset>2094865</wp:posOffset>
                  </wp:positionH>
                  <wp:positionV relativeFrom="paragraph">
                    <wp:posOffset>31750</wp:posOffset>
                  </wp:positionV>
                  <wp:extent cx="706524" cy="1008000"/>
                  <wp:effectExtent l="0" t="0" r="0" b="1905"/>
                  <wp:wrapSquare wrapText="bothSides"/>
                  <wp:docPr id="106" name="図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文科省２.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06524" cy="1008000"/>
                          </a:xfrm>
                          <a:prstGeom prst="rect">
                            <a:avLst/>
                          </a:prstGeom>
                        </pic:spPr>
                      </pic:pic>
                    </a:graphicData>
                  </a:graphic>
                  <wp14:sizeRelH relativeFrom="page">
                    <wp14:pctWidth>0</wp14:pctWidth>
                  </wp14:sizeRelH>
                  <wp14:sizeRelV relativeFrom="page">
                    <wp14:pctHeight>0</wp14:pctHeight>
                  </wp14:sizeRelV>
                </wp:anchor>
              </w:drawing>
            </w:r>
            <w:r>
              <w:rPr>
                <w:rFonts w:asciiTheme="majorEastAsia" w:eastAsiaTheme="majorEastAsia" w:hAnsiTheme="majorEastAsia" w:cs="ＭＳ 明朝" w:hint="eastAsia"/>
                <w:color w:val="000000" w:themeColor="text1"/>
                <w:kern w:val="0"/>
              </w:rPr>
              <w:t>○</w:t>
            </w:r>
            <w:r w:rsidRPr="00F908F8">
              <w:rPr>
                <w:rFonts w:asciiTheme="majorEastAsia" w:eastAsiaTheme="majorEastAsia" w:hAnsiTheme="majorEastAsia" w:cs="ＭＳ 明朝" w:hint="eastAsia"/>
                <w:color w:val="000000" w:themeColor="text1"/>
                <w:kern w:val="0"/>
              </w:rPr>
              <w:t>「学校</w:t>
            </w:r>
            <w:r>
              <w:rPr>
                <w:rFonts w:asciiTheme="majorEastAsia" w:eastAsiaTheme="majorEastAsia" w:hAnsiTheme="majorEastAsia" w:cs="ＭＳ 明朝" w:hint="eastAsia"/>
                <w:color w:val="000000" w:themeColor="text1"/>
                <w:kern w:val="0"/>
              </w:rPr>
              <w:t>の危機管理マニュアル</w:t>
            </w:r>
            <w:r w:rsidRPr="00F908F8">
              <w:rPr>
                <w:rFonts w:asciiTheme="majorEastAsia" w:eastAsiaTheme="majorEastAsia" w:hAnsiTheme="majorEastAsia" w:cs="ＭＳ 明朝" w:hint="eastAsia"/>
                <w:color w:val="000000" w:themeColor="text1"/>
                <w:kern w:val="0"/>
              </w:rPr>
              <w:t>作成の手引き」</w:t>
            </w:r>
          </w:p>
          <w:p w14:paraId="06964B12" w14:textId="0F514D4C" w:rsidR="001827D3" w:rsidRDefault="001827D3" w:rsidP="001827D3">
            <w:pPr>
              <w:textAlignment w:val="baseline"/>
              <w:rPr>
                <w:rFonts w:asciiTheme="majorEastAsia" w:eastAsiaTheme="majorEastAsia" w:hAnsiTheme="majorEastAsia" w:cs="ＭＳ 明朝"/>
                <w:color w:val="000000" w:themeColor="text1"/>
                <w:kern w:val="0"/>
              </w:rPr>
            </w:pPr>
            <w:r w:rsidRPr="00F908F8">
              <w:rPr>
                <w:rFonts w:asciiTheme="majorEastAsia" w:eastAsiaTheme="majorEastAsia" w:hAnsiTheme="majorEastAsia" w:cs="ＭＳ 明朝" w:hint="eastAsia"/>
                <w:color w:val="000000" w:themeColor="text1"/>
                <w:kern w:val="0"/>
              </w:rPr>
              <w:t>文部科学省</w:t>
            </w:r>
            <w:r>
              <w:rPr>
                <w:rFonts w:asciiTheme="majorEastAsia" w:eastAsiaTheme="majorEastAsia" w:hAnsiTheme="majorEastAsia" w:cs="ＭＳ 明朝" w:hint="eastAsia"/>
                <w:color w:val="000000" w:themeColor="text1"/>
                <w:kern w:val="0"/>
              </w:rPr>
              <w:t>（平成３０年２月）</w:t>
            </w:r>
          </w:p>
          <w:p w14:paraId="40AFBBE8" w14:textId="5C1E6D67" w:rsidR="001827D3" w:rsidRPr="001827D3" w:rsidRDefault="001827D3" w:rsidP="00653699">
            <w:pPr>
              <w:textAlignment w:val="baseline"/>
              <w:rPr>
                <w:color w:val="000000" w:themeColor="text1"/>
                <w:spacing w:val="2"/>
                <w:kern w:val="0"/>
                <w:sz w:val="22"/>
              </w:rPr>
            </w:pPr>
          </w:p>
        </w:tc>
      </w:tr>
    </w:tbl>
    <w:p w14:paraId="51592ADB" w14:textId="22255017" w:rsidR="001D7F24" w:rsidRDefault="001D7F24" w:rsidP="001D7F24">
      <w:pPr>
        <w:textAlignment w:val="baseline"/>
        <w:rPr>
          <w:rFonts w:asciiTheme="majorEastAsia" w:eastAsiaTheme="majorEastAsia" w:hAnsiTheme="majorEastAsia" w:cs="ＭＳ 明朝"/>
          <w:color w:val="000000" w:themeColor="text1"/>
          <w:kern w:val="0"/>
        </w:rPr>
      </w:pPr>
      <w:r w:rsidRPr="00732F83">
        <w:rPr>
          <w:rFonts w:hAnsi="Times New Roman"/>
          <w:noProof/>
          <w:color w:val="000000" w:themeColor="text1"/>
          <w:spacing w:val="2"/>
          <w:kern w:val="0"/>
        </w:rPr>
        <w:drawing>
          <wp:anchor distT="0" distB="0" distL="114300" distR="114300" simplePos="0" relativeHeight="251663360" behindDoc="0" locked="0" layoutInCell="1" allowOverlap="1" wp14:anchorId="5BAF252B" wp14:editId="28933E73">
            <wp:simplePos x="0" y="0"/>
            <wp:positionH relativeFrom="column">
              <wp:posOffset>4461510</wp:posOffset>
            </wp:positionH>
            <wp:positionV relativeFrom="paragraph">
              <wp:posOffset>38735</wp:posOffset>
            </wp:positionV>
            <wp:extent cx="752475" cy="752475"/>
            <wp:effectExtent l="0" t="0" r="9525" b="9525"/>
            <wp:wrapNone/>
            <wp:docPr id="25" name="図 25" descr="C:\DATA\DATA防災\6R2防災・安全教育\15学校防災管理マニュアル2020\２作業中５\map\文科省QR_3301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DATA\DATA防災\6R2防災・安全教育\15学校防災管理マニュアル2020\２作業中５\map\文科省QR_330196.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52475" cy="752475"/>
                    </a:xfrm>
                    <a:prstGeom prst="rect">
                      <a:avLst/>
                    </a:prstGeom>
                    <a:noFill/>
                    <a:ln w="6350">
                      <a:noFill/>
                    </a:ln>
                  </pic:spPr>
                </pic:pic>
              </a:graphicData>
            </a:graphic>
            <wp14:sizeRelH relativeFrom="margin">
              <wp14:pctWidth>0</wp14:pctWidth>
            </wp14:sizeRelH>
            <wp14:sizeRelV relativeFrom="margin">
              <wp14:pctHeight>0</wp14:pctHeight>
            </wp14:sizeRelV>
          </wp:anchor>
        </w:drawing>
      </w:r>
      <w:r>
        <w:rPr>
          <w:rFonts w:hAnsi="Times New Roman" w:hint="eastAsia"/>
          <w:color w:val="000000" w:themeColor="text1"/>
          <w:spacing w:val="2"/>
          <w:kern w:val="0"/>
        </w:rPr>
        <w:t xml:space="preserve">　文部科学省×学校安全HPからダウンロードできる</w:t>
      </w:r>
    </w:p>
    <w:p w14:paraId="64CE04D9" w14:textId="08C72A69" w:rsidR="001D7F24" w:rsidRPr="001D7F24" w:rsidRDefault="00E3466B" w:rsidP="00F7209B">
      <w:pPr>
        <w:ind w:firstLineChars="100" w:firstLine="214"/>
        <w:textAlignment w:val="baseline"/>
        <w:rPr>
          <w:rFonts w:asciiTheme="majorEastAsia" w:eastAsiaTheme="majorEastAsia" w:hAnsiTheme="majorEastAsia"/>
          <w:spacing w:val="2"/>
          <w:kern w:val="0"/>
          <w:sz w:val="18"/>
          <w:szCs w:val="18"/>
        </w:rPr>
      </w:pPr>
      <w:hyperlink r:id="rId19" w:history="1">
        <w:r w:rsidR="00092571" w:rsidRPr="008149E6">
          <w:rPr>
            <w:rStyle w:val="af2"/>
            <w:rFonts w:asciiTheme="majorEastAsia" w:eastAsiaTheme="majorEastAsia" w:hAnsiTheme="majorEastAsia"/>
            <w:spacing w:val="2"/>
            <w:kern w:val="0"/>
            <w:sz w:val="18"/>
            <w:szCs w:val="18"/>
          </w:rPr>
          <w:t>https://anzenkyouiku.mext.go.jp/mextshiryou/index_publications.html</w:t>
        </w:r>
      </w:hyperlink>
    </w:p>
    <w:p w14:paraId="24BA61B8" w14:textId="75E1CDA1" w:rsidR="00782F24" w:rsidRPr="001D7F24" w:rsidRDefault="00782F24" w:rsidP="000354A4">
      <w:pPr>
        <w:textAlignment w:val="baseline"/>
        <w:rPr>
          <w:rFonts w:hAnsi="Times New Roman"/>
          <w:color w:val="000000" w:themeColor="text1"/>
          <w:spacing w:val="2"/>
          <w:kern w:val="0"/>
        </w:rPr>
      </w:pPr>
    </w:p>
    <w:p w14:paraId="6E24B5DB" w14:textId="15D6C401" w:rsidR="00F7209B" w:rsidRDefault="00F7209B" w:rsidP="006435A9">
      <w:pPr>
        <w:overflowPunct w:val="0"/>
        <w:textAlignment w:val="baseline"/>
        <w:rPr>
          <w:rFonts w:asciiTheme="majorEastAsia" w:eastAsiaTheme="majorEastAsia" w:hAnsiTheme="majorEastAsia" w:cs="ＭＳ 明朝"/>
          <w:kern w:val="0"/>
          <w:sz w:val="22"/>
          <w:szCs w:val="22"/>
        </w:rPr>
      </w:pPr>
    </w:p>
    <w:p w14:paraId="3E59C261" w14:textId="04F2B55F" w:rsidR="006435A9" w:rsidRPr="00700D73" w:rsidRDefault="006435A9" w:rsidP="006435A9">
      <w:pPr>
        <w:overflowPunct w:val="0"/>
        <w:textAlignment w:val="baseline"/>
        <w:rPr>
          <w:rFonts w:asciiTheme="majorEastAsia" w:eastAsiaTheme="majorEastAsia" w:hAnsiTheme="majorEastAsia"/>
          <w:spacing w:val="8"/>
          <w:kern w:val="0"/>
          <w:sz w:val="22"/>
          <w:szCs w:val="22"/>
        </w:rPr>
      </w:pPr>
      <w:r w:rsidRPr="00700D73">
        <w:rPr>
          <w:rFonts w:asciiTheme="majorEastAsia" w:eastAsiaTheme="majorEastAsia" w:hAnsiTheme="majorEastAsia" w:cs="ＭＳ 明朝" w:hint="eastAsia"/>
          <w:kern w:val="0"/>
          <w:sz w:val="22"/>
          <w:szCs w:val="22"/>
        </w:rPr>
        <w:t>（２）防災情報等の収集</w:t>
      </w:r>
    </w:p>
    <w:p w14:paraId="792D2566" w14:textId="7BC8DC4B" w:rsidR="009425FA" w:rsidRPr="00700D73" w:rsidRDefault="006435A9" w:rsidP="009425FA">
      <w:pPr>
        <w:overflowPunct w:val="0"/>
        <w:ind w:leftChars="199" w:left="426"/>
        <w:textAlignment w:val="baseline"/>
        <w:rPr>
          <w:rFonts w:cs="ＭＳ 明朝"/>
          <w:kern w:val="0"/>
          <w:sz w:val="22"/>
          <w:szCs w:val="22"/>
        </w:rPr>
      </w:pPr>
      <w:r w:rsidRPr="00700D73">
        <w:rPr>
          <w:rFonts w:cs="ＭＳ 明朝" w:hint="eastAsia"/>
          <w:kern w:val="0"/>
          <w:sz w:val="22"/>
          <w:szCs w:val="22"/>
        </w:rPr>
        <w:t xml:space="preserve">　学校防災計画の策定や見直しにおいて</w:t>
      </w:r>
      <w:r w:rsidR="00E84A40" w:rsidRPr="00700D73">
        <w:rPr>
          <w:rFonts w:cs="ＭＳ 明朝" w:hint="eastAsia"/>
          <w:kern w:val="0"/>
          <w:sz w:val="22"/>
          <w:szCs w:val="22"/>
        </w:rPr>
        <w:t>は</w:t>
      </w:r>
      <w:r w:rsidR="00CD2F37">
        <w:rPr>
          <w:rFonts w:cs="ＭＳ 明朝" w:hint="eastAsia"/>
          <w:kern w:val="0"/>
          <w:sz w:val="22"/>
          <w:szCs w:val="22"/>
        </w:rPr>
        <w:t>，学校の立地状況（自然</w:t>
      </w:r>
      <w:r w:rsidRPr="00700D73">
        <w:rPr>
          <w:rFonts w:cs="ＭＳ 明朝" w:hint="eastAsia"/>
          <w:kern w:val="0"/>
          <w:sz w:val="22"/>
          <w:szCs w:val="22"/>
        </w:rPr>
        <w:t>環境，社会的</w:t>
      </w:r>
      <w:r w:rsidR="008067BF">
        <w:rPr>
          <w:rFonts w:cs="ＭＳ 明朝" w:hint="eastAsia"/>
          <w:kern w:val="0"/>
          <w:sz w:val="22"/>
          <w:szCs w:val="22"/>
        </w:rPr>
        <w:t>条件</w:t>
      </w:r>
      <w:r w:rsidRPr="00700D73">
        <w:rPr>
          <w:rFonts w:cs="ＭＳ 明朝" w:hint="eastAsia"/>
          <w:kern w:val="0"/>
          <w:sz w:val="22"/>
          <w:szCs w:val="22"/>
        </w:rPr>
        <w:t>）</w:t>
      </w:r>
      <w:r w:rsidR="00E84A40" w:rsidRPr="00700D73">
        <w:rPr>
          <w:rFonts w:cs="ＭＳ 明朝" w:hint="eastAsia"/>
          <w:kern w:val="0"/>
          <w:sz w:val="22"/>
          <w:szCs w:val="22"/>
        </w:rPr>
        <w:t>や津波浸水想定・河川氾濫浸水想定・土砂災害警戒区域</w:t>
      </w:r>
      <w:r w:rsidR="008067BF">
        <w:rPr>
          <w:rFonts w:cs="ＭＳ 明朝" w:hint="eastAsia"/>
          <w:kern w:val="0"/>
          <w:sz w:val="22"/>
          <w:szCs w:val="22"/>
        </w:rPr>
        <w:t>（以下「</w:t>
      </w:r>
      <w:r w:rsidR="008067BF" w:rsidRPr="00700D73">
        <w:rPr>
          <w:rFonts w:cs="ＭＳ 明朝" w:hint="eastAsia"/>
          <w:kern w:val="0"/>
          <w:sz w:val="22"/>
          <w:szCs w:val="22"/>
        </w:rPr>
        <w:t>ハザードマップ</w:t>
      </w:r>
      <w:r w:rsidR="008067BF">
        <w:rPr>
          <w:rFonts w:cs="ＭＳ 明朝" w:hint="eastAsia"/>
          <w:kern w:val="0"/>
          <w:sz w:val="22"/>
          <w:szCs w:val="22"/>
        </w:rPr>
        <w:t>等」という）</w:t>
      </w:r>
      <w:r w:rsidR="00E84A40" w:rsidRPr="00700D73">
        <w:rPr>
          <w:rFonts w:cs="ＭＳ 明朝" w:hint="eastAsia"/>
          <w:kern w:val="0"/>
          <w:sz w:val="22"/>
          <w:szCs w:val="22"/>
        </w:rPr>
        <w:t>の被害想定</w:t>
      </w:r>
      <w:r w:rsidRPr="00700D73">
        <w:rPr>
          <w:rFonts w:cs="ＭＳ 明朝" w:hint="eastAsia"/>
          <w:kern w:val="0"/>
          <w:sz w:val="22"/>
          <w:szCs w:val="22"/>
        </w:rPr>
        <w:t>と合わせて最新の防災情報や災害予測を考慮することが大切で</w:t>
      </w:r>
      <w:r w:rsidR="00BD0A89" w:rsidRPr="00700D73">
        <w:rPr>
          <w:rFonts w:cs="ＭＳ 明朝" w:hint="eastAsia"/>
          <w:kern w:val="0"/>
          <w:sz w:val="22"/>
          <w:szCs w:val="22"/>
        </w:rPr>
        <w:t>ある</w:t>
      </w:r>
      <w:r w:rsidRPr="00700D73">
        <w:rPr>
          <w:rFonts w:cs="ＭＳ 明朝" w:hint="eastAsia"/>
          <w:kern w:val="0"/>
          <w:sz w:val="22"/>
          <w:szCs w:val="22"/>
        </w:rPr>
        <w:t>。</w:t>
      </w:r>
    </w:p>
    <w:p w14:paraId="59C8D4C9" w14:textId="171D296A" w:rsidR="00D1034A" w:rsidRPr="00700D73" w:rsidRDefault="00E01ACE" w:rsidP="00D1034A">
      <w:pPr>
        <w:overflowPunct w:val="0"/>
        <w:ind w:leftChars="199" w:left="426" w:firstLineChars="100" w:firstLine="224"/>
        <w:textAlignment w:val="baseline"/>
        <w:rPr>
          <w:rFonts w:cs="ＭＳ 明朝"/>
          <w:kern w:val="0"/>
          <w:sz w:val="22"/>
          <w:szCs w:val="22"/>
        </w:rPr>
      </w:pPr>
      <w:r w:rsidRPr="00700D73">
        <w:rPr>
          <w:rFonts w:cs="ＭＳ 明朝" w:hint="eastAsia"/>
          <w:kern w:val="0"/>
          <w:sz w:val="22"/>
          <w:szCs w:val="22"/>
        </w:rPr>
        <w:t>学校に想定される災害について，</w:t>
      </w:r>
      <w:r w:rsidR="00D1034A" w:rsidRPr="00700D73">
        <w:rPr>
          <w:rFonts w:cs="ＭＳ 明朝" w:hint="eastAsia"/>
          <w:kern w:val="0"/>
          <w:sz w:val="22"/>
          <w:szCs w:val="22"/>
        </w:rPr>
        <w:t>最新の</w:t>
      </w:r>
      <w:r w:rsidRPr="00700D73">
        <w:rPr>
          <w:rFonts w:cs="ＭＳ 明朝" w:hint="eastAsia"/>
          <w:kern w:val="0"/>
          <w:sz w:val="22"/>
          <w:szCs w:val="22"/>
        </w:rPr>
        <w:t>防災情報やハザードマップ</w:t>
      </w:r>
      <w:r w:rsidR="008067BF">
        <w:rPr>
          <w:rFonts w:cs="ＭＳ 明朝" w:hint="eastAsia"/>
          <w:kern w:val="0"/>
          <w:sz w:val="22"/>
          <w:szCs w:val="22"/>
        </w:rPr>
        <w:t>等</w:t>
      </w:r>
      <w:r w:rsidR="000725A9" w:rsidRPr="00700D73">
        <w:rPr>
          <w:rFonts w:cs="ＭＳ 明朝" w:hint="eastAsia"/>
          <w:kern w:val="0"/>
          <w:sz w:val="22"/>
          <w:szCs w:val="22"/>
        </w:rPr>
        <w:t>で</w:t>
      </w:r>
      <w:r w:rsidRPr="00700D73">
        <w:rPr>
          <w:rFonts w:cs="ＭＳ 明朝" w:hint="eastAsia"/>
          <w:kern w:val="0"/>
          <w:sz w:val="22"/>
          <w:szCs w:val="22"/>
        </w:rPr>
        <w:t>確認し，津波や浸水の高さ</w:t>
      </w:r>
      <w:r w:rsidR="000725A9" w:rsidRPr="00700D73">
        <w:rPr>
          <w:rFonts w:cs="ＭＳ 明朝" w:hint="eastAsia"/>
          <w:kern w:val="0"/>
          <w:sz w:val="22"/>
          <w:szCs w:val="22"/>
        </w:rPr>
        <w:t>・</w:t>
      </w:r>
      <w:r w:rsidRPr="00700D73">
        <w:rPr>
          <w:rFonts w:cs="ＭＳ 明朝" w:hint="eastAsia"/>
          <w:kern w:val="0"/>
          <w:sz w:val="22"/>
          <w:szCs w:val="22"/>
        </w:rPr>
        <w:t>土砂災害の</w:t>
      </w:r>
      <w:r w:rsidR="000725A9" w:rsidRPr="00700D73">
        <w:rPr>
          <w:rFonts w:cs="ＭＳ 明朝" w:hint="eastAsia"/>
          <w:kern w:val="0"/>
          <w:sz w:val="22"/>
          <w:szCs w:val="22"/>
        </w:rPr>
        <w:t>危険性について知り，</w:t>
      </w:r>
      <w:r w:rsidRPr="00700D73">
        <w:rPr>
          <w:rFonts w:cs="ＭＳ 明朝" w:hint="eastAsia"/>
          <w:kern w:val="0"/>
          <w:sz w:val="22"/>
          <w:szCs w:val="22"/>
        </w:rPr>
        <w:t>災害</w:t>
      </w:r>
      <w:r w:rsidR="000725A9" w:rsidRPr="00700D73">
        <w:rPr>
          <w:rFonts w:cs="ＭＳ 明朝" w:hint="eastAsia"/>
          <w:kern w:val="0"/>
          <w:sz w:val="22"/>
          <w:szCs w:val="22"/>
        </w:rPr>
        <w:t>発生時に児童生徒等の安全を確保するため，複数の避難場所や避難経路を設定</w:t>
      </w:r>
      <w:r w:rsidR="00BD0A89" w:rsidRPr="00700D73">
        <w:rPr>
          <w:rFonts w:cs="ＭＳ 明朝" w:hint="eastAsia"/>
          <w:kern w:val="0"/>
          <w:sz w:val="22"/>
          <w:szCs w:val="22"/>
        </w:rPr>
        <w:t>することが重要である</w:t>
      </w:r>
      <w:r w:rsidR="000725A9" w:rsidRPr="00700D73">
        <w:rPr>
          <w:rFonts w:cs="ＭＳ 明朝" w:hint="eastAsia"/>
          <w:kern w:val="0"/>
          <w:sz w:val="22"/>
          <w:szCs w:val="22"/>
        </w:rPr>
        <w:t>。</w:t>
      </w:r>
    </w:p>
    <w:p w14:paraId="6A2FBCB6" w14:textId="1867AB5D" w:rsidR="00E01ACE" w:rsidRDefault="006435A9" w:rsidP="004C4B40">
      <w:pPr>
        <w:overflowPunct w:val="0"/>
        <w:ind w:leftChars="199" w:left="426"/>
        <w:textAlignment w:val="baseline"/>
        <w:rPr>
          <w:rFonts w:cs="ＭＳ 明朝"/>
          <w:kern w:val="0"/>
          <w:sz w:val="22"/>
          <w:szCs w:val="22"/>
        </w:rPr>
      </w:pPr>
      <w:r w:rsidRPr="00700D73">
        <w:rPr>
          <w:rFonts w:cs="ＭＳ 明朝" w:hint="eastAsia"/>
          <w:kern w:val="0"/>
          <w:sz w:val="22"/>
          <w:szCs w:val="22"/>
        </w:rPr>
        <w:t xml:space="preserve">　</w:t>
      </w:r>
      <w:r w:rsidR="000725A9" w:rsidRPr="00700D73">
        <w:rPr>
          <w:rFonts w:cs="ＭＳ 明朝" w:hint="eastAsia"/>
          <w:kern w:val="0"/>
          <w:sz w:val="22"/>
          <w:szCs w:val="22"/>
        </w:rPr>
        <w:t>また，</w:t>
      </w:r>
      <w:r w:rsidR="00CA3E24" w:rsidRPr="00700D73">
        <w:rPr>
          <w:rFonts w:cs="ＭＳ 明朝" w:hint="eastAsia"/>
          <w:kern w:val="0"/>
          <w:sz w:val="22"/>
          <w:szCs w:val="22"/>
        </w:rPr>
        <w:t>児童生徒等</w:t>
      </w:r>
      <w:r w:rsidRPr="00700D73">
        <w:rPr>
          <w:rFonts w:cs="ＭＳ 明朝" w:hint="eastAsia"/>
          <w:kern w:val="0"/>
          <w:sz w:val="22"/>
          <w:szCs w:val="22"/>
        </w:rPr>
        <w:t>の避難等を判断する際，最新の情報を得ることはきわめて重要で</w:t>
      </w:r>
      <w:r w:rsidR="00BD0A89" w:rsidRPr="00700D73">
        <w:rPr>
          <w:rFonts w:cs="ＭＳ 明朝" w:hint="eastAsia"/>
          <w:kern w:val="0"/>
          <w:sz w:val="22"/>
          <w:szCs w:val="22"/>
        </w:rPr>
        <w:t>ある</w:t>
      </w:r>
      <w:r w:rsidRPr="00700D73">
        <w:rPr>
          <w:rFonts w:cs="ＭＳ 明朝" w:hint="eastAsia"/>
          <w:kern w:val="0"/>
          <w:sz w:val="22"/>
          <w:szCs w:val="22"/>
        </w:rPr>
        <w:t>。風水害や土砂災害時の対応では，時間単位の気象情報が大切であり，停電時も想定してテレビだけでなく，携帯ラジオや携帯電話・スマートフォンなど複数の情報源を確保しておくこ</w:t>
      </w:r>
      <w:r w:rsidRPr="00700D73">
        <w:rPr>
          <w:rFonts w:cs="ＭＳ 明朝" w:hint="eastAsia"/>
          <w:kern w:val="0"/>
          <w:sz w:val="22"/>
          <w:szCs w:val="22"/>
        </w:rPr>
        <w:lastRenderedPageBreak/>
        <w:t>とが大事で</w:t>
      </w:r>
      <w:r w:rsidR="00BD0A89" w:rsidRPr="00700D73">
        <w:rPr>
          <w:rFonts w:cs="ＭＳ 明朝" w:hint="eastAsia"/>
          <w:kern w:val="0"/>
          <w:sz w:val="22"/>
          <w:szCs w:val="22"/>
        </w:rPr>
        <w:t>ある</w:t>
      </w:r>
      <w:r w:rsidRPr="00700D73">
        <w:rPr>
          <w:rFonts w:cs="ＭＳ 明朝" w:hint="eastAsia"/>
          <w:kern w:val="0"/>
          <w:sz w:val="22"/>
          <w:szCs w:val="22"/>
        </w:rPr>
        <w:t>。</w:t>
      </w:r>
    </w:p>
    <w:tbl>
      <w:tblPr>
        <w:tblStyle w:val="a3"/>
        <w:tblW w:w="9922" w:type="dxa"/>
        <w:tblInd w:w="279" w:type="dxa"/>
        <w:tblLayout w:type="fixed"/>
        <w:tblLook w:val="04A0" w:firstRow="1" w:lastRow="0" w:firstColumn="1" w:lastColumn="0" w:noHBand="0" w:noVBand="1"/>
      </w:tblPr>
      <w:tblGrid>
        <w:gridCol w:w="4764"/>
        <w:gridCol w:w="96"/>
        <w:gridCol w:w="5062"/>
      </w:tblGrid>
      <w:tr w:rsidR="006401BA" w14:paraId="434AA67E" w14:textId="77777777" w:rsidTr="00F7209B">
        <w:tc>
          <w:tcPr>
            <w:tcW w:w="9922" w:type="dxa"/>
            <w:gridSpan w:val="3"/>
          </w:tcPr>
          <w:p w14:paraId="4E26D874" w14:textId="0418D5D1" w:rsidR="006401BA" w:rsidRPr="006401BA" w:rsidRDefault="006401BA" w:rsidP="00522950">
            <w:pPr>
              <w:overflowPunct w:val="0"/>
              <w:jc w:val="center"/>
              <w:textAlignment w:val="baseline"/>
              <w:rPr>
                <w:rFonts w:asciiTheme="majorEastAsia" w:eastAsiaTheme="majorEastAsia" w:hAnsiTheme="majorEastAsia" w:cs="ＭＳ 明朝"/>
                <w:kern w:val="0"/>
                <w:sz w:val="22"/>
                <w:szCs w:val="22"/>
              </w:rPr>
            </w:pPr>
            <w:r w:rsidRPr="00700D73">
              <w:rPr>
                <w:rFonts w:asciiTheme="majorEastAsia" w:eastAsiaTheme="majorEastAsia" w:hAnsiTheme="majorEastAsia" w:cs="ＭＳ 明朝" w:hint="eastAsia"/>
                <w:kern w:val="0"/>
                <w:sz w:val="22"/>
                <w:szCs w:val="22"/>
              </w:rPr>
              <w:t>＜</w:t>
            </w:r>
            <w:r>
              <w:rPr>
                <w:rFonts w:asciiTheme="majorEastAsia" w:eastAsiaTheme="majorEastAsia" w:hAnsiTheme="majorEastAsia" w:cs="ＭＳ 明朝" w:hint="eastAsia"/>
                <w:kern w:val="0"/>
                <w:sz w:val="22"/>
                <w:szCs w:val="22"/>
              </w:rPr>
              <w:t>ハザードマップ等の</w:t>
            </w:r>
            <w:r w:rsidRPr="00700D73">
              <w:rPr>
                <w:rFonts w:asciiTheme="majorEastAsia" w:eastAsiaTheme="majorEastAsia" w:hAnsiTheme="majorEastAsia" w:cs="ＭＳ 明朝" w:hint="eastAsia"/>
                <w:kern w:val="0"/>
                <w:sz w:val="22"/>
                <w:szCs w:val="22"/>
              </w:rPr>
              <w:t>情報＞</w:t>
            </w:r>
          </w:p>
        </w:tc>
      </w:tr>
      <w:tr w:rsidR="006401BA" w14:paraId="4D777301" w14:textId="77777777" w:rsidTr="00AF7FDB">
        <w:trPr>
          <w:trHeight w:val="1959"/>
        </w:trPr>
        <w:tc>
          <w:tcPr>
            <w:tcW w:w="4764" w:type="dxa"/>
          </w:tcPr>
          <w:p w14:paraId="42D66637" w14:textId="519C1555" w:rsidR="006401BA" w:rsidRPr="006D1691" w:rsidRDefault="00D93230" w:rsidP="006401BA">
            <w:pPr>
              <w:overflowPunct w:val="0"/>
              <w:ind w:leftChars="19" w:left="41"/>
              <w:textAlignment w:val="baseline"/>
              <w:rPr>
                <w:rFonts w:asciiTheme="majorEastAsia" w:eastAsiaTheme="majorEastAsia" w:hAnsiTheme="majorEastAsia" w:cs="ＭＳ 明朝"/>
                <w:color w:val="000000" w:themeColor="text1"/>
                <w:kern w:val="0"/>
                <w:sz w:val="22"/>
                <w:szCs w:val="22"/>
              </w:rPr>
            </w:pPr>
            <w:r w:rsidRPr="006D1691">
              <w:rPr>
                <w:rFonts w:asciiTheme="majorEastAsia" w:eastAsiaTheme="majorEastAsia" w:hAnsiTheme="majorEastAsia" w:cs="ＭＳ 明朝"/>
                <w:noProof/>
                <w:color w:val="000000" w:themeColor="text1"/>
                <w:kern w:val="0"/>
                <w:sz w:val="22"/>
                <w:szCs w:val="22"/>
              </w:rPr>
              <w:drawing>
                <wp:anchor distT="0" distB="0" distL="114300" distR="114300" simplePos="0" relativeHeight="251662336" behindDoc="0" locked="0" layoutInCell="1" allowOverlap="1" wp14:anchorId="2DD5B616" wp14:editId="3F1B7A2D">
                  <wp:simplePos x="0" y="0"/>
                  <wp:positionH relativeFrom="column">
                    <wp:posOffset>2006600</wp:posOffset>
                  </wp:positionH>
                  <wp:positionV relativeFrom="paragraph">
                    <wp:posOffset>24130</wp:posOffset>
                  </wp:positionV>
                  <wp:extent cx="869315" cy="863600"/>
                  <wp:effectExtent l="0" t="0" r="6985" b="0"/>
                  <wp:wrapSquare wrapText="bothSides"/>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69315" cy="863600"/>
                          </a:xfrm>
                          <a:prstGeom prst="rect">
                            <a:avLst/>
                          </a:prstGeom>
                          <a:noFill/>
                          <a:ln w="6350">
                            <a:noFill/>
                          </a:ln>
                        </pic:spPr>
                      </pic:pic>
                    </a:graphicData>
                  </a:graphic>
                  <wp14:sizeRelH relativeFrom="margin">
                    <wp14:pctWidth>0</wp14:pctWidth>
                  </wp14:sizeRelH>
                  <wp14:sizeRelV relativeFrom="margin">
                    <wp14:pctHeight>0</wp14:pctHeight>
                  </wp14:sizeRelV>
                </wp:anchor>
              </w:drawing>
            </w:r>
            <w:r w:rsidR="006401BA" w:rsidRPr="006D1691">
              <w:rPr>
                <w:rFonts w:asciiTheme="majorEastAsia" w:eastAsiaTheme="majorEastAsia" w:hAnsiTheme="majorEastAsia" w:cs="ＭＳ 明朝" w:hint="eastAsia"/>
                <w:color w:val="000000" w:themeColor="text1"/>
                <w:kern w:val="0"/>
                <w:sz w:val="22"/>
                <w:szCs w:val="22"/>
              </w:rPr>
              <w:t>地震・津波</w:t>
            </w:r>
          </w:p>
          <w:p w14:paraId="361C1317" w14:textId="3D8FD2F0" w:rsidR="006401BA" w:rsidRPr="006D1691" w:rsidRDefault="006401BA" w:rsidP="006401BA">
            <w:pPr>
              <w:overflowPunct w:val="0"/>
              <w:ind w:leftChars="19" w:left="41" w:firstLine="2"/>
              <w:textAlignment w:val="baseline"/>
              <w:rPr>
                <w:rFonts w:asciiTheme="majorEastAsia" w:eastAsiaTheme="majorEastAsia" w:hAnsiTheme="majorEastAsia" w:cs="ＭＳ 明朝"/>
                <w:color w:val="000000" w:themeColor="text1"/>
                <w:kern w:val="0"/>
                <w:sz w:val="22"/>
                <w:szCs w:val="22"/>
              </w:rPr>
            </w:pPr>
            <w:r w:rsidRPr="006D1691">
              <w:rPr>
                <w:rFonts w:asciiTheme="majorEastAsia" w:eastAsiaTheme="majorEastAsia" w:hAnsiTheme="majorEastAsia" w:cs="ＭＳ 明朝" w:hint="eastAsia"/>
                <w:color w:val="000000" w:themeColor="text1"/>
                <w:kern w:val="0"/>
                <w:sz w:val="22"/>
                <w:szCs w:val="22"/>
              </w:rPr>
              <w:t>○徳島県防災・減災マップ</w:t>
            </w:r>
          </w:p>
          <w:p w14:paraId="1FDF546F" w14:textId="77777777" w:rsidR="008F1E6B" w:rsidRDefault="006401BA" w:rsidP="006401BA">
            <w:pPr>
              <w:overflowPunct w:val="0"/>
              <w:ind w:leftChars="19" w:left="41" w:firstLine="1"/>
              <w:textAlignment w:val="baseline"/>
              <w:rPr>
                <w:rFonts w:asciiTheme="minorEastAsia" w:eastAsiaTheme="minorEastAsia" w:hAnsiTheme="minorEastAsia"/>
                <w:spacing w:val="8"/>
                <w:kern w:val="0"/>
                <w:sz w:val="20"/>
                <w:szCs w:val="20"/>
              </w:rPr>
            </w:pPr>
            <w:r w:rsidRPr="0085373A">
              <w:rPr>
                <w:rFonts w:asciiTheme="minorEastAsia" w:eastAsiaTheme="minorEastAsia" w:hAnsiTheme="minorEastAsia"/>
                <w:spacing w:val="8"/>
                <w:kern w:val="0"/>
                <w:sz w:val="20"/>
                <w:szCs w:val="20"/>
              </w:rPr>
              <w:t>(津波浸水想定などを確認</w:t>
            </w:r>
          </w:p>
          <w:p w14:paraId="6E151B4A" w14:textId="290AD6CE" w:rsidR="006401BA" w:rsidRDefault="006401BA" w:rsidP="006401BA">
            <w:pPr>
              <w:overflowPunct w:val="0"/>
              <w:ind w:leftChars="19" w:left="41" w:firstLine="1"/>
              <w:textAlignment w:val="baseline"/>
              <w:rPr>
                <w:rFonts w:asciiTheme="minorEastAsia" w:eastAsiaTheme="minorEastAsia" w:hAnsiTheme="minorEastAsia"/>
                <w:spacing w:val="8"/>
                <w:kern w:val="0"/>
                <w:sz w:val="20"/>
                <w:szCs w:val="20"/>
              </w:rPr>
            </w:pPr>
            <w:r>
              <w:rPr>
                <w:rFonts w:asciiTheme="minorEastAsia" w:eastAsiaTheme="minorEastAsia" w:hAnsiTheme="minorEastAsia"/>
                <w:spacing w:val="8"/>
                <w:kern w:val="0"/>
                <w:sz w:val="20"/>
                <w:szCs w:val="20"/>
              </w:rPr>
              <w:t>できる</w:t>
            </w:r>
            <w:r w:rsidR="00522950">
              <w:rPr>
                <w:rFonts w:asciiTheme="minorEastAsia" w:eastAsiaTheme="minorEastAsia" w:hAnsiTheme="minorEastAsia" w:hint="eastAsia"/>
                <w:spacing w:val="8"/>
                <w:kern w:val="0"/>
                <w:sz w:val="20"/>
                <w:szCs w:val="20"/>
              </w:rPr>
              <w:t>)</w:t>
            </w:r>
          </w:p>
          <w:p w14:paraId="21E20D23" w14:textId="5F61945D" w:rsidR="006401BA" w:rsidRPr="006401BA" w:rsidRDefault="00E3466B" w:rsidP="006401BA">
            <w:pPr>
              <w:overflowPunct w:val="0"/>
              <w:ind w:firstLine="2"/>
              <w:textAlignment w:val="baseline"/>
              <w:rPr>
                <w:rFonts w:asciiTheme="minorEastAsia" w:eastAsiaTheme="minorEastAsia" w:hAnsiTheme="minorEastAsia"/>
                <w:spacing w:val="8"/>
                <w:kern w:val="0"/>
                <w:sz w:val="20"/>
                <w:szCs w:val="20"/>
              </w:rPr>
            </w:pPr>
            <w:hyperlink r:id="rId21" w:history="1">
              <w:r w:rsidR="006401BA" w:rsidRPr="00B935FF">
                <w:rPr>
                  <w:rStyle w:val="af2"/>
                  <w:rFonts w:asciiTheme="majorEastAsia" w:eastAsiaTheme="majorEastAsia" w:hAnsiTheme="majorEastAsia"/>
                  <w:spacing w:val="2"/>
                  <w:kern w:val="0"/>
                </w:rPr>
                <w:t>https://maps.pref.tokushima.lg.jp/bousai/</w:t>
              </w:r>
            </w:hyperlink>
          </w:p>
        </w:tc>
        <w:tc>
          <w:tcPr>
            <w:tcW w:w="5158" w:type="dxa"/>
            <w:gridSpan w:val="2"/>
          </w:tcPr>
          <w:p w14:paraId="10FEAA21" w14:textId="68EDC6F6" w:rsidR="008F1E6B" w:rsidRDefault="00AF7FDB" w:rsidP="004C4B40">
            <w:pPr>
              <w:overflowPunct w:val="0"/>
              <w:textAlignment w:val="baseline"/>
              <w:rPr>
                <w:rFonts w:asciiTheme="majorEastAsia" w:eastAsiaTheme="majorEastAsia" w:hAnsiTheme="majorEastAsia" w:cs="ＭＳ 明朝"/>
                <w:color w:val="000000" w:themeColor="text1"/>
                <w:kern w:val="0"/>
                <w:sz w:val="22"/>
                <w:szCs w:val="22"/>
              </w:rPr>
            </w:pPr>
            <w:r>
              <w:rPr>
                <w:rFonts w:asciiTheme="minorEastAsia" w:eastAsiaTheme="minorEastAsia" w:hAnsiTheme="minorEastAsia"/>
                <w:noProof/>
                <w:spacing w:val="8"/>
                <w:kern w:val="0"/>
                <w:sz w:val="20"/>
                <w:szCs w:val="20"/>
              </w:rPr>
              <w:drawing>
                <wp:anchor distT="0" distB="0" distL="114300" distR="114300" simplePos="0" relativeHeight="251674624" behindDoc="0" locked="0" layoutInCell="1" allowOverlap="1" wp14:anchorId="216653C6" wp14:editId="1E85D5ED">
                  <wp:simplePos x="0" y="0"/>
                  <wp:positionH relativeFrom="column">
                    <wp:posOffset>2273300</wp:posOffset>
                  </wp:positionH>
                  <wp:positionV relativeFrom="paragraph">
                    <wp:posOffset>27305</wp:posOffset>
                  </wp:positionV>
                  <wp:extent cx="857250" cy="857250"/>
                  <wp:effectExtent l="0" t="0" r="0" b="0"/>
                  <wp:wrapSquare wrapText="bothSides"/>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QR_331797.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857250" cy="857250"/>
                          </a:xfrm>
                          <a:prstGeom prst="rect">
                            <a:avLst/>
                          </a:prstGeom>
                        </pic:spPr>
                      </pic:pic>
                    </a:graphicData>
                  </a:graphic>
                  <wp14:sizeRelH relativeFrom="margin">
                    <wp14:pctWidth>0</wp14:pctWidth>
                  </wp14:sizeRelH>
                  <wp14:sizeRelV relativeFrom="margin">
                    <wp14:pctHeight>0</wp14:pctHeight>
                  </wp14:sizeRelV>
                </wp:anchor>
              </w:drawing>
            </w:r>
            <w:r w:rsidR="00AB183E" w:rsidRPr="006D1691">
              <w:rPr>
                <w:rFonts w:asciiTheme="majorEastAsia" w:eastAsiaTheme="majorEastAsia" w:hAnsiTheme="majorEastAsia" w:cs="ＭＳ 明朝" w:hint="eastAsia"/>
                <w:color w:val="000000" w:themeColor="text1"/>
                <w:kern w:val="0"/>
                <w:sz w:val="22"/>
                <w:szCs w:val="22"/>
              </w:rPr>
              <w:t>地震・津</w:t>
            </w:r>
            <w:r w:rsidR="008F1E6B">
              <w:rPr>
                <w:rFonts w:asciiTheme="majorEastAsia" w:eastAsiaTheme="majorEastAsia" w:hAnsiTheme="majorEastAsia" w:cs="ＭＳ 明朝" w:hint="eastAsia"/>
                <w:color w:val="000000" w:themeColor="text1"/>
                <w:kern w:val="0"/>
                <w:sz w:val="22"/>
                <w:szCs w:val="22"/>
              </w:rPr>
              <w:t>波</w:t>
            </w:r>
          </w:p>
          <w:p w14:paraId="22131569" w14:textId="6AA356EA" w:rsidR="006401BA" w:rsidRDefault="008F1E6B" w:rsidP="004C4B40">
            <w:pPr>
              <w:overflowPunct w:val="0"/>
              <w:textAlignment w:val="baseline"/>
              <w:rPr>
                <w:rFonts w:asciiTheme="majorEastAsia" w:eastAsiaTheme="majorEastAsia" w:hAnsiTheme="majorEastAsia" w:cs="ＭＳ 明朝"/>
                <w:color w:val="000000" w:themeColor="text1"/>
                <w:kern w:val="0"/>
                <w:sz w:val="22"/>
                <w:szCs w:val="22"/>
              </w:rPr>
            </w:pPr>
            <w:r>
              <w:rPr>
                <w:rFonts w:asciiTheme="majorEastAsia" w:eastAsiaTheme="majorEastAsia" w:hAnsiTheme="majorEastAsia" w:cs="ＭＳ 明朝" w:hint="eastAsia"/>
                <w:color w:val="000000" w:themeColor="text1"/>
                <w:kern w:val="0"/>
                <w:sz w:val="22"/>
                <w:szCs w:val="22"/>
              </w:rPr>
              <w:t>○</w:t>
            </w:r>
            <w:r w:rsidR="00AB183E" w:rsidRPr="008F1E6B">
              <w:rPr>
                <w:rFonts w:asciiTheme="majorEastAsia" w:eastAsiaTheme="majorEastAsia" w:hAnsiTheme="majorEastAsia" w:cs="ＭＳ 明朝" w:hint="eastAsia"/>
                <w:color w:val="000000" w:themeColor="text1"/>
                <w:kern w:val="0"/>
                <w:sz w:val="22"/>
                <w:szCs w:val="22"/>
              </w:rPr>
              <w:t>津波災害警戒区域</w:t>
            </w:r>
          </w:p>
          <w:p w14:paraId="4C92C0B2" w14:textId="2DEA845B" w:rsidR="008F1E6B" w:rsidRDefault="008F1E6B" w:rsidP="008F1E6B">
            <w:pPr>
              <w:overflowPunct w:val="0"/>
              <w:ind w:leftChars="19" w:left="41" w:firstLine="1"/>
              <w:textAlignment w:val="baseline"/>
              <w:rPr>
                <w:rFonts w:asciiTheme="minorEastAsia" w:eastAsiaTheme="minorEastAsia" w:hAnsiTheme="minorEastAsia"/>
                <w:spacing w:val="8"/>
                <w:kern w:val="0"/>
                <w:sz w:val="20"/>
                <w:szCs w:val="20"/>
              </w:rPr>
            </w:pPr>
            <w:r w:rsidRPr="0085373A">
              <w:rPr>
                <w:rFonts w:asciiTheme="minorEastAsia" w:eastAsiaTheme="minorEastAsia" w:hAnsiTheme="minorEastAsia"/>
                <w:spacing w:val="8"/>
                <w:kern w:val="0"/>
                <w:sz w:val="20"/>
                <w:szCs w:val="20"/>
              </w:rPr>
              <w:t>(津波</w:t>
            </w:r>
            <w:r>
              <w:rPr>
                <w:rFonts w:asciiTheme="minorEastAsia" w:eastAsiaTheme="minorEastAsia" w:hAnsiTheme="minorEastAsia" w:hint="eastAsia"/>
                <w:spacing w:val="8"/>
                <w:kern w:val="0"/>
                <w:sz w:val="20"/>
                <w:szCs w:val="20"/>
              </w:rPr>
              <w:t>災害警戒区域</w:t>
            </w:r>
            <w:r w:rsidRPr="0085373A">
              <w:rPr>
                <w:rFonts w:asciiTheme="minorEastAsia" w:eastAsiaTheme="minorEastAsia" w:hAnsiTheme="minorEastAsia"/>
                <w:spacing w:val="8"/>
                <w:kern w:val="0"/>
                <w:sz w:val="20"/>
                <w:szCs w:val="20"/>
              </w:rPr>
              <w:t>などを確認</w:t>
            </w:r>
          </w:p>
          <w:p w14:paraId="21D307CF" w14:textId="0C490913" w:rsidR="008F1E6B" w:rsidRDefault="008F1E6B" w:rsidP="008F1E6B">
            <w:pPr>
              <w:overflowPunct w:val="0"/>
              <w:ind w:leftChars="19" w:left="41"/>
              <w:textAlignment w:val="baseline"/>
              <w:rPr>
                <w:rFonts w:asciiTheme="minorEastAsia" w:eastAsiaTheme="minorEastAsia" w:hAnsiTheme="minorEastAsia"/>
                <w:spacing w:val="8"/>
                <w:kern w:val="0"/>
                <w:sz w:val="20"/>
                <w:szCs w:val="20"/>
              </w:rPr>
            </w:pPr>
            <w:r>
              <w:rPr>
                <w:rFonts w:asciiTheme="minorEastAsia" w:eastAsiaTheme="minorEastAsia" w:hAnsiTheme="minorEastAsia"/>
                <w:spacing w:val="8"/>
                <w:kern w:val="0"/>
                <w:sz w:val="20"/>
                <w:szCs w:val="20"/>
              </w:rPr>
              <w:t>できる</w:t>
            </w:r>
            <w:r>
              <w:rPr>
                <w:rFonts w:asciiTheme="minorEastAsia" w:eastAsiaTheme="minorEastAsia" w:hAnsiTheme="minorEastAsia" w:hint="eastAsia"/>
                <w:spacing w:val="8"/>
                <w:kern w:val="0"/>
                <w:sz w:val="20"/>
                <w:szCs w:val="20"/>
              </w:rPr>
              <w:t>)</w:t>
            </w:r>
          </w:p>
          <w:p w14:paraId="781EB7A0" w14:textId="3E1193D0" w:rsidR="008F1E6B" w:rsidRPr="008F1E6B" w:rsidRDefault="00E3466B" w:rsidP="004C4B40">
            <w:pPr>
              <w:overflowPunct w:val="0"/>
              <w:textAlignment w:val="baseline"/>
              <w:rPr>
                <w:rFonts w:asciiTheme="minorEastAsia" w:eastAsiaTheme="minorEastAsia" w:hAnsiTheme="minorEastAsia" w:cs="ＭＳ 明朝"/>
                <w:kern w:val="0"/>
                <w:sz w:val="20"/>
                <w:szCs w:val="20"/>
              </w:rPr>
            </w:pPr>
            <w:hyperlink r:id="rId23" w:history="1">
              <w:r w:rsidR="008F1E6B" w:rsidRPr="008F1E6B">
                <w:rPr>
                  <w:rStyle w:val="af2"/>
                  <w:rFonts w:asciiTheme="minorEastAsia" w:eastAsiaTheme="minorEastAsia" w:hAnsiTheme="minorEastAsia" w:cs="ＭＳ 明朝"/>
                  <w:kern w:val="0"/>
                  <w:sz w:val="20"/>
                  <w:szCs w:val="20"/>
                </w:rPr>
                <w:t>https://maps.pref.tokushima.lg.jp/tsunami_mesh/</w:t>
              </w:r>
            </w:hyperlink>
          </w:p>
        </w:tc>
      </w:tr>
      <w:tr w:rsidR="00F7209B" w14:paraId="6B2A701A" w14:textId="77777777" w:rsidTr="00F7209B">
        <w:trPr>
          <w:trHeight w:val="1498"/>
        </w:trPr>
        <w:tc>
          <w:tcPr>
            <w:tcW w:w="9922" w:type="dxa"/>
            <w:gridSpan w:val="3"/>
          </w:tcPr>
          <w:p w14:paraId="7E2992B5" w14:textId="481EBE56" w:rsidR="00F7209B" w:rsidRDefault="00F7209B" w:rsidP="004C4B40">
            <w:pPr>
              <w:overflowPunct w:val="0"/>
              <w:textAlignment w:val="baseline"/>
              <w:rPr>
                <w:rFonts w:asciiTheme="majorEastAsia" w:eastAsiaTheme="majorEastAsia" w:hAnsiTheme="majorEastAsia" w:cs="ＭＳ 明朝"/>
                <w:color w:val="000000" w:themeColor="text1"/>
                <w:kern w:val="0"/>
                <w:sz w:val="22"/>
                <w:szCs w:val="22"/>
              </w:rPr>
            </w:pPr>
            <w:r w:rsidRPr="003C1002">
              <w:rPr>
                <w:rFonts w:asciiTheme="minorEastAsia" w:eastAsiaTheme="minorEastAsia" w:hAnsiTheme="minorEastAsia"/>
                <w:noProof/>
                <w:spacing w:val="8"/>
                <w:kern w:val="0"/>
                <w:sz w:val="20"/>
                <w:szCs w:val="20"/>
              </w:rPr>
              <w:drawing>
                <wp:anchor distT="0" distB="0" distL="114300" distR="114300" simplePos="0" relativeHeight="251669504" behindDoc="0" locked="0" layoutInCell="1" allowOverlap="1" wp14:anchorId="77BE77F9" wp14:editId="0F6CA34B">
                  <wp:simplePos x="0" y="0"/>
                  <wp:positionH relativeFrom="column">
                    <wp:posOffset>5292090</wp:posOffset>
                  </wp:positionH>
                  <wp:positionV relativeFrom="paragraph">
                    <wp:posOffset>64135</wp:posOffset>
                  </wp:positionV>
                  <wp:extent cx="863600" cy="863600"/>
                  <wp:effectExtent l="0" t="0" r="0" b="0"/>
                  <wp:wrapSquare wrapText="bothSides"/>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63600" cy="863600"/>
                          </a:xfrm>
                          <a:prstGeom prst="rect">
                            <a:avLst/>
                          </a:prstGeom>
                          <a:noFill/>
                          <a:ln w="6350">
                            <a:noFill/>
                          </a:ln>
                        </pic:spPr>
                      </pic:pic>
                    </a:graphicData>
                  </a:graphic>
                  <wp14:sizeRelH relativeFrom="margin">
                    <wp14:pctWidth>0</wp14:pctWidth>
                  </wp14:sizeRelH>
                  <wp14:sizeRelV relativeFrom="margin">
                    <wp14:pctHeight>0</wp14:pctHeight>
                  </wp14:sizeRelV>
                </wp:anchor>
              </w:drawing>
            </w:r>
            <w:r w:rsidRPr="006D1691">
              <w:rPr>
                <w:rFonts w:asciiTheme="majorEastAsia" w:eastAsiaTheme="majorEastAsia" w:hAnsiTheme="majorEastAsia" w:cs="ＭＳ 明朝" w:hint="eastAsia"/>
                <w:color w:val="000000" w:themeColor="text1"/>
                <w:kern w:val="0"/>
                <w:sz w:val="22"/>
                <w:szCs w:val="22"/>
              </w:rPr>
              <w:t>洪水・高潮・土砂災害</w:t>
            </w:r>
          </w:p>
          <w:p w14:paraId="1BEE1E32" w14:textId="73799511" w:rsidR="00F7209B" w:rsidRPr="006D1691" w:rsidRDefault="00F7209B" w:rsidP="006401BA">
            <w:pPr>
              <w:overflowPunct w:val="0"/>
              <w:ind w:firstLine="2"/>
              <w:textAlignment w:val="baseline"/>
              <w:rPr>
                <w:rFonts w:asciiTheme="majorEastAsia" w:eastAsiaTheme="majorEastAsia" w:hAnsiTheme="majorEastAsia" w:cs="ＭＳ 明朝"/>
                <w:color w:val="000000" w:themeColor="text1"/>
                <w:kern w:val="0"/>
                <w:sz w:val="22"/>
                <w:szCs w:val="22"/>
              </w:rPr>
            </w:pPr>
            <w:r w:rsidRPr="006D1691">
              <w:rPr>
                <w:rFonts w:asciiTheme="majorEastAsia" w:eastAsiaTheme="majorEastAsia" w:hAnsiTheme="majorEastAsia" w:cs="ＭＳ 明朝" w:hint="eastAsia"/>
                <w:color w:val="000000" w:themeColor="text1"/>
                <w:kern w:val="0"/>
                <w:sz w:val="22"/>
                <w:szCs w:val="22"/>
              </w:rPr>
              <w:t>○徳島県水防・砂防情報マップ</w:t>
            </w:r>
          </w:p>
          <w:p w14:paraId="0E6F2E26" w14:textId="0722AB8C" w:rsidR="00F7209B" w:rsidRPr="0085373A" w:rsidRDefault="00F7209B" w:rsidP="006401BA">
            <w:pPr>
              <w:overflowPunct w:val="0"/>
              <w:ind w:firstLine="2"/>
              <w:textAlignment w:val="baseline"/>
              <w:rPr>
                <w:rFonts w:asciiTheme="minorEastAsia" w:eastAsiaTheme="minorEastAsia" w:hAnsiTheme="minorEastAsia"/>
                <w:spacing w:val="8"/>
                <w:kern w:val="0"/>
                <w:sz w:val="20"/>
                <w:szCs w:val="20"/>
              </w:rPr>
            </w:pPr>
            <w:r w:rsidRPr="0085373A">
              <w:rPr>
                <w:rFonts w:asciiTheme="minorEastAsia" w:eastAsiaTheme="minorEastAsia" w:hAnsiTheme="minorEastAsia"/>
                <w:spacing w:val="8"/>
                <w:kern w:val="0"/>
                <w:sz w:val="20"/>
                <w:szCs w:val="20"/>
              </w:rPr>
              <w:t>(</w:t>
            </w:r>
            <w:r>
              <w:rPr>
                <w:rFonts w:asciiTheme="minorEastAsia" w:eastAsiaTheme="minorEastAsia" w:hAnsiTheme="minorEastAsia" w:hint="eastAsia"/>
                <w:spacing w:val="8"/>
                <w:kern w:val="0"/>
                <w:sz w:val="20"/>
                <w:szCs w:val="20"/>
              </w:rPr>
              <w:t>洪水浸水</w:t>
            </w:r>
            <w:r w:rsidRPr="002A0E33">
              <w:rPr>
                <w:rFonts w:asciiTheme="minorEastAsia" w:eastAsiaTheme="minorEastAsia" w:hAnsiTheme="minorEastAsia" w:hint="eastAsia"/>
                <w:spacing w:val="8"/>
                <w:kern w:val="0"/>
                <w:sz w:val="20"/>
                <w:szCs w:val="20"/>
              </w:rPr>
              <w:t>想定</w:t>
            </w:r>
            <w:r>
              <w:rPr>
                <w:rFonts w:asciiTheme="minorEastAsia" w:eastAsiaTheme="minorEastAsia" w:hAnsiTheme="minorEastAsia" w:hint="eastAsia"/>
                <w:spacing w:val="8"/>
                <w:kern w:val="0"/>
                <w:sz w:val="20"/>
                <w:szCs w:val="20"/>
              </w:rPr>
              <w:t>・高潮浸水想定</w:t>
            </w:r>
            <w:r w:rsidRPr="002A0E33">
              <w:rPr>
                <w:rFonts w:asciiTheme="minorEastAsia" w:eastAsiaTheme="minorEastAsia" w:hAnsiTheme="minorEastAsia" w:hint="eastAsia"/>
                <w:spacing w:val="8"/>
                <w:kern w:val="0"/>
                <w:sz w:val="20"/>
                <w:szCs w:val="20"/>
              </w:rPr>
              <w:t>・土砂災害警戒区域</w:t>
            </w:r>
            <w:r>
              <w:rPr>
                <w:rFonts w:asciiTheme="minorEastAsia" w:eastAsiaTheme="minorEastAsia" w:hAnsiTheme="minorEastAsia" w:hint="eastAsia"/>
                <w:spacing w:val="8"/>
                <w:kern w:val="0"/>
                <w:sz w:val="20"/>
                <w:szCs w:val="20"/>
              </w:rPr>
              <w:t>を</w:t>
            </w:r>
            <w:r w:rsidRPr="0085373A">
              <w:rPr>
                <w:rFonts w:asciiTheme="minorEastAsia" w:eastAsiaTheme="minorEastAsia" w:hAnsiTheme="minorEastAsia"/>
                <w:spacing w:val="8"/>
                <w:kern w:val="0"/>
                <w:sz w:val="20"/>
                <w:szCs w:val="20"/>
              </w:rPr>
              <w:t>確認</w:t>
            </w:r>
            <w:r>
              <w:rPr>
                <w:rFonts w:asciiTheme="minorEastAsia" w:eastAsiaTheme="minorEastAsia" w:hAnsiTheme="minorEastAsia"/>
                <w:spacing w:val="8"/>
                <w:kern w:val="0"/>
                <w:sz w:val="20"/>
                <w:szCs w:val="20"/>
              </w:rPr>
              <w:t>できる</w:t>
            </w:r>
            <w:r>
              <w:rPr>
                <w:rFonts w:asciiTheme="minorEastAsia" w:eastAsiaTheme="minorEastAsia" w:hAnsiTheme="minorEastAsia" w:hint="eastAsia"/>
                <w:spacing w:val="8"/>
                <w:kern w:val="0"/>
                <w:sz w:val="20"/>
                <w:szCs w:val="20"/>
              </w:rPr>
              <w:t>)</w:t>
            </w:r>
          </w:p>
          <w:p w14:paraId="2D63DD38" w14:textId="5A4A1955" w:rsidR="00F7209B" w:rsidRDefault="00E3466B" w:rsidP="006401BA">
            <w:pPr>
              <w:overflowPunct w:val="0"/>
              <w:textAlignment w:val="baseline"/>
              <w:rPr>
                <w:rFonts w:cs="ＭＳ 明朝"/>
                <w:kern w:val="0"/>
                <w:sz w:val="22"/>
                <w:szCs w:val="22"/>
              </w:rPr>
            </w:pPr>
            <w:hyperlink r:id="rId25" w:history="1">
              <w:r w:rsidR="00F7209B" w:rsidRPr="00B935FF">
                <w:rPr>
                  <w:rStyle w:val="af2"/>
                  <w:rFonts w:asciiTheme="majorEastAsia" w:eastAsiaTheme="majorEastAsia" w:hAnsiTheme="majorEastAsia"/>
                  <w:spacing w:val="2"/>
                  <w:kern w:val="0"/>
                </w:rPr>
                <w:t>https://www.sabo.pref.tokushima.lg.jp/map/MapForm.aspx?mtype=map01</w:t>
              </w:r>
            </w:hyperlink>
          </w:p>
        </w:tc>
      </w:tr>
      <w:tr w:rsidR="00AB183E" w14:paraId="06279A3E" w14:textId="3D384C4D" w:rsidTr="00AB183E">
        <w:trPr>
          <w:trHeight w:val="1892"/>
        </w:trPr>
        <w:tc>
          <w:tcPr>
            <w:tcW w:w="4860" w:type="dxa"/>
            <w:gridSpan w:val="2"/>
          </w:tcPr>
          <w:p w14:paraId="0305040D" w14:textId="4A9E3A1B" w:rsidR="00AB183E" w:rsidRDefault="00AB183E" w:rsidP="00F7209B">
            <w:pPr>
              <w:overflowPunct w:val="0"/>
              <w:textAlignment w:val="baseline"/>
              <w:rPr>
                <w:rFonts w:asciiTheme="majorEastAsia" w:eastAsiaTheme="majorEastAsia" w:hAnsiTheme="majorEastAsia" w:cs="ＭＳ 明朝"/>
                <w:color w:val="000000" w:themeColor="text1"/>
                <w:kern w:val="0"/>
                <w:sz w:val="22"/>
                <w:szCs w:val="22"/>
              </w:rPr>
            </w:pPr>
            <w:r w:rsidRPr="00E22D59">
              <w:rPr>
                <w:rStyle w:val="af2"/>
                <w:rFonts w:asciiTheme="minorEastAsia" w:eastAsiaTheme="minorEastAsia" w:hAnsiTheme="minorEastAsia" w:cs="ＭＳ 明朝"/>
                <w:noProof/>
                <w:kern w:val="0"/>
                <w:sz w:val="20"/>
                <w:szCs w:val="20"/>
              </w:rPr>
              <w:drawing>
                <wp:anchor distT="0" distB="0" distL="114300" distR="114300" simplePos="0" relativeHeight="251671552" behindDoc="0" locked="0" layoutInCell="1" allowOverlap="1" wp14:anchorId="6C8AAAB5" wp14:editId="3FFF4589">
                  <wp:simplePos x="0" y="0"/>
                  <wp:positionH relativeFrom="column">
                    <wp:posOffset>2012315</wp:posOffset>
                  </wp:positionH>
                  <wp:positionV relativeFrom="paragraph">
                    <wp:posOffset>41275</wp:posOffset>
                  </wp:positionV>
                  <wp:extent cx="864000" cy="864000"/>
                  <wp:effectExtent l="0" t="0" r="0" b="0"/>
                  <wp:wrapSquare wrapText="bothSides"/>
                  <wp:docPr id="22" name="図 22" descr="C:\DATA\DATA防災\6R2防災・安全教育\15学校防災管理マニュアル2020\２作業中５\map\津波災害QR_3300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DATA\DATA防災\6R2防災・安全教育\15学校防災管理マニュアル2020\２作業中５\map\津波災害QR_330096.pn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flipH="1">
                            <a:off x="0" y="0"/>
                            <a:ext cx="864000" cy="864000"/>
                          </a:xfrm>
                          <a:prstGeom prst="rect">
                            <a:avLst/>
                          </a:prstGeom>
                          <a:noFill/>
                          <a:ln w="6350">
                            <a:noFill/>
                          </a:ln>
                        </pic:spPr>
                      </pic:pic>
                    </a:graphicData>
                  </a:graphic>
                  <wp14:sizeRelH relativeFrom="margin">
                    <wp14:pctWidth>0</wp14:pctWidth>
                  </wp14:sizeRelH>
                  <wp14:sizeRelV relativeFrom="margin">
                    <wp14:pctHeight>0</wp14:pctHeight>
                  </wp14:sizeRelV>
                </wp:anchor>
              </w:drawing>
            </w:r>
            <w:r w:rsidRPr="006D1691">
              <w:rPr>
                <w:rFonts w:asciiTheme="majorEastAsia" w:eastAsiaTheme="majorEastAsia" w:hAnsiTheme="majorEastAsia" w:cs="ＭＳ 明朝" w:hint="eastAsia"/>
                <w:color w:val="000000" w:themeColor="text1"/>
                <w:kern w:val="0"/>
                <w:sz w:val="22"/>
                <w:szCs w:val="22"/>
              </w:rPr>
              <w:t>地震・津</w:t>
            </w:r>
            <w:r>
              <w:rPr>
                <w:rFonts w:asciiTheme="majorEastAsia" w:eastAsiaTheme="majorEastAsia" w:hAnsiTheme="majorEastAsia" w:cs="ＭＳ 明朝" w:hint="eastAsia"/>
                <w:color w:val="000000" w:themeColor="text1"/>
                <w:kern w:val="0"/>
                <w:sz w:val="22"/>
                <w:szCs w:val="22"/>
              </w:rPr>
              <w:t>波</w:t>
            </w:r>
          </w:p>
          <w:p w14:paraId="720E020D" w14:textId="77777777" w:rsidR="00AB183E" w:rsidRDefault="00AB183E" w:rsidP="00F7209B">
            <w:pPr>
              <w:overflowPunct w:val="0"/>
              <w:textAlignment w:val="baseline"/>
              <w:rPr>
                <w:rFonts w:asciiTheme="majorEastAsia" w:eastAsiaTheme="majorEastAsia" w:hAnsiTheme="majorEastAsia" w:cs="ＭＳ 明朝"/>
                <w:color w:val="000000" w:themeColor="text1"/>
                <w:kern w:val="0"/>
                <w:sz w:val="22"/>
                <w:szCs w:val="22"/>
              </w:rPr>
            </w:pPr>
            <w:r w:rsidRPr="006D1691">
              <w:rPr>
                <w:rFonts w:asciiTheme="majorEastAsia" w:eastAsiaTheme="majorEastAsia" w:hAnsiTheme="majorEastAsia" w:cs="ＭＳ 明朝" w:hint="eastAsia"/>
                <w:color w:val="000000" w:themeColor="text1"/>
                <w:kern w:val="0"/>
                <w:sz w:val="22"/>
                <w:szCs w:val="22"/>
              </w:rPr>
              <w:t>○県内の津波地震</w:t>
            </w:r>
          </w:p>
          <w:p w14:paraId="727918B2" w14:textId="18939D80" w:rsidR="00AB183E" w:rsidRPr="006D1691" w:rsidRDefault="00AB183E" w:rsidP="00AB183E">
            <w:pPr>
              <w:overflowPunct w:val="0"/>
              <w:ind w:firstLineChars="100" w:firstLine="224"/>
              <w:textAlignment w:val="baseline"/>
              <w:rPr>
                <w:rFonts w:asciiTheme="majorEastAsia" w:eastAsiaTheme="majorEastAsia" w:hAnsiTheme="majorEastAsia" w:cs="ＭＳ 明朝"/>
                <w:color w:val="000000" w:themeColor="text1"/>
                <w:kern w:val="0"/>
                <w:sz w:val="22"/>
                <w:szCs w:val="22"/>
              </w:rPr>
            </w:pPr>
            <w:r w:rsidRPr="006D1691">
              <w:rPr>
                <w:rFonts w:asciiTheme="majorEastAsia" w:eastAsiaTheme="majorEastAsia" w:hAnsiTheme="majorEastAsia" w:cs="ＭＳ 明朝" w:hint="eastAsia"/>
                <w:color w:val="000000" w:themeColor="text1"/>
                <w:kern w:val="0"/>
                <w:sz w:val="22"/>
                <w:szCs w:val="22"/>
              </w:rPr>
              <w:t>関係資料</w:t>
            </w:r>
          </w:p>
          <w:p w14:paraId="6C5DCDDD" w14:textId="77777777" w:rsidR="00AB183E" w:rsidRDefault="00AB183E" w:rsidP="00F7209B">
            <w:pPr>
              <w:overflowPunct w:val="0"/>
              <w:ind w:leftChars="-49" w:left="-105"/>
              <w:textAlignment w:val="baseline"/>
              <w:rPr>
                <w:rFonts w:asciiTheme="minorEastAsia" w:eastAsiaTheme="minorEastAsia" w:hAnsiTheme="minorEastAsia" w:cs="ＭＳ 明朝"/>
                <w:kern w:val="0"/>
                <w:sz w:val="20"/>
                <w:szCs w:val="20"/>
              </w:rPr>
            </w:pPr>
          </w:p>
          <w:p w14:paraId="57DE4C72" w14:textId="203DFC7D" w:rsidR="00AB183E" w:rsidRPr="00AB183E" w:rsidRDefault="00E3466B" w:rsidP="004C4B40">
            <w:pPr>
              <w:overflowPunct w:val="0"/>
              <w:textAlignment w:val="baseline"/>
              <w:rPr>
                <w:rFonts w:asciiTheme="majorEastAsia" w:eastAsiaTheme="majorEastAsia" w:hAnsiTheme="majorEastAsia"/>
                <w:color w:val="432DB2"/>
                <w:spacing w:val="2"/>
                <w:kern w:val="0"/>
                <w:sz w:val="16"/>
                <w:szCs w:val="16"/>
                <w:u w:val="single"/>
              </w:rPr>
            </w:pPr>
            <w:hyperlink r:id="rId27" w:history="1">
              <w:r w:rsidR="00AB183E" w:rsidRPr="00AB183E">
                <w:rPr>
                  <w:rStyle w:val="af2"/>
                  <w:rFonts w:asciiTheme="majorEastAsia" w:eastAsiaTheme="majorEastAsia" w:hAnsiTheme="majorEastAsia"/>
                  <w:spacing w:val="2"/>
                  <w:kern w:val="0"/>
                  <w:sz w:val="16"/>
                  <w:szCs w:val="16"/>
                </w:rPr>
                <w:t>https://anshin.pref.tokushima.jp/bunya/nankai-relation/</w:t>
              </w:r>
            </w:hyperlink>
          </w:p>
        </w:tc>
        <w:tc>
          <w:tcPr>
            <w:tcW w:w="5062" w:type="dxa"/>
          </w:tcPr>
          <w:p w14:paraId="6308941B" w14:textId="77777777" w:rsidR="00AB183E" w:rsidRDefault="00AB183E" w:rsidP="00AB183E">
            <w:pPr>
              <w:overflowPunct w:val="0"/>
              <w:textAlignment w:val="baseline"/>
              <w:rPr>
                <w:rFonts w:asciiTheme="majorEastAsia" w:eastAsiaTheme="majorEastAsia" w:hAnsiTheme="majorEastAsia" w:cs="ＭＳ 明朝"/>
                <w:color w:val="000000" w:themeColor="text1"/>
                <w:kern w:val="0"/>
                <w:sz w:val="22"/>
                <w:szCs w:val="22"/>
              </w:rPr>
            </w:pPr>
            <w:r w:rsidRPr="00E22D59">
              <w:rPr>
                <w:rFonts w:asciiTheme="majorEastAsia" w:eastAsiaTheme="majorEastAsia" w:hAnsiTheme="majorEastAsia" w:cs="ＭＳ 明朝"/>
                <w:noProof/>
                <w:color w:val="000000" w:themeColor="text1"/>
                <w:kern w:val="0"/>
                <w:sz w:val="22"/>
                <w:szCs w:val="22"/>
              </w:rPr>
              <w:drawing>
                <wp:anchor distT="0" distB="0" distL="114300" distR="114300" simplePos="0" relativeHeight="251673600" behindDoc="0" locked="0" layoutInCell="1" allowOverlap="1" wp14:anchorId="31F1E4C9" wp14:editId="6CBF05A7">
                  <wp:simplePos x="0" y="0"/>
                  <wp:positionH relativeFrom="column">
                    <wp:posOffset>2205990</wp:posOffset>
                  </wp:positionH>
                  <wp:positionV relativeFrom="paragraph">
                    <wp:posOffset>24130</wp:posOffset>
                  </wp:positionV>
                  <wp:extent cx="864000" cy="864000"/>
                  <wp:effectExtent l="0" t="0" r="0" b="0"/>
                  <wp:wrapSquare wrapText="bothSides"/>
                  <wp:docPr id="21" name="図 21" descr="C:\DATA\DATA防災\6R2防災・安全教育\15学校防災管理マニュアル2020\２作業中５\map\QR_3300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DATA\DATA防災\6R2防災・安全教育\15学校防災管理マニュアル2020\２作業中５\map\QR_330062.pn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864000" cy="864000"/>
                          </a:xfrm>
                          <a:prstGeom prst="rect">
                            <a:avLst/>
                          </a:prstGeom>
                          <a:noFill/>
                          <a:ln w="6350">
                            <a:noFill/>
                          </a:ln>
                        </pic:spPr>
                      </pic:pic>
                    </a:graphicData>
                  </a:graphic>
                  <wp14:sizeRelH relativeFrom="margin">
                    <wp14:pctWidth>0</wp14:pctWidth>
                  </wp14:sizeRelH>
                  <wp14:sizeRelV relativeFrom="margin">
                    <wp14:pctHeight>0</wp14:pctHeight>
                  </wp14:sizeRelV>
                </wp:anchor>
              </w:drawing>
            </w:r>
            <w:r w:rsidRPr="006D1691">
              <w:rPr>
                <w:rFonts w:asciiTheme="majorEastAsia" w:eastAsiaTheme="majorEastAsia" w:hAnsiTheme="majorEastAsia" w:cs="ＭＳ 明朝" w:hint="eastAsia"/>
                <w:color w:val="000000" w:themeColor="text1"/>
                <w:kern w:val="0"/>
                <w:sz w:val="22"/>
                <w:szCs w:val="22"/>
              </w:rPr>
              <w:t>地震・津波</w:t>
            </w:r>
          </w:p>
          <w:p w14:paraId="5B26C97E" w14:textId="77777777" w:rsidR="00AB183E" w:rsidRPr="006D1691" w:rsidRDefault="00AB183E" w:rsidP="00AB183E">
            <w:pPr>
              <w:overflowPunct w:val="0"/>
              <w:textAlignment w:val="baseline"/>
              <w:rPr>
                <w:rFonts w:asciiTheme="majorEastAsia" w:eastAsiaTheme="majorEastAsia" w:hAnsiTheme="majorEastAsia" w:cs="ＭＳ 明朝"/>
                <w:color w:val="000000" w:themeColor="text1"/>
                <w:kern w:val="0"/>
                <w:sz w:val="22"/>
                <w:szCs w:val="22"/>
              </w:rPr>
            </w:pPr>
            <w:r w:rsidRPr="006D1691">
              <w:rPr>
                <w:rFonts w:asciiTheme="majorEastAsia" w:eastAsiaTheme="majorEastAsia" w:hAnsiTheme="majorEastAsia" w:cs="ＭＳ 明朝" w:hint="eastAsia"/>
                <w:color w:val="000000" w:themeColor="text1"/>
                <w:kern w:val="0"/>
                <w:sz w:val="22"/>
                <w:szCs w:val="22"/>
              </w:rPr>
              <w:t>○徳島県津波浸水想定</w:t>
            </w:r>
          </w:p>
          <w:p w14:paraId="33D40728" w14:textId="67FB622A" w:rsidR="00AB183E" w:rsidRPr="00AB183E" w:rsidRDefault="00E3466B" w:rsidP="00AB183E">
            <w:pPr>
              <w:overflowPunct w:val="0"/>
              <w:textAlignment w:val="baseline"/>
              <w:rPr>
                <w:rFonts w:asciiTheme="majorEastAsia" w:eastAsiaTheme="majorEastAsia" w:hAnsiTheme="majorEastAsia" w:cs="ＭＳ 明朝"/>
                <w:color w:val="000000" w:themeColor="text1"/>
                <w:kern w:val="0"/>
                <w:sz w:val="16"/>
                <w:szCs w:val="16"/>
              </w:rPr>
            </w:pPr>
            <w:hyperlink r:id="rId29" w:history="1">
              <w:r w:rsidR="00AB183E" w:rsidRPr="00AB183E">
                <w:rPr>
                  <w:rStyle w:val="af2"/>
                  <w:rFonts w:asciiTheme="majorEastAsia" w:eastAsiaTheme="majorEastAsia" w:hAnsiTheme="majorEastAsia"/>
                  <w:spacing w:val="2"/>
                  <w:kern w:val="0"/>
                  <w:sz w:val="16"/>
                  <w:szCs w:val="16"/>
                </w:rPr>
                <w:t>https://anshin.pref.tokushima.jp/docs/2012121000010/</w:t>
              </w:r>
            </w:hyperlink>
          </w:p>
        </w:tc>
      </w:tr>
    </w:tbl>
    <w:p w14:paraId="33143C44" w14:textId="7D6C8CC2" w:rsidR="006401BA" w:rsidRDefault="006401BA" w:rsidP="004C4B40">
      <w:pPr>
        <w:overflowPunct w:val="0"/>
        <w:ind w:leftChars="199" w:left="426"/>
        <w:textAlignment w:val="baseline"/>
        <w:rPr>
          <w:rFonts w:cs="ＭＳ 明朝"/>
          <w:kern w:val="0"/>
          <w:sz w:val="22"/>
          <w:szCs w:val="22"/>
        </w:rPr>
      </w:pPr>
    </w:p>
    <w:tbl>
      <w:tblPr>
        <w:tblStyle w:val="a3"/>
        <w:tblW w:w="9922" w:type="dxa"/>
        <w:tblInd w:w="279" w:type="dxa"/>
        <w:tblLook w:val="04A0" w:firstRow="1" w:lastRow="0" w:firstColumn="1" w:lastColumn="0" w:noHBand="0" w:noVBand="1"/>
      </w:tblPr>
      <w:tblGrid>
        <w:gridCol w:w="4819"/>
        <w:gridCol w:w="5103"/>
      </w:tblGrid>
      <w:tr w:rsidR="00522950" w14:paraId="7245BAF6" w14:textId="77777777" w:rsidTr="00F7209B">
        <w:tc>
          <w:tcPr>
            <w:tcW w:w="9922" w:type="dxa"/>
            <w:gridSpan w:val="2"/>
          </w:tcPr>
          <w:p w14:paraId="76B0A8B9" w14:textId="4F6FE980" w:rsidR="00522950" w:rsidRDefault="00522950" w:rsidP="00522950">
            <w:pPr>
              <w:overflowPunct w:val="0"/>
              <w:jc w:val="center"/>
              <w:textAlignment w:val="baseline"/>
              <w:rPr>
                <w:rFonts w:cs="ＭＳ 明朝"/>
                <w:kern w:val="0"/>
                <w:sz w:val="22"/>
                <w:szCs w:val="22"/>
              </w:rPr>
            </w:pPr>
            <w:r w:rsidRPr="000725A9">
              <w:rPr>
                <w:rFonts w:asciiTheme="majorEastAsia" w:eastAsiaTheme="majorEastAsia" w:hAnsiTheme="majorEastAsia" w:cs="ＭＳ 明朝" w:hint="eastAsia"/>
                <w:color w:val="000000" w:themeColor="text1"/>
                <w:kern w:val="0"/>
                <w:sz w:val="22"/>
                <w:szCs w:val="22"/>
              </w:rPr>
              <w:t>＜県内のリアルタイムの気象情報，災害</w:t>
            </w:r>
            <w:r>
              <w:rPr>
                <w:rFonts w:asciiTheme="majorEastAsia" w:eastAsiaTheme="majorEastAsia" w:hAnsiTheme="majorEastAsia" w:cs="ＭＳ 明朝" w:hint="eastAsia"/>
                <w:color w:val="000000" w:themeColor="text1"/>
                <w:kern w:val="0"/>
                <w:sz w:val="22"/>
                <w:szCs w:val="22"/>
              </w:rPr>
              <w:t>情報＞</w:t>
            </w:r>
          </w:p>
        </w:tc>
      </w:tr>
      <w:tr w:rsidR="00522950" w14:paraId="38D5630D" w14:textId="77777777" w:rsidTr="00AB183E">
        <w:trPr>
          <w:trHeight w:val="1717"/>
        </w:trPr>
        <w:tc>
          <w:tcPr>
            <w:tcW w:w="4819" w:type="dxa"/>
          </w:tcPr>
          <w:p w14:paraId="14A94EB9" w14:textId="7CF8DC06" w:rsidR="00522950" w:rsidRPr="006D1691" w:rsidRDefault="00D93230" w:rsidP="00F7209B">
            <w:pPr>
              <w:overflowPunct w:val="0"/>
              <w:ind w:firstLine="2"/>
              <w:textAlignment w:val="baseline"/>
              <w:rPr>
                <w:rFonts w:asciiTheme="majorEastAsia" w:eastAsiaTheme="majorEastAsia" w:hAnsiTheme="majorEastAsia" w:cs="ＭＳ 明朝"/>
                <w:color w:val="000000" w:themeColor="text1"/>
                <w:kern w:val="0"/>
                <w:sz w:val="22"/>
                <w:szCs w:val="22"/>
              </w:rPr>
            </w:pPr>
            <w:r w:rsidRPr="00610DE3">
              <w:rPr>
                <w:rFonts w:asciiTheme="minorEastAsia" w:eastAsiaTheme="minorEastAsia" w:hAnsiTheme="minorEastAsia"/>
                <w:noProof/>
                <w:spacing w:val="8"/>
                <w:kern w:val="0"/>
                <w:sz w:val="20"/>
                <w:szCs w:val="20"/>
              </w:rPr>
              <w:drawing>
                <wp:anchor distT="0" distB="0" distL="114300" distR="114300" simplePos="0" relativeHeight="251651072" behindDoc="0" locked="0" layoutInCell="1" allowOverlap="1" wp14:anchorId="47A1D8AD" wp14:editId="54C26090">
                  <wp:simplePos x="0" y="0"/>
                  <wp:positionH relativeFrom="column">
                    <wp:posOffset>2012315</wp:posOffset>
                  </wp:positionH>
                  <wp:positionV relativeFrom="paragraph">
                    <wp:posOffset>40640</wp:posOffset>
                  </wp:positionV>
                  <wp:extent cx="863600" cy="863600"/>
                  <wp:effectExtent l="0" t="0" r="0" b="0"/>
                  <wp:wrapNone/>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63600" cy="863600"/>
                          </a:xfrm>
                          <a:prstGeom prst="rect">
                            <a:avLst/>
                          </a:prstGeom>
                          <a:noFill/>
                          <a:ln w="6350">
                            <a:noFill/>
                          </a:ln>
                        </pic:spPr>
                      </pic:pic>
                    </a:graphicData>
                  </a:graphic>
                  <wp14:sizeRelH relativeFrom="margin">
                    <wp14:pctWidth>0</wp14:pctWidth>
                  </wp14:sizeRelH>
                  <wp14:sizeRelV relativeFrom="margin">
                    <wp14:pctHeight>0</wp14:pctHeight>
                  </wp14:sizeRelV>
                </wp:anchor>
              </w:drawing>
            </w:r>
            <w:r w:rsidR="00522950" w:rsidRPr="006D1691">
              <w:rPr>
                <w:rFonts w:asciiTheme="majorEastAsia" w:eastAsiaTheme="majorEastAsia" w:hAnsiTheme="majorEastAsia" w:cs="ＭＳ 明朝" w:hint="eastAsia"/>
                <w:color w:val="000000" w:themeColor="text1"/>
                <w:kern w:val="0"/>
                <w:sz w:val="22"/>
                <w:szCs w:val="22"/>
              </w:rPr>
              <w:t>○徳島県</w:t>
            </w:r>
            <w:r w:rsidR="00522950">
              <w:rPr>
                <w:rFonts w:asciiTheme="majorEastAsia" w:eastAsiaTheme="majorEastAsia" w:hAnsiTheme="majorEastAsia" w:cs="ＭＳ 明朝" w:hint="eastAsia"/>
                <w:color w:val="000000" w:themeColor="text1"/>
                <w:kern w:val="0"/>
                <w:sz w:val="22"/>
                <w:szCs w:val="22"/>
              </w:rPr>
              <w:t>水防</w:t>
            </w:r>
            <w:r w:rsidR="00522950" w:rsidRPr="006D1691">
              <w:rPr>
                <w:rFonts w:asciiTheme="majorEastAsia" w:eastAsiaTheme="majorEastAsia" w:hAnsiTheme="majorEastAsia" w:cs="ＭＳ 明朝" w:hint="eastAsia"/>
                <w:color w:val="000000" w:themeColor="text1"/>
                <w:kern w:val="0"/>
                <w:sz w:val="22"/>
                <w:szCs w:val="22"/>
              </w:rPr>
              <w:t>情報</w:t>
            </w:r>
          </w:p>
          <w:p w14:paraId="08CE5D3D" w14:textId="77777777" w:rsidR="001D7F24" w:rsidRDefault="00522950" w:rsidP="00D93230">
            <w:pPr>
              <w:overflowPunct w:val="0"/>
              <w:ind w:leftChars="19" w:left="41" w:firstLine="2"/>
              <w:textAlignment w:val="baseline"/>
              <w:rPr>
                <w:rFonts w:asciiTheme="minorEastAsia" w:eastAsiaTheme="minorEastAsia" w:hAnsiTheme="minorEastAsia"/>
                <w:spacing w:val="8"/>
                <w:kern w:val="0"/>
                <w:sz w:val="20"/>
                <w:szCs w:val="20"/>
              </w:rPr>
            </w:pPr>
            <w:r>
              <w:rPr>
                <w:rFonts w:asciiTheme="minorEastAsia" w:eastAsiaTheme="minorEastAsia" w:hAnsiTheme="minorEastAsia" w:hint="eastAsia"/>
                <w:spacing w:val="8"/>
                <w:kern w:val="0"/>
                <w:sz w:val="20"/>
                <w:szCs w:val="20"/>
              </w:rPr>
              <w:t>（</w:t>
            </w:r>
            <w:r w:rsidRPr="00610DE3">
              <w:rPr>
                <w:rFonts w:asciiTheme="minorEastAsia" w:eastAsiaTheme="minorEastAsia" w:hAnsiTheme="minorEastAsia"/>
                <w:spacing w:val="8"/>
                <w:kern w:val="0"/>
                <w:sz w:val="20"/>
                <w:szCs w:val="20"/>
              </w:rPr>
              <w:t>現在の河川氾濫の</w:t>
            </w:r>
          </w:p>
          <w:p w14:paraId="3E3DDA36" w14:textId="088C48B8" w:rsidR="00522950" w:rsidRDefault="00522950" w:rsidP="001D7F24">
            <w:pPr>
              <w:overflowPunct w:val="0"/>
              <w:ind w:leftChars="19" w:left="41" w:firstLineChars="100" w:firstLine="220"/>
              <w:textAlignment w:val="baseline"/>
              <w:rPr>
                <w:rFonts w:asciiTheme="minorEastAsia" w:eastAsiaTheme="minorEastAsia" w:hAnsiTheme="minorEastAsia"/>
                <w:spacing w:val="8"/>
                <w:kern w:val="0"/>
                <w:sz w:val="20"/>
                <w:szCs w:val="20"/>
              </w:rPr>
            </w:pPr>
            <w:r w:rsidRPr="00610DE3">
              <w:rPr>
                <w:rFonts w:asciiTheme="minorEastAsia" w:eastAsiaTheme="minorEastAsia" w:hAnsiTheme="minorEastAsia"/>
                <w:spacing w:val="8"/>
                <w:kern w:val="0"/>
                <w:sz w:val="20"/>
                <w:szCs w:val="20"/>
              </w:rPr>
              <w:t>危険度を確認</w:t>
            </w:r>
            <w:r>
              <w:rPr>
                <w:rFonts w:asciiTheme="minorEastAsia" w:eastAsiaTheme="minorEastAsia" w:hAnsiTheme="minorEastAsia"/>
                <w:spacing w:val="8"/>
                <w:kern w:val="0"/>
                <w:sz w:val="20"/>
                <w:szCs w:val="20"/>
              </w:rPr>
              <w:t>できる</w:t>
            </w:r>
            <w:r>
              <w:rPr>
                <w:rFonts w:asciiTheme="minorEastAsia" w:eastAsiaTheme="minorEastAsia" w:hAnsiTheme="minorEastAsia" w:hint="eastAsia"/>
                <w:spacing w:val="8"/>
                <w:kern w:val="0"/>
                <w:sz w:val="20"/>
                <w:szCs w:val="20"/>
              </w:rPr>
              <w:t>）</w:t>
            </w:r>
          </w:p>
          <w:p w14:paraId="54ADD98E" w14:textId="77777777" w:rsidR="001D7F24" w:rsidRPr="006E29F9" w:rsidRDefault="001D7F24" w:rsidP="00D93230">
            <w:pPr>
              <w:overflowPunct w:val="0"/>
              <w:ind w:leftChars="19" w:left="41" w:firstLine="2"/>
              <w:textAlignment w:val="baseline"/>
              <w:rPr>
                <w:rFonts w:asciiTheme="minorEastAsia" w:eastAsiaTheme="minorEastAsia" w:hAnsiTheme="minorEastAsia"/>
                <w:spacing w:val="8"/>
                <w:kern w:val="0"/>
                <w:sz w:val="20"/>
                <w:szCs w:val="20"/>
              </w:rPr>
            </w:pPr>
          </w:p>
          <w:p w14:paraId="78227603" w14:textId="1366F203" w:rsidR="00ED416E" w:rsidRPr="00AB183E" w:rsidRDefault="00E3466B" w:rsidP="00AB183E">
            <w:pPr>
              <w:overflowPunct w:val="0"/>
              <w:ind w:leftChars="19" w:left="41"/>
              <w:textAlignment w:val="baseline"/>
              <w:rPr>
                <w:rFonts w:asciiTheme="majorEastAsia" w:eastAsiaTheme="majorEastAsia" w:hAnsiTheme="majorEastAsia"/>
                <w:spacing w:val="2"/>
                <w:kern w:val="0"/>
                <w:sz w:val="18"/>
                <w:szCs w:val="18"/>
              </w:rPr>
            </w:pPr>
            <w:hyperlink r:id="rId31" w:history="1">
              <w:r w:rsidR="00522950" w:rsidRPr="001D7F24">
                <w:rPr>
                  <w:rStyle w:val="af2"/>
                  <w:rFonts w:asciiTheme="majorEastAsia" w:eastAsiaTheme="majorEastAsia" w:hAnsiTheme="majorEastAsia"/>
                  <w:spacing w:val="2"/>
                  <w:kern w:val="0"/>
                  <w:sz w:val="18"/>
                  <w:szCs w:val="18"/>
                </w:rPr>
                <w:t>https://www.kasen.pref.tokushima.lg.jp/</w:t>
              </w:r>
            </w:hyperlink>
          </w:p>
        </w:tc>
        <w:tc>
          <w:tcPr>
            <w:tcW w:w="5103" w:type="dxa"/>
          </w:tcPr>
          <w:p w14:paraId="39C8085F" w14:textId="5CE6ADC1" w:rsidR="00522950" w:rsidRPr="00610DE3" w:rsidRDefault="00522950" w:rsidP="00522950">
            <w:pPr>
              <w:overflowPunct w:val="0"/>
              <w:ind w:leftChars="-9" w:left="-19" w:firstLine="2"/>
              <w:textAlignment w:val="baseline"/>
              <w:rPr>
                <w:rFonts w:asciiTheme="minorEastAsia" w:eastAsiaTheme="minorEastAsia" w:hAnsiTheme="minorEastAsia"/>
                <w:spacing w:val="8"/>
                <w:kern w:val="0"/>
                <w:sz w:val="20"/>
                <w:szCs w:val="20"/>
              </w:rPr>
            </w:pPr>
            <w:r w:rsidRPr="00610DE3">
              <w:rPr>
                <w:rFonts w:asciiTheme="minorEastAsia" w:eastAsiaTheme="minorEastAsia" w:hAnsiTheme="minorEastAsia"/>
                <w:noProof/>
                <w:spacing w:val="8"/>
                <w:kern w:val="0"/>
                <w:sz w:val="20"/>
                <w:szCs w:val="20"/>
              </w:rPr>
              <w:drawing>
                <wp:anchor distT="0" distB="0" distL="114300" distR="114300" simplePos="0" relativeHeight="251652096" behindDoc="0" locked="0" layoutInCell="1" allowOverlap="1" wp14:anchorId="1BD29B9F" wp14:editId="4118518D">
                  <wp:simplePos x="0" y="0"/>
                  <wp:positionH relativeFrom="column">
                    <wp:posOffset>2232025</wp:posOffset>
                  </wp:positionH>
                  <wp:positionV relativeFrom="paragraph">
                    <wp:posOffset>40640</wp:posOffset>
                  </wp:positionV>
                  <wp:extent cx="863600" cy="863600"/>
                  <wp:effectExtent l="0" t="0" r="0" b="0"/>
                  <wp:wrapNone/>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図 20"/>
                          <pic:cNvPicPr>
                            <a:picLocks noChangeAspect="1" noChangeArrowheads="1"/>
                          </pic:cNvPicPr>
                        </pic:nvPicPr>
                        <pic:blipFill>
                          <a:blip r:embed="rId32" cstate="print">
                            <a:extLst>
                              <a:ext uri="{28A0092B-C50C-407E-A947-70E740481C1C}">
                                <a14:useLocalDpi xmlns:a14="http://schemas.microsoft.com/office/drawing/2010/main" val="0"/>
                              </a:ext>
                            </a:extLst>
                          </a:blip>
                          <a:stretch>
                            <a:fillRect/>
                          </a:stretch>
                        </pic:blipFill>
                        <pic:spPr bwMode="auto">
                          <a:xfrm>
                            <a:off x="0" y="0"/>
                            <a:ext cx="863600" cy="863600"/>
                          </a:xfrm>
                          <a:prstGeom prst="rect">
                            <a:avLst/>
                          </a:prstGeom>
                          <a:noFill/>
                          <a:ln w="6350">
                            <a:noFill/>
                          </a:ln>
                        </pic:spPr>
                      </pic:pic>
                    </a:graphicData>
                  </a:graphic>
                  <wp14:sizeRelH relativeFrom="margin">
                    <wp14:pctWidth>0</wp14:pctWidth>
                  </wp14:sizeRelH>
                  <wp14:sizeRelV relativeFrom="margin">
                    <wp14:pctHeight>0</wp14:pctHeight>
                  </wp14:sizeRelV>
                </wp:anchor>
              </w:drawing>
            </w:r>
            <w:r w:rsidRPr="006D1691">
              <w:rPr>
                <w:rFonts w:asciiTheme="majorEastAsia" w:eastAsiaTheme="majorEastAsia" w:hAnsiTheme="majorEastAsia" w:cs="ＭＳ 明朝" w:hint="eastAsia"/>
                <w:color w:val="000000" w:themeColor="text1"/>
                <w:kern w:val="0"/>
                <w:sz w:val="22"/>
                <w:szCs w:val="22"/>
              </w:rPr>
              <w:t>○徳島県土砂災害情報</w:t>
            </w:r>
            <w:r w:rsidRPr="00610DE3">
              <w:rPr>
                <w:rFonts w:asciiTheme="minorEastAsia" w:eastAsiaTheme="minorEastAsia" w:hAnsiTheme="minorEastAsia" w:hint="eastAsia"/>
                <w:spacing w:val="8"/>
                <w:kern w:val="0"/>
                <w:sz w:val="20"/>
                <w:szCs w:val="20"/>
              </w:rPr>
              <w:t xml:space="preserve">　</w:t>
            </w:r>
          </w:p>
          <w:p w14:paraId="79999170" w14:textId="221D08DF" w:rsidR="00522950" w:rsidRDefault="00522950" w:rsidP="00522950">
            <w:pPr>
              <w:overflowPunct w:val="0"/>
              <w:ind w:leftChars="-9" w:left="-19" w:firstLine="2"/>
              <w:textAlignment w:val="baseline"/>
              <w:rPr>
                <w:rFonts w:asciiTheme="minorEastAsia" w:eastAsiaTheme="minorEastAsia" w:hAnsiTheme="minorEastAsia"/>
                <w:spacing w:val="8"/>
                <w:kern w:val="0"/>
                <w:sz w:val="20"/>
                <w:szCs w:val="20"/>
              </w:rPr>
            </w:pPr>
            <w:r>
              <w:rPr>
                <w:rFonts w:asciiTheme="minorEastAsia" w:eastAsiaTheme="minorEastAsia" w:hAnsiTheme="minorEastAsia" w:hint="eastAsia"/>
                <w:spacing w:val="8"/>
                <w:kern w:val="0"/>
                <w:sz w:val="20"/>
                <w:szCs w:val="20"/>
              </w:rPr>
              <w:t>（</w:t>
            </w:r>
            <w:r w:rsidRPr="00610DE3">
              <w:rPr>
                <w:rFonts w:asciiTheme="minorEastAsia" w:eastAsiaTheme="minorEastAsia" w:hAnsiTheme="minorEastAsia"/>
                <w:spacing w:val="8"/>
                <w:kern w:val="0"/>
                <w:sz w:val="20"/>
                <w:szCs w:val="20"/>
              </w:rPr>
              <w:t>現在の土砂災害の危険度を</w:t>
            </w:r>
          </w:p>
          <w:p w14:paraId="49F60997" w14:textId="52F44563" w:rsidR="00522950" w:rsidRDefault="00522950" w:rsidP="00522950">
            <w:pPr>
              <w:overflowPunct w:val="0"/>
              <w:ind w:leftChars="-9" w:left="-19" w:firstLineChars="100" w:firstLine="220"/>
              <w:textAlignment w:val="baseline"/>
              <w:rPr>
                <w:rFonts w:asciiTheme="minorEastAsia" w:eastAsiaTheme="minorEastAsia" w:hAnsiTheme="minorEastAsia"/>
                <w:spacing w:val="8"/>
                <w:kern w:val="0"/>
                <w:sz w:val="20"/>
                <w:szCs w:val="20"/>
              </w:rPr>
            </w:pPr>
            <w:r w:rsidRPr="00610DE3">
              <w:rPr>
                <w:rFonts w:asciiTheme="minorEastAsia" w:eastAsiaTheme="minorEastAsia" w:hAnsiTheme="minorEastAsia"/>
                <w:spacing w:val="8"/>
                <w:kern w:val="0"/>
                <w:sz w:val="20"/>
                <w:szCs w:val="20"/>
              </w:rPr>
              <w:t>確認</w:t>
            </w:r>
            <w:r>
              <w:rPr>
                <w:rFonts w:asciiTheme="minorEastAsia" w:eastAsiaTheme="minorEastAsia" w:hAnsiTheme="minorEastAsia"/>
                <w:spacing w:val="8"/>
                <w:kern w:val="0"/>
                <w:sz w:val="20"/>
                <w:szCs w:val="20"/>
              </w:rPr>
              <w:t>できる</w:t>
            </w:r>
            <w:r>
              <w:rPr>
                <w:rFonts w:asciiTheme="minorEastAsia" w:eastAsiaTheme="minorEastAsia" w:hAnsiTheme="minorEastAsia" w:hint="eastAsia"/>
                <w:spacing w:val="8"/>
                <w:kern w:val="0"/>
                <w:sz w:val="20"/>
                <w:szCs w:val="20"/>
              </w:rPr>
              <w:t>）</w:t>
            </w:r>
          </w:p>
          <w:p w14:paraId="3507272F" w14:textId="0A4C43D5" w:rsidR="001D7F24" w:rsidRPr="006E29F9" w:rsidRDefault="001D7F24" w:rsidP="001D7F24">
            <w:pPr>
              <w:overflowPunct w:val="0"/>
              <w:textAlignment w:val="baseline"/>
              <w:rPr>
                <w:rFonts w:asciiTheme="minorEastAsia" w:eastAsiaTheme="minorEastAsia" w:hAnsiTheme="minorEastAsia"/>
                <w:spacing w:val="8"/>
                <w:kern w:val="0"/>
                <w:sz w:val="20"/>
                <w:szCs w:val="20"/>
              </w:rPr>
            </w:pPr>
          </w:p>
          <w:p w14:paraId="5D163AAA" w14:textId="136D6569" w:rsidR="00522950" w:rsidRPr="001D7F24" w:rsidRDefault="00E3466B" w:rsidP="004C4B40">
            <w:pPr>
              <w:overflowPunct w:val="0"/>
              <w:textAlignment w:val="baseline"/>
              <w:rPr>
                <w:rFonts w:asciiTheme="minorEastAsia" w:eastAsiaTheme="minorEastAsia" w:hAnsiTheme="minorEastAsia"/>
                <w:spacing w:val="8"/>
                <w:kern w:val="0"/>
                <w:sz w:val="18"/>
                <w:szCs w:val="18"/>
              </w:rPr>
            </w:pPr>
            <w:hyperlink r:id="rId33" w:history="1">
              <w:r w:rsidR="00522950" w:rsidRPr="001D7F24">
                <w:rPr>
                  <w:rStyle w:val="af2"/>
                  <w:rFonts w:asciiTheme="majorEastAsia" w:eastAsiaTheme="majorEastAsia" w:hAnsiTheme="majorEastAsia"/>
                  <w:spacing w:val="2"/>
                  <w:kern w:val="0"/>
                  <w:sz w:val="18"/>
                  <w:szCs w:val="18"/>
                </w:rPr>
                <w:t>https://www.sabo.pref.tokushima.lg.jp/</w:t>
              </w:r>
            </w:hyperlink>
          </w:p>
        </w:tc>
      </w:tr>
      <w:tr w:rsidR="00522950" w14:paraId="22B018C5" w14:textId="77777777" w:rsidTr="00AB183E">
        <w:trPr>
          <w:trHeight w:val="1785"/>
        </w:trPr>
        <w:tc>
          <w:tcPr>
            <w:tcW w:w="4819" w:type="dxa"/>
          </w:tcPr>
          <w:p w14:paraId="385BD6CC" w14:textId="6CC60D46" w:rsidR="00522950" w:rsidRDefault="001D7F24" w:rsidP="00522950">
            <w:pPr>
              <w:overflowPunct w:val="0"/>
              <w:textAlignment w:val="baseline"/>
              <w:rPr>
                <w:rFonts w:asciiTheme="majorEastAsia" w:eastAsiaTheme="majorEastAsia" w:hAnsiTheme="majorEastAsia" w:cs="ＭＳ 明朝"/>
                <w:color w:val="000000" w:themeColor="text1"/>
                <w:kern w:val="0"/>
                <w:sz w:val="22"/>
                <w:szCs w:val="22"/>
              </w:rPr>
            </w:pPr>
            <w:r w:rsidRPr="00E22D59">
              <w:rPr>
                <w:rFonts w:asciiTheme="majorEastAsia" w:eastAsiaTheme="majorEastAsia" w:hAnsiTheme="majorEastAsia" w:cs="ＭＳ 明朝"/>
                <w:noProof/>
                <w:color w:val="000000" w:themeColor="text1"/>
                <w:kern w:val="0"/>
                <w:sz w:val="22"/>
                <w:szCs w:val="22"/>
              </w:rPr>
              <w:drawing>
                <wp:anchor distT="0" distB="0" distL="114300" distR="114300" simplePos="0" relativeHeight="251660288" behindDoc="0" locked="0" layoutInCell="1" allowOverlap="1" wp14:anchorId="7E700541" wp14:editId="458ECB59">
                  <wp:simplePos x="0" y="0"/>
                  <wp:positionH relativeFrom="column">
                    <wp:posOffset>2012315</wp:posOffset>
                  </wp:positionH>
                  <wp:positionV relativeFrom="paragraph">
                    <wp:posOffset>26035</wp:posOffset>
                  </wp:positionV>
                  <wp:extent cx="863600" cy="863600"/>
                  <wp:effectExtent l="0" t="0" r="0" b="0"/>
                  <wp:wrapNone/>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DATA\DATA防災\6R2防災・安全教育\15学校防災管理マニュアル2020\２作業中５\map\徳島気象台QR_330121.png"/>
                          <pic:cNvPicPr>
                            <a:picLocks noChangeAspect="1" noChangeArrowheads="1"/>
                          </pic:cNvPicPr>
                        </pic:nvPicPr>
                        <pic:blipFill>
                          <a:blip r:embed="rId34" cstate="print">
                            <a:extLst>
                              <a:ext uri="{28A0092B-C50C-407E-A947-70E740481C1C}">
                                <a14:useLocalDpi xmlns:a14="http://schemas.microsoft.com/office/drawing/2010/main" val="0"/>
                              </a:ext>
                            </a:extLst>
                          </a:blip>
                          <a:stretch>
                            <a:fillRect/>
                          </a:stretch>
                        </pic:blipFill>
                        <pic:spPr bwMode="auto">
                          <a:xfrm>
                            <a:off x="0" y="0"/>
                            <a:ext cx="863600" cy="863600"/>
                          </a:xfrm>
                          <a:prstGeom prst="rect">
                            <a:avLst/>
                          </a:prstGeom>
                          <a:noFill/>
                          <a:ln w="6350">
                            <a:noFill/>
                          </a:ln>
                        </pic:spPr>
                      </pic:pic>
                    </a:graphicData>
                  </a:graphic>
                  <wp14:sizeRelH relativeFrom="margin">
                    <wp14:pctWidth>0</wp14:pctWidth>
                  </wp14:sizeRelH>
                  <wp14:sizeRelV relativeFrom="margin">
                    <wp14:pctHeight>0</wp14:pctHeight>
                  </wp14:sizeRelV>
                </wp:anchor>
              </w:drawing>
            </w:r>
            <w:r w:rsidR="00522950" w:rsidRPr="000725A9">
              <w:rPr>
                <w:rFonts w:asciiTheme="majorEastAsia" w:eastAsiaTheme="majorEastAsia" w:hAnsiTheme="majorEastAsia" w:cs="ＭＳ 明朝" w:hint="eastAsia"/>
                <w:color w:val="000000" w:themeColor="text1"/>
                <w:kern w:val="0"/>
                <w:sz w:val="22"/>
                <w:szCs w:val="22"/>
              </w:rPr>
              <w:t>○徳島地方気象台サイト</w:t>
            </w:r>
          </w:p>
          <w:p w14:paraId="3C2FF9D7" w14:textId="21A5282D" w:rsidR="001D7F24" w:rsidRDefault="001D7F24" w:rsidP="00522950">
            <w:pPr>
              <w:overflowPunct w:val="0"/>
              <w:textAlignment w:val="baseline"/>
              <w:rPr>
                <w:rFonts w:asciiTheme="majorEastAsia" w:eastAsiaTheme="majorEastAsia" w:hAnsiTheme="majorEastAsia" w:cs="ＭＳ 明朝"/>
                <w:color w:val="000000" w:themeColor="text1"/>
                <w:kern w:val="0"/>
                <w:sz w:val="22"/>
                <w:szCs w:val="22"/>
              </w:rPr>
            </w:pPr>
          </w:p>
          <w:p w14:paraId="62AFCD8F" w14:textId="0F632814" w:rsidR="001D7F24" w:rsidRDefault="001D7F24" w:rsidP="00522950">
            <w:pPr>
              <w:overflowPunct w:val="0"/>
              <w:textAlignment w:val="baseline"/>
              <w:rPr>
                <w:rFonts w:asciiTheme="majorEastAsia" w:eastAsiaTheme="majorEastAsia" w:hAnsiTheme="majorEastAsia" w:cs="ＭＳ 明朝"/>
                <w:color w:val="000000" w:themeColor="text1"/>
                <w:kern w:val="0"/>
                <w:sz w:val="22"/>
                <w:szCs w:val="22"/>
              </w:rPr>
            </w:pPr>
          </w:p>
          <w:p w14:paraId="0022C334" w14:textId="32EE6EEA" w:rsidR="001D7F24" w:rsidRDefault="001D7F24" w:rsidP="00522950">
            <w:pPr>
              <w:overflowPunct w:val="0"/>
              <w:textAlignment w:val="baseline"/>
              <w:rPr>
                <w:rFonts w:asciiTheme="majorEastAsia" w:eastAsiaTheme="majorEastAsia" w:hAnsiTheme="majorEastAsia" w:cs="ＭＳ 明朝"/>
                <w:color w:val="000000" w:themeColor="text1"/>
                <w:kern w:val="0"/>
                <w:sz w:val="22"/>
                <w:szCs w:val="22"/>
              </w:rPr>
            </w:pPr>
          </w:p>
          <w:p w14:paraId="6D45B4A6" w14:textId="58D31EAA" w:rsidR="00522950" w:rsidRPr="001D7F24" w:rsidRDefault="00A63D6C" w:rsidP="00522950">
            <w:pPr>
              <w:overflowPunct w:val="0"/>
              <w:textAlignment w:val="baseline"/>
              <w:rPr>
                <w:rFonts w:cs="ＭＳ 明朝"/>
                <w:kern w:val="0"/>
                <w:sz w:val="18"/>
                <w:szCs w:val="18"/>
              </w:rPr>
            </w:pPr>
            <w:hyperlink r:id="rId35" w:history="1">
              <w:r w:rsidRPr="00A63D6C">
                <w:rPr>
                  <w:rStyle w:val="af2"/>
                  <w:rFonts w:asciiTheme="majorEastAsia" w:eastAsiaTheme="majorEastAsia" w:hAnsiTheme="majorEastAsia"/>
                  <w:spacing w:val="2"/>
                  <w:kern w:val="0"/>
                  <w:sz w:val="18"/>
                  <w:szCs w:val="18"/>
                </w:rPr>
                <w:t>https://www.data.jma.go.jp/tokushima/</w:t>
              </w:r>
            </w:hyperlink>
          </w:p>
        </w:tc>
        <w:tc>
          <w:tcPr>
            <w:tcW w:w="5103" w:type="dxa"/>
          </w:tcPr>
          <w:p w14:paraId="6CCD7D83" w14:textId="77777777" w:rsidR="00ED416E" w:rsidRDefault="00522950" w:rsidP="00522950">
            <w:pPr>
              <w:overflowPunct w:val="0"/>
              <w:textAlignment w:val="baseline"/>
              <w:rPr>
                <w:rFonts w:asciiTheme="majorEastAsia" w:eastAsiaTheme="majorEastAsia" w:hAnsiTheme="majorEastAsia" w:cs="ＭＳ 明朝"/>
                <w:color w:val="000000" w:themeColor="text1"/>
                <w:kern w:val="0"/>
                <w:sz w:val="22"/>
                <w:szCs w:val="22"/>
              </w:rPr>
            </w:pPr>
            <w:r w:rsidRPr="00E22D59">
              <w:rPr>
                <w:rFonts w:asciiTheme="majorEastAsia" w:eastAsiaTheme="majorEastAsia" w:hAnsiTheme="majorEastAsia" w:cs="ＭＳ 明朝"/>
                <w:noProof/>
                <w:color w:val="FF0000"/>
                <w:kern w:val="0"/>
                <w:sz w:val="22"/>
                <w:szCs w:val="22"/>
              </w:rPr>
              <w:drawing>
                <wp:anchor distT="0" distB="0" distL="114300" distR="114300" simplePos="0" relativeHeight="251661312" behindDoc="0" locked="0" layoutInCell="1" allowOverlap="1" wp14:anchorId="475550F3" wp14:editId="2C2F5D5B">
                  <wp:simplePos x="0" y="0"/>
                  <wp:positionH relativeFrom="column">
                    <wp:posOffset>2232025</wp:posOffset>
                  </wp:positionH>
                  <wp:positionV relativeFrom="paragraph">
                    <wp:posOffset>22860</wp:posOffset>
                  </wp:positionV>
                  <wp:extent cx="863600" cy="863600"/>
                  <wp:effectExtent l="0" t="0" r="0" b="0"/>
                  <wp:wrapSquare wrapText="bothSides"/>
                  <wp:docPr id="24" name="図 24" descr="C:\DATA\DATA防災\6R2防災・安全教育\15学校防災管理マニュアル2020\２作業中５\map\あんしんとくしまQR_3301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DATA\DATA防災\6R2防災・安全教育\15学校防災管理マニュアル2020\２作業中５\map\あんしんとくしまQR_330147.p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863600" cy="863600"/>
                          </a:xfrm>
                          <a:prstGeom prst="rect">
                            <a:avLst/>
                          </a:prstGeom>
                          <a:noFill/>
                          <a:ln w="6350">
                            <a:noFill/>
                          </a:ln>
                        </pic:spPr>
                      </pic:pic>
                    </a:graphicData>
                  </a:graphic>
                  <wp14:sizeRelH relativeFrom="margin">
                    <wp14:pctWidth>0</wp14:pctWidth>
                  </wp14:sizeRelH>
                  <wp14:sizeRelV relativeFrom="margin">
                    <wp14:pctHeight>0</wp14:pctHeight>
                  </wp14:sizeRelV>
                </wp:anchor>
              </w:drawing>
            </w:r>
            <w:r w:rsidRPr="000725A9">
              <w:rPr>
                <w:rFonts w:asciiTheme="majorEastAsia" w:eastAsiaTheme="majorEastAsia" w:hAnsiTheme="majorEastAsia" w:cs="ＭＳ 明朝" w:hint="eastAsia"/>
                <w:color w:val="000000" w:themeColor="text1"/>
                <w:kern w:val="0"/>
                <w:sz w:val="22"/>
                <w:szCs w:val="22"/>
              </w:rPr>
              <w:t>○徳島県の防災・危機管理</w:t>
            </w:r>
          </w:p>
          <w:p w14:paraId="6316C1DB" w14:textId="3FCE2338" w:rsidR="00522950" w:rsidRDefault="00522950" w:rsidP="00ED416E">
            <w:pPr>
              <w:overflowPunct w:val="0"/>
              <w:textAlignment w:val="baseline"/>
              <w:rPr>
                <w:rFonts w:asciiTheme="majorEastAsia" w:eastAsiaTheme="majorEastAsia" w:hAnsiTheme="majorEastAsia" w:cs="ＭＳ 明朝"/>
                <w:color w:val="000000" w:themeColor="text1"/>
                <w:kern w:val="0"/>
                <w:sz w:val="22"/>
                <w:szCs w:val="22"/>
              </w:rPr>
            </w:pPr>
            <w:r w:rsidRPr="000725A9">
              <w:rPr>
                <w:rFonts w:asciiTheme="majorEastAsia" w:eastAsiaTheme="majorEastAsia" w:hAnsiTheme="majorEastAsia" w:cs="ＭＳ 明朝" w:hint="eastAsia"/>
                <w:color w:val="000000" w:themeColor="text1"/>
                <w:kern w:val="0"/>
                <w:sz w:val="22"/>
                <w:szCs w:val="22"/>
              </w:rPr>
              <w:t>情報サイト「安心とくしま」</w:t>
            </w:r>
          </w:p>
          <w:p w14:paraId="6229E60C" w14:textId="3E714BAC" w:rsidR="001D7F24" w:rsidRDefault="001D7F24" w:rsidP="00ED416E">
            <w:pPr>
              <w:overflowPunct w:val="0"/>
              <w:textAlignment w:val="baseline"/>
              <w:rPr>
                <w:rFonts w:asciiTheme="majorEastAsia" w:eastAsiaTheme="majorEastAsia" w:hAnsiTheme="majorEastAsia" w:cs="ＭＳ 明朝"/>
                <w:color w:val="000000" w:themeColor="text1"/>
                <w:kern w:val="0"/>
                <w:sz w:val="22"/>
                <w:szCs w:val="22"/>
              </w:rPr>
            </w:pPr>
          </w:p>
          <w:p w14:paraId="50F74899" w14:textId="77777777" w:rsidR="001D7F24" w:rsidRDefault="001D7F24" w:rsidP="00ED416E">
            <w:pPr>
              <w:overflowPunct w:val="0"/>
              <w:textAlignment w:val="baseline"/>
              <w:rPr>
                <w:rFonts w:asciiTheme="majorEastAsia" w:eastAsiaTheme="majorEastAsia" w:hAnsiTheme="majorEastAsia" w:cs="ＭＳ 明朝"/>
                <w:color w:val="000000" w:themeColor="text1"/>
                <w:kern w:val="0"/>
                <w:sz w:val="22"/>
                <w:szCs w:val="22"/>
              </w:rPr>
            </w:pPr>
          </w:p>
          <w:p w14:paraId="263036B9" w14:textId="4F04BA7E" w:rsidR="00522950" w:rsidRPr="001D7F24" w:rsidRDefault="00E3466B" w:rsidP="004C4B40">
            <w:pPr>
              <w:overflowPunct w:val="0"/>
              <w:textAlignment w:val="baseline"/>
              <w:rPr>
                <w:rFonts w:asciiTheme="majorEastAsia" w:eastAsiaTheme="majorEastAsia" w:hAnsiTheme="majorEastAsia"/>
                <w:spacing w:val="2"/>
                <w:kern w:val="0"/>
                <w:sz w:val="18"/>
                <w:szCs w:val="18"/>
              </w:rPr>
            </w:pPr>
            <w:hyperlink r:id="rId37" w:history="1">
              <w:r w:rsidR="00522950" w:rsidRPr="001D7F24">
                <w:rPr>
                  <w:rStyle w:val="af2"/>
                  <w:rFonts w:asciiTheme="majorEastAsia" w:eastAsiaTheme="majorEastAsia" w:hAnsiTheme="majorEastAsia"/>
                  <w:spacing w:val="2"/>
                  <w:kern w:val="0"/>
                  <w:sz w:val="18"/>
                  <w:szCs w:val="18"/>
                </w:rPr>
                <w:t>https://anshin.pref.tokushima.jp/</w:t>
              </w:r>
            </w:hyperlink>
          </w:p>
        </w:tc>
      </w:tr>
      <w:tr w:rsidR="00270425" w14:paraId="7A3E0F23" w14:textId="77777777" w:rsidTr="00AB183E">
        <w:trPr>
          <w:trHeight w:val="1597"/>
        </w:trPr>
        <w:tc>
          <w:tcPr>
            <w:tcW w:w="9922" w:type="dxa"/>
            <w:gridSpan w:val="2"/>
          </w:tcPr>
          <w:p w14:paraId="63CF64B7" w14:textId="59A55D45" w:rsidR="00270425" w:rsidRDefault="00270425" w:rsidP="004C4B40">
            <w:pPr>
              <w:overflowPunct w:val="0"/>
              <w:textAlignment w:val="baseline"/>
              <w:rPr>
                <w:rFonts w:ascii="ＭＳ ゴシック" w:eastAsia="ＭＳ ゴシック" w:hAnsi="ＭＳ ゴシック"/>
                <w:sz w:val="22"/>
                <w:szCs w:val="22"/>
              </w:rPr>
            </w:pPr>
            <w:r>
              <w:rPr>
                <w:rFonts w:cs="ＭＳ 明朝"/>
                <w:noProof/>
                <w:kern w:val="0"/>
                <w:sz w:val="22"/>
                <w:szCs w:val="22"/>
              </w:rPr>
              <w:drawing>
                <wp:anchor distT="0" distB="0" distL="114300" distR="114300" simplePos="0" relativeHeight="251665408" behindDoc="0" locked="0" layoutInCell="1" allowOverlap="1" wp14:anchorId="5749E998" wp14:editId="497C5E18">
                  <wp:simplePos x="0" y="0"/>
                  <wp:positionH relativeFrom="column">
                    <wp:posOffset>2592705</wp:posOffset>
                  </wp:positionH>
                  <wp:positionV relativeFrom="paragraph">
                    <wp:posOffset>51435</wp:posOffset>
                  </wp:positionV>
                  <wp:extent cx="832485" cy="832485"/>
                  <wp:effectExtent l="0" t="0" r="5715" b="5715"/>
                  <wp:wrapSquare wrapText="bothSides"/>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図 27"/>
                          <pic:cNvPicPr/>
                        </pic:nvPicPr>
                        <pic:blipFill>
                          <a:blip r:embed="rId38">
                            <a:extLst>
                              <a:ext uri="{28A0092B-C50C-407E-A947-70E740481C1C}">
                                <a14:useLocalDpi xmlns:a14="http://schemas.microsoft.com/office/drawing/2010/main" val="0"/>
                              </a:ext>
                            </a:extLst>
                          </a:blip>
                          <a:stretch>
                            <a:fillRect/>
                          </a:stretch>
                        </pic:blipFill>
                        <pic:spPr>
                          <a:xfrm>
                            <a:off x="0" y="0"/>
                            <a:ext cx="832485" cy="832485"/>
                          </a:xfrm>
                          <a:prstGeom prst="rect">
                            <a:avLst/>
                          </a:prstGeom>
                        </pic:spPr>
                      </pic:pic>
                    </a:graphicData>
                  </a:graphic>
                  <wp14:sizeRelH relativeFrom="margin">
                    <wp14:pctWidth>0</wp14:pctWidth>
                  </wp14:sizeRelH>
                  <wp14:sizeRelV relativeFrom="margin">
                    <wp14:pctHeight>0</wp14:pctHeight>
                  </wp14:sizeRelV>
                </wp:anchor>
              </w:drawing>
            </w:r>
            <w:r>
              <w:rPr>
                <w:rFonts w:ascii="ＭＳ ゴシック" w:eastAsia="ＭＳ ゴシック" w:hAnsi="ＭＳ ゴシック" w:hint="eastAsia"/>
                <w:sz w:val="22"/>
                <w:szCs w:val="22"/>
              </w:rPr>
              <w:t>〇</w:t>
            </w:r>
            <w:r w:rsidRPr="00160846">
              <w:rPr>
                <w:rFonts w:ascii="ＭＳ ゴシック" w:eastAsia="ＭＳ ゴシック" w:hAnsi="ＭＳ ゴシック"/>
                <w:sz w:val="22"/>
                <w:szCs w:val="22"/>
              </w:rPr>
              <w:t xml:space="preserve">気象庁レーダーナウキャスト　</w:t>
            </w:r>
          </w:p>
          <w:p w14:paraId="26579992" w14:textId="54182F83" w:rsidR="00270425" w:rsidRPr="001D7F24" w:rsidRDefault="00E3466B" w:rsidP="004C4B40">
            <w:pPr>
              <w:overflowPunct w:val="0"/>
              <w:textAlignment w:val="baseline"/>
              <w:rPr>
                <w:rFonts w:ascii="ＭＳ ゴシック" w:eastAsia="ＭＳ ゴシック" w:hAnsi="ＭＳ ゴシック"/>
                <w:sz w:val="18"/>
                <w:szCs w:val="18"/>
              </w:rPr>
            </w:pPr>
            <w:hyperlink r:id="rId39" w:history="1">
              <w:r w:rsidR="00270425" w:rsidRPr="001D7F24">
                <w:rPr>
                  <w:rStyle w:val="af2"/>
                  <w:rFonts w:ascii="ＭＳ ゴシック" w:eastAsia="ＭＳ ゴシック" w:hAnsi="ＭＳ ゴシック"/>
                  <w:sz w:val="18"/>
                  <w:szCs w:val="18"/>
                </w:rPr>
                <w:t>http://www.jma.go.jp/jp/radnowc/</w:t>
              </w:r>
            </w:hyperlink>
          </w:p>
          <w:p w14:paraId="6936E6B8" w14:textId="773C26B1" w:rsidR="00270425" w:rsidRDefault="00270425" w:rsidP="004C4B40">
            <w:pPr>
              <w:overflowPunct w:val="0"/>
              <w:textAlignment w:val="baseline"/>
              <w:rPr>
                <w:rFonts w:cs="ＭＳ 明朝"/>
                <w:kern w:val="0"/>
                <w:sz w:val="22"/>
                <w:szCs w:val="22"/>
              </w:rPr>
            </w:pPr>
          </w:p>
        </w:tc>
        <w:bookmarkStart w:id="0" w:name="_GoBack"/>
        <w:bookmarkEnd w:id="0"/>
      </w:tr>
    </w:tbl>
    <w:p w14:paraId="4F32CB3F" w14:textId="77777777" w:rsidR="00E5184A" w:rsidRDefault="00E5184A" w:rsidP="00E5184A">
      <w:pPr>
        <w:overflowPunct w:val="0"/>
        <w:textAlignment w:val="baseline"/>
        <w:rPr>
          <w:rFonts w:cs="ＭＳ 明朝"/>
          <w:kern w:val="0"/>
          <w:sz w:val="22"/>
          <w:szCs w:val="22"/>
        </w:rPr>
      </w:pPr>
    </w:p>
    <w:p w14:paraId="1CB10597" w14:textId="44455229" w:rsidR="006435A9" w:rsidRPr="008322EC" w:rsidRDefault="006435A9" w:rsidP="006435A9">
      <w:pPr>
        <w:pStyle w:val="af7"/>
        <w:suppressAutoHyphens w:val="0"/>
        <w:kinsoku/>
        <w:wordWrap/>
        <w:autoSpaceDE/>
        <w:autoSpaceDN/>
        <w:adjustRightInd/>
        <w:jc w:val="both"/>
        <w:rPr>
          <w:rFonts w:asciiTheme="majorEastAsia" w:eastAsiaTheme="majorEastAsia" w:hAnsiTheme="majorEastAsia" w:cs="Times New Roman"/>
          <w:color w:val="000000" w:themeColor="text1"/>
          <w:spacing w:val="8"/>
        </w:rPr>
      </w:pPr>
      <w:r w:rsidRPr="008322EC">
        <w:rPr>
          <w:rFonts w:asciiTheme="majorEastAsia" w:eastAsiaTheme="majorEastAsia" w:hAnsiTheme="majorEastAsia" w:hint="eastAsia"/>
          <w:color w:val="000000" w:themeColor="text1"/>
        </w:rPr>
        <w:t>（３）地域の防災拠点としての計画づくり</w:t>
      </w:r>
    </w:p>
    <w:p w14:paraId="4E302E52" w14:textId="1F4F6AB2" w:rsidR="006435A9" w:rsidRPr="008322EC" w:rsidRDefault="006435A9" w:rsidP="004C4B40">
      <w:pPr>
        <w:pStyle w:val="af7"/>
        <w:suppressAutoHyphens w:val="0"/>
        <w:kinsoku/>
        <w:wordWrap/>
        <w:autoSpaceDE/>
        <w:autoSpaceDN/>
        <w:adjustRightInd/>
        <w:ind w:leftChars="199" w:left="426"/>
        <w:jc w:val="both"/>
        <w:rPr>
          <w:rFonts w:hAnsi="Times New Roman" w:cs="Times New Roman"/>
          <w:color w:val="000000" w:themeColor="text1"/>
          <w:spacing w:val="8"/>
        </w:rPr>
      </w:pPr>
      <w:r w:rsidRPr="008322EC">
        <w:rPr>
          <w:rFonts w:hint="eastAsia"/>
          <w:color w:val="000000" w:themeColor="text1"/>
        </w:rPr>
        <w:t xml:space="preserve">　災害時，多くの学校が地域住民の応急避難場所として指定されてい</w:t>
      </w:r>
      <w:r w:rsidR="00BD0A89">
        <w:rPr>
          <w:rFonts w:hint="eastAsia"/>
          <w:color w:val="000000" w:themeColor="text1"/>
        </w:rPr>
        <w:t>る</w:t>
      </w:r>
      <w:r w:rsidRPr="008322EC">
        <w:rPr>
          <w:rFonts w:hint="eastAsia"/>
          <w:color w:val="000000" w:themeColor="text1"/>
        </w:rPr>
        <w:t>。また，近隣の保育</w:t>
      </w:r>
      <w:r w:rsidR="008067BF">
        <w:rPr>
          <w:rFonts w:hint="eastAsia"/>
          <w:color w:val="000000" w:themeColor="text1"/>
        </w:rPr>
        <w:t>所</w:t>
      </w:r>
      <w:r w:rsidRPr="008322EC">
        <w:rPr>
          <w:rFonts w:hint="eastAsia"/>
          <w:color w:val="000000" w:themeColor="text1"/>
        </w:rPr>
        <w:t>，幼稚園や高齢者施設から避難する園児・入所者を受け入れることとしている学校もあ</w:t>
      </w:r>
      <w:r w:rsidR="00BD0A89">
        <w:rPr>
          <w:rFonts w:hint="eastAsia"/>
          <w:color w:val="000000" w:themeColor="text1"/>
        </w:rPr>
        <w:t>る</w:t>
      </w:r>
      <w:r w:rsidRPr="008322EC">
        <w:rPr>
          <w:rFonts w:hint="eastAsia"/>
          <w:color w:val="000000" w:themeColor="text1"/>
        </w:rPr>
        <w:t>。こうしたことから，学校防災計画では地域の防災拠点としての計画が求められ</w:t>
      </w:r>
      <w:r w:rsidR="00831E91">
        <w:rPr>
          <w:rFonts w:hint="eastAsia"/>
          <w:color w:val="000000" w:themeColor="text1"/>
        </w:rPr>
        <w:t>る</w:t>
      </w:r>
      <w:r w:rsidRPr="008322EC">
        <w:rPr>
          <w:rFonts w:hint="eastAsia"/>
          <w:color w:val="000000" w:themeColor="text1"/>
        </w:rPr>
        <w:t>。それ故，児童生徒等の避難体制だけでなく，避難所開設・運営支援や学校再開についての体制を整備していくことが必要</w:t>
      </w:r>
      <w:r w:rsidR="00BD0A89">
        <w:rPr>
          <w:rFonts w:hint="eastAsia"/>
          <w:color w:val="000000" w:themeColor="text1"/>
        </w:rPr>
        <w:t>となる</w:t>
      </w:r>
      <w:r w:rsidRPr="008322EC">
        <w:rPr>
          <w:rFonts w:hint="eastAsia"/>
          <w:color w:val="000000" w:themeColor="text1"/>
        </w:rPr>
        <w:t>。</w:t>
      </w:r>
    </w:p>
    <w:p w14:paraId="296DF009" w14:textId="03F998F0" w:rsidR="006435A9" w:rsidRPr="008322EC" w:rsidRDefault="006435A9" w:rsidP="004C4B40">
      <w:pPr>
        <w:pStyle w:val="af7"/>
        <w:suppressAutoHyphens w:val="0"/>
        <w:kinsoku/>
        <w:wordWrap/>
        <w:autoSpaceDE/>
        <w:autoSpaceDN/>
        <w:adjustRightInd/>
        <w:ind w:leftChars="199" w:left="426"/>
        <w:jc w:val="both"/>
        <w:rPr>
          <w:rFonts w:hAnsi="Times New Roman" w:cs="Times New Roman"/>
          <w:color w:val="000000" w:themeColor="text1"/>
          <w:spacing w:val="8"/>
        </w:rPr>
      </w:pPr>
      <w:r w:rsidRPr="008322EC">
        <w:rPr>
          <w:rFonts w:hint="eastAsia"/>
          <w:color w:val="000000" w:themeColor="text1"/>
        </w:rPr>
        <w:t xml:space="preserve">　学校防災計画の策定や見直しにＰＴＡ，自治体，地域住民からの意見や有識者からの指導</w:t>
      </w:r>
      <w:r w:rsidRPr="008322EC">
        <w:rPr>
          <w:rFonts w:hint="eastAsia"/>
          <w:color w:val="000000" w:themeColor="text1"/>
        </w:rPr>
        <w:lastRenderedPageBreak/>
        <w:t>助言は，地域の実状に応じた学校防災計画とするために有効で</w:t>
      </w:r>
      <w:r w:rsidR="00BD0A89">
        <w:rPr>
          <w:rFonts w:hint="eastAsia"/>
          <w:color w:val="000000" w:themeColor="text1"/>
        </w:rPr>
        <w:t>ある</w:t>
      </w:r>
      <w:r w:rsidRPr="008322EC">
        <w:rPr>
          <w:rFonts w:hint="eastAsia"/>
          <w:color w:val="000000" w:themeColor="text1"/>
        </w:rPr>
        <w:t>。また，校内外の避難経路や避難場所の設定，地震発生後の二次被害の想定等では，専門的知識を有する外部識者に意見を求めることで科学的・客観的な分析を取り入れることができ</w:t>
      </w:r>
      <w:r w:rsidR="00BD0A89">
        <w:rPr>
          <w:rFonts w:hint="eastAsia"/>
          <w:color w:val="000000" w:themeColor="text1"/>
        </w:rPr>
        <w:t>る</w:t>
      </w:r>
      <w:r w:rsidRPr="008322EC">
        <w:rPr>
          <w:rFonts w:hint="eastAsia"/>
          <w:color w:val="000000" w:themeColor="text1"/>
        </w:rPr>
        <w:t>。</w:t>
      </w:r>
    </w:p>
    <w:p w14:paraId="799E407D" w14:textId="4E2B4420" w:rsidR="006435A9" w:rsidRPr="008322EC" w:rsidRDefault="006435A9" w:rsidP="004C4B40">
      <w:pPr>
        <w:pStyle w:val="af7"/>
        <w:suppressAutoHyphens w:val="0"/>
        <w:kinsoku/>
        <w:wordWrap/>
        <w:autoSpaceDE/>
        <w:autoSpaceDN/>
        <w:adjustRightInd/>
        <w:ind w:leftChars="199" w:left="426"/>
        <w:jc w:val="both"/>
        <w:rPr>
          <w:rFonts w:hAnsi="Times New Roman" w:cs="Times New Roman"/>
          <w:color w:val="000000" w:themeColor="text1"/>
          <w:spacing w:val="8"/>
        </w:rPr>
      </w:pPr>
      <w:r w:rsidRPr="008322EC">
        <w:rPr>
          <w:rFonts w:hint="eastAsia"/>
          <w:color w:val="000000" w:themeColor="text1"/>
        </w:rPr>
        <w:t xml:space="preserve">　現在，多くの学校で地域住民・自主防災組織と共同で避難訓練が行われ</w:t>
      </w:r>
      <w:r w:rsidR="00BD0A89">
        <w:rPr>
          <w:rFonts w:hint="eastAsia"/>
          <w:color w:val="000000" w:themeColor="text1"/>
        </w:rPr>
        <w:t>るようになってきた</w:t>
      </w:r>
      <w:r w:rsidRPr="008322EC">
        <w:rPr>
          <w:rFonts w:hint="eastAsia"/>
          <w:color w:val="000000" w:themeColor="text1"/>
        </w:rPr>
        <w:t>。こうした機会を活用して，地域住民が校内の避難経路や避難場所の確認</w:t>
      </w:r>
      <w:r w:rsidR="00D829E3" w:rsidRPr="008322EC">
        <w:rPr>
          <w:rFonts w:hint="eastAsia"/>
          <w:color w:val="000000" w:themeColor="text1"/>
        </w:rPr>
        <w:t>や意見</w:t>
      </w:r>
      <w:r w:rsidR="001A1A08">
        <w:rPr>
          <w:rFonts w:hint="eastAsia"/>
          <w:color w:val="000000" w:themeColor="text1"/>
        </w:rPr>
        <w:t>交換</w:t>
      </w:r>
      <w:r w:rsidRPr="008322EC">
        <w:rPr>
          <w:rFonts w:hint="eastAsia"/>
          <w:color w:val="000000" w:themeColor="text1"/>
        </w:rPr>
        <w:t>を行うことで，</w:t>
      </w:r>
      <w:r w:rsidR="00D829E3" w:rsidRPr="008322EC">
        <w:rPr>
          <w:rFonts w:hint="eastAsia"/>
          <w:color w:val="000000" w:themeColor="text1"/>
        </w:rPr>
        <w:t>地域と連携した</w:t>
      </w:r>
      <w:r w:rsidR="00CA3E24" w:rsidRPr="008322EC">
        <w:rPr>
          <w:rFonts w:hint="eastAsia"/>
          <w:color w:val="000000" w:themeColor="text1"/>
        </w:rPr>
        <w:t>児童生徒等</w:t>
      </w:r>
      <w:r w:rsidRPr="008322EC">
        <w:rPr>
          <w:rFonts w:hint="eastAsia"/>
          <w:color w:val="000000" w:themeColor="text1"/>
        </w:rPr>
        <w:t>の安全確保</w:t>
      </w:r>
      <w:r w:rsidR="00D829E3" w:rsidRPr="008322EC">
        <w:rPr>
          <w:rFonts w:hint="eastAsia"/>
          <w:color w:val="000000" w:themeColor="text1"/>
        </w:rPr>
        <w:t>を図ることができ</w:t>
      </w:r>
      <w:r w:rsidR="00BD0A89">
        <w:rPr>
          <w:rFonts w:hint="eastAsia"/>
          <w:color w:val="000000" w:themeColor="text1"/>
        </w:rPr>
        <w:t>る</w:t>
      </w:r>
      <w:r w:rsidRPr="008322EC">
        <w:rPr>
          <w:rFonts w:hint="eastAsia"/>
          <w:color w:val="000000" w:themeColor="text1"/>
        </w:rPr>
        <w:t>。</w:t>
      </w:r>
      <w:r w:rsidR="00D829E3" w:rsidRPr="008322EC">
        <w:rPr>
          <w:rFonts w:hint="eastAsia"/>
          <w:color w:val="000000" w:themeColor="text1"/>
        </w:rPr>
        <w:t>また，</w:t>
      </w:r>
      <w:r w:rsidRPr="008322EC">
        <w:rPr>
          <w:rFonts w:hint="eastAsia"/>
          <w:color w:val="000000" w:themeColor="text1"/>
        </w:rPr>
        <w:t>災害時の対応に</w:t>
      </w:r>
      <w:r w:rsidR="001A1A08">
        <w:rPr>
          <w:rFonts w:hint="eastAsia"/>
          <w:color w:val="000000" w:themeColor="text1"/>
        </w:rPr>
        <w:t>関する</w:t>
      </w:r>
      <w:r w:rsidRPr="008322EC">
        <w:rPr>
          <w:rFonts w:hint="eastAsia"/>
          <w:color w:val="000000" w:themeColor="text1"/>
        </w:rPr>
        <w:t>学校ホームページでの情報</w:t>
      </w:r>
      <w:r w:rsidR="00D829E3" w:rsidRPr="008322EC">
        <w:rPr>
          <w:rFonts w:hint="eastAsia"/>
          <w:color w:val="000000" w:themeColor="text1"/>
        </w:rPr>
        <w:t>発信</w:t>
      </w:r>
      <w:r w:rsidRPr="008322EC">
        <w:rPr>
          <w:rFonts w:hint="eastAsia"/>
          <w:color w:val="000000" w:themeColor="text1"/>
        </w:rPr>
        <w:t>は，保護者・地域住民との共通認識の</w:t>
      </w:r>
      <w:r w:rsidR="0054713B" w:rsidRPr="008322EC">
        <w:rPr>
          <w:rFonts w:hint="eastAsia"/>
          <w:color w:val="000000" w:themeColor="text1"/>
        </w:rPr>
        <w:t>醸成</w:t>
      </w:r>
      <w:r w:rsidRPr="008322EC">
        <w:rPr>
          <w:rFonts w:hint="eastAsia"/>
          <w:color w:val="000000" w:themeColor="text1"/>
        </w:rPr>
        <w:t>に加え，円滑な避難行動にも効果的で</w:t>
      </w:r>
      <w:r w:rsidR="00BD0A89">
        <w:rPr>
          <w:rFonts w:hint="eastAsia"/>
          <w:color w:val="000000" w:themeColor="text1"/>
        </w:rPr>
        <w:t>ある</w:t>
      </w:r>
      <w:r w:rsidRPr="008322EC">
        <w:rPr>
          <w:rFonts w:hint="eastAsia"/>
          <w:color w:val="000000" w:themeColor="text1"/>
        </w:rPr>
        <w:t>。</w:t>
      </w:r>
    </w:p>
    <w:p w14:paraId="4306C498" w14:textId="77777777" w:rsidR="006E29F9" w:rsidRDefault="006E29F9" w:rsidP="00FE25D9">
      <w:pPr>
        <w:ind w:left="448" w:hangingChars="200" w:hanging="448"/>
        <w:rPr>
          <w:rFonts w:asciiTheme="majorEastAsia" w:eastAsiaTheme="majorEastAsia" w:hAnsiTheme="majorEastAsia"/>
          <w:color w:val="000000" w:themeColor="text1"/>
          <w:sz w:val="22"/>
          <w:szCs w:val="22"/>
        </w:rPr>
      </w:pPr>
    </w:p>
    <w:p w14:paraId="000E4D79" w14:textId="2D878504" w:rsidR="00EF13C9" w:rsidRPr="008322EC" w:rsidRDefault="00966234" w:rsidP="00FE25D9">
      <w:pPr>
        <w:ind w:left="448" w:hangingChars="200" w:hanging="448"/>
        <w:rPr>
          <w:rFonts w:asciiTheme="majorEastAsia" w:eastAsiaTheme="majorEastAsia" w:hAnsiTheme="majorEastAsia"/>
          <w:color w:val="000000" w:themeColor="text1"/>
          <w:sz w:val="22"/>
          <w:szCs w:val="22"/>
        </w:rPr>
      </w:pPr>
      <w:r w:rsidRPr="008322EC">
        <w:rPr>
          <w:rFonts w:asciiTheme="majorEastAsia" w:eastAsiaTheme="majorEastAsia" w:hAnsiTheme="majorEastAsia" w:hint="eastAsia"/>
          <w:color w:val="000000" w:themeColor="text1"/>
          <w:sz w:val="22"/>
          <w:szCs w:val="22"/>
        </w:rPr>
        <w:t>（</w:t>
      </w:r>
      <w:r w:rsidR="00850A5A">
        <w:rPr>
          <w:rFonts w:asciiTheme="majorEastAsia" w:eastAsiaTheme="majorEastAsia" w:hAnsiTheme="majorEastAsia" w:hint="eastAsia"/>
          <w:color w:val="000000" w:themeColor="text1"/>
          <w:sz w:val="22"/>
          <w:szCs w:val="22"/>
        </w:rPr>
        <w:t>４</w:t>
      </w:r>
      <w:r w:rsidRPr="008322EC">
        <w:rPr>
          <w:rFonts w:asciiTheme="majorEastAsia" w:eastAsiaTheme="majorEastAsia" w:hAnsiTheme="majorEastAsia" w:hint="eastAsia"/>
          <w:color w:val="000000" w:themeColor="text1"/>
          <w:sz w:val="22"/>
          <w:szCs w:val="22"/>
        </w:rPr>
        <w:t>）PDCAサイクルによる定期的な見直し</w:t>
      </w:r>
    </w:p>
    <w:p w14:paraId="3F2B0192" w14:textId="752FDA60" w:rsidR="00D57781" w:rsidRPr="00A428BB" w:rsidRDefault="00FE25D9" w:rsidP="006303C2">
      <w:pPr>
        <w:ind w:leftChars="200" w:left="428"/>
        <w:rPr>
          <w:sz w:val="22"/>
          <w:szCs w:val="22"/>
        </w:rPr>
      </w:pPr>
      <w:r w:rsidRPr="008322EC">
        <w:rPr>
          <w:rFonts w:hint="eastAsia"/>
          <w:color w:val="000000" w:themeColor="text1"/>
          <w:sz w:val="22"/>
          <w:szCs w:val="22"/>
        </w:rPr>
        <w:t xml:space="preserve">　</w:t>
      </w:r>
      <w:r w:rsidR="00D57781" w:rsidRPr="00A428BB">
        <w:rPr>
          <w:rFonts w:hint="eastAsia"/>
          <w:sz w:val="22"/>
          <w:szCs w:val="22"/>
        </w:rPr>
        <w:t>文部科学省は</w:t>
      </w:r>
      <w:r w:rsidR="00400914" w:rsidRPr="00A428BB">
        <w:rPr>
          <w:rFonts w:hint="eastAsia"/>
          <w:sz w:val="22"/>
          <w:szCs w:val="22"/>
        </w:rPr>
        <w:t>，</w:t>
      </w:r>
      <w:r w:rsidR="00D57781" w:rsidRPr="00A428BB">
        <w:rPr>
          <w:rFonts w:hint="eastAsia"/>
          <w:sz w:val="22"/>
          <w:szCs w:val="22"/>
        </w:rPr>
        <w:t>近年の自然災害による被害の発生状況や東日本大震災の大川小学校事故訴訟において学校や教育委員会の過失を認める判決が確定したことを踏まえ</w:t>
      </w:r>
      <w:r w:rsidR="00400914" w:rsidRPr="00A428BB">
        <w:rPr>
          <w:rFonts w:hint="eastAsia"/>
          <w:sz w:val="22"/>
          <w:szCs w:val="22"/>
        </w:rPr>
        <w:t>，</w:t>
      </w:r>
      <w:r w:rsidR="00D57781" w:rsidRPr="00A428BB">
        <w:rPr>
          <w:rFonts w:hint="eastAsia"/>
          <w:sz w:val="22"/>
          <w:szCs w:val="22"/>
        </w:rPr>
        <w:t>学校安全計画や危機管理マニュアル</w:t>
      </w:r>
      <w:r w:rsidR="00400914" w:rsidRPr="00A428BB">
        <w:rPr>
          <w:rFonts w:hint="eastAsia"/>
          <w:sz w:val="22"/>
          <w:szCs w:val="22"/>
        </w:rPr>
        <w:t>，</w:t>
      </w:r>
      <w:r w:rsidR="00D57781" w:rsidRPr="00A428BB">
        <w:rPr>
          <w:rFonts w:hint="eastAsia"/>
          <w:sz w:val="22"/>
          <w:szCs w:val="22"/>
        </w:rPr>
        <w:t>学校</w:t>
      </w:r>
      <w:r w:rsidR="00400914" w:rsidRPr="00A428BB">
        <w:rPr>
          <w:rFonts w:hint="eastAsia"/>
          <w:sz w:val="22"/>
          <w:szCs w:val="22"/>
        </w:rPr>
        <w:t>，</w:t>
      </w:r>
      <w:r w:rsidR="00D57781" w:rsidRPr="00A428BB">
        <w:rPr>
          <w:rFonts w:hint="eastAsia"/>
          <w:sz w:val="22"/>
          <w:szCs w:val="22"/>
        </w:rPr>
        <w:t>家庭</w:t>
      </w:r>
      <w:r w:rsidR="00400914" w:rsidRPr="00A428BB">
        <w:rPr>
          <w:rFonts w:hint="eastAsia"/>
          <w:sz w:val="22"/>
          <w:szCs w:val="22"/>
        </w:rPr>
        <w:t>，</w:t>
      </w:r>
      <w:r w:rsidR="00D57781" w:rsidRPr="00A428BB">
        <w:rPr>
          <w:rFonts w:hint="eastAsia"/>
          <w:sz w:val="22"/>
          <w:szCs w:val="22"/>
        </w:rPr>
        <w:t>地域</w:t>
      </w:r>
      <w:r w:rsidR="00400914" w:rsidRPr="00A428BB">
        <w:rPr>
          <w:rFonts w:hint="eastAsia"/>
          <w:sz w:val="22"/>
          <w:szCs w:val="22"/>
        </w:rPr>
        <w:t>，</w:t>
      </w:r>
      <w:r w:rsidR="00D57781" w:rsidRPr="00A428BB">
        <w:rPr>
          <w:rFonts w:hint="eastAsia"/>
          <w:sz w:val="22"/>
          <w:szCs w:val="22"/>
        </w:rPr>
        <w:t>関係機関等との連携・協働の体制等について見直しを行い</w:t>
      </w:r>
      <w:r w:rsidR="00400914" w:rsidRPr="00A428BB">
        <w:rPr>
          <w:rFonts w:hint="eastAsia"/>
          <w:sz w:val="22"/>
          <w:szCs w:val="22"/>
        </w:rPr>
        <w:t>，</w:t>
      </w:r>
      <w:r w:rsidR="00D57781" w:rsidRPr="00A428BB">
        <w:rPr>
          <w:rFonts w:hint="eastAsia"/>
          <w:sz w:val="22"/>
          <w:szCs w:val="22"/>
        </w:rPr>
        <w:t>学校防災体制の構築と実践的な防災教育を推進するよう通知した。</w:t>
      </w:r>
    </w:p>
    <w:p w14:paraId="3A8998F6" w14:textId="1732E68A" w:rsidR="00D57781" w:rsidRDefault="00D57781" w:rsidP="00D57781">
      <w:pPr>
        <w:ind w:leftChars="200" w:left="428" w:firstLineChars="100" w:firstLine="224"/>
        <w:rPr>
          <w:color w:val="000000" w:themeColor="text1"/>
          <w:sz w:val="22"/>
          <w:szCs w:val="22"/>
        </w:rPr>
      </w:pPr>
      <w:r w:rsidRPr="00A428BB">
        <w:rPr>
          <w:rFonts w:hint="eastAsia"/>
          <w:sz w:val="22"/>
          <w:szCs w:val="22"/>
        </w:rPr>
        <w:t>各学校においては，</w:t>
      </w:r>
      <w:r w:rsidR="0082754A" w:rsidRPr="00A428BB">
        <w:rPr>
          <w:rFonts w:hint="eastAsia"/>
          <w:sz w:val="22"/>
          <w:szCs w:val="22"/>
        </w:rPr>
        <w:t>防災避難訓練等の反省・課題や地域住民</w:t>
      </w:r>
      <w:r w:rsidR="00400914" w:rsidRPr="00A428BB">
        <w:rPr>
          <w:rFonts w:hint="eastAsia"/>
          <w:sz w:val="22"/>
          <w:szCs w:val="22"/>
        </w:rPr>
        <w:t>，</w:t>
      </w:r>
      <w:r w:rsidR="0082754A" w:rsidRPr="00A428BB">
        <w:rPr>
          <w:rFonts w:hint="eastAsia"/>
          <w:sz w:val="22"/>
          <w:szCs w:val="22"/>
        </w:rPr>
        <w:t>関係機関の専門家等の助言等を踏まえ</w:t>
      </w:r>
      <w:r w:rsidRPr="00A428BB">
        <w:rPr>
          <w:rFonts w:hint="eastAsia"/>
          <w:sz w:val="22"/>
          <w:szCs w:val="22"/>
        </w:rPr>
        <w:t>，学校防災計画の問題点や課題等を洗い出し，改善すべきところを改善し，計画を更新するというＰ（計画）Ｄ（実行）Ｃ（評価</w:t>
      </w:r>
      <w:r w:rsidRPr="008322EC">
        <w:rPr>
          <w:rFonts w:hint="eastAsia"/>
          <w:color w:val="000000" w:themeColor="text1"/>
          <w:sz w:val="22"/>
          <w:szCs w:val="22"/>
        </w:rPr>
        <w:t>）Ａ（改善）サイクルによるスパイラルアップを行</w:t>
      </w:r>
      <w:r>
        <w:rPr>
          <w:rFonts w:hint="eastAsia"/>
          <w:color w:val="000000" w:themeColor="text1"/>
          <w:sz w:val="22"/>
          <w:szCs w:val="22"/>
        </w:rPr>
        <w:t>い</w:t>
      </w:r>
      <w:r w:rsidR="006303C2">
        <w:rPr>
          <w:rFonts w:hint="eastAsia"/>
          <w:color w:val="000000" w:themeColor="text1"/>
          <w:sz w:val="22"/>
          <w:szCs w:val="22"/>
        </w:rPr>
        <w:t>，計画の継続的改善が図</w:t>
      </w:r>
      <w:r w:rsidRPr="008322EC">
        <w:rPr>
          <w:rFonts w:hint="eastAsia"/>
          <w:color w:val="000000" w:themeColor="text1"/>
          <w:sz w:val="22"/>
          <w:szCs w:val="22"/>
        </w:rPr>
        <w:t>るこ</w:t>
      </w:r>
      <w:r>
        <w:rPr>
          <w:rFonts w:hint="eastAsia"/>
          <w:color w:val="000000" w:themeColor="text1"/>
          <w:sz w:val="22"/>
          <w:szCs w:val="22"/>
        </w:rPr>
        <w:t>とが重要である。</w:t>
      </w:r>
    </w:p>
    <w:p w14:paraId="64E5004A" w14:textId="16C30471" w:rsidR="0036517E" w:rsidRDefault="006D1691" w:rsidP="00D57781">
      <w:pPr>
        <w:ind w:leftChars="200" w:left="428" w:firstLineChars="100" w:firstLine="224"/>
        <w:rPr>
          <w:color w:val="000000" w:themeColor="text1"/>
          <w:sz w:val="22"/>
          <w:szCs w:val="22"/>
        </w:rPr>
      </w:pPr>
      <w:r>
        <w:rPr>
          <w:rFonts w:cs="ＭＳ 明朝"/>
          <w:noProof/>
          <w:color w:val="000000" w:themeColor="text1"/>
          <w:kern w:val="0"/>
          <w:sz w:val="22"/>
          <w:szCs w:val="22"/>
        </w:rPr>
        <w:drawing>
          <wp:anchor distT="0" distB="0" distL="114300" distR="114300" simplePos="0" relativeHeight="251657216" behindDoc="0" locked="0" layoutInCell="1" allowOverlap="1" wp14:anchorId="71CA5181" wp14:editId="35C85196">
            <wp:simplePos x="0" y="0"/>
            <wp:positionH relativeFrom="column">
              <wp:posOffset>965835</wp:posOffset>
            </wp:positionH>
            <wp:positionV relativeFrom="paragraph">
              <wp:posOffset>143510</wp:posOffset>
            </wp:positionV>
            <wp:extent cx="4202441" cy="1704975"/>
            <wp:effectExtent l="0" t="0" r="762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4202441" cy="17049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197FD72" w14:textId="5E8FA841" w:rsidR="0036517E" w:rsidRDefault="0036517E" w:rsidP="00D57781">
      <w:pPr>
        <w:ind w:leftChars="200" w:left="428" w:firstLineChars="100" w:firstLine="224"/>
        <w:rPr>
          <w:color w:val="000000" w:themeColor="text1"/>
          <w:sz w:val="22"/>
          <w:szCs w:val="22"/>
        </w:rPr>
      </w:pPr>
    </w:p>
    <w:p w14:paraId="014A0ECF" w14:textId="490FA483" w:rsidR="0036517E" w:rsidRDefault="0036517E" w:rsidP="00D57781">
      <w:pPr>
        <w:ind w:leftChars="200" w:left="428" w:firstLineChars="100" w:firstLine="224"/>
        <w:rPr>
          <w:color w:val="000000" w:themeColor="text1"/>
          <w:sz w:val="22"/>
          <w:szCs w:val="22"/>
        </w:rPr>
      </w:pPr>
    </w:p>
    <w:p w14:paraId="78270443" w14:textId="3997FC21" w:rsidR="0036517E" w:rsidRDefault="0036517E" w:rsidP="00D57781">
      <w:pPr>
        <w:ind w:leftChars="200" w:left="428" w:firstLineChars="100" w:firstLine="224"/>
        <w:rPr>
          <w:color w:val="000000" w:themeColor="text1"/>
          <w:sz w:val="22"/>
          <w:szCs w:val="22"/>
        </w:rPr>
      </w:pPr>
    </w:p>
    <w:p w14:paraId="16B04EC4" w14:textId="7821CC8D" w:rsidR="0036517E" w:rsidRDefault="0036517E" w:rsidP="00D57781">
      <w:pPr>
        <w:ind w:leftChars="200" w:left="428" w:firstLineChars="100" w:firstLine="224"/>
        <w:rPr>
          <w:color w:val="000000" w:themeColor="text1"/>
          <w:sz w:val="22"/>
          <w:szCs w:val="22"/>
        </w:rPr>
      </w:pPr>
    </w:p>
    <w:p w14:paraId="01DF75F4" w14:textId="0BEFD324" w:rsidR="0036517E" w:rsidRDefault="0036517E" w:rsidP="00D57781">
      <w:pPr>
        <w:ind w:leftChars="200" w:left="428" w:firstLineChars="100" w:firstLine="224"/>
        <w:rPr>
          <w:color w:val="000000" w:themeColor="text1"/>
          <w:sz w:val="22"/>
          <w:szCs w:val="22"/>
        </w:rPr>
      </w:pPr>
    </w:p>
    <w:p w14:paraId="0A83B7C4" w14:textId="20A2EA8A" w:rsidR="006D1691" w:rsidRDefault="006D1691" w:rsidP="00D57781">
      <w:pPr>
        <w:ind w:leftChars="200" w:left="428" w:firstLineChars="100" w:firstLine="224"/>
        <w:rPr>
          <w:color w:val="000000" w:themeColor="text1"/>
          <w:sz w:val="22"/>
          <w:szCs w:val="22"/>
        </w:rPr>
      </w:pPr>
    </w:p>
    <w:p w14:paraId="250C67CE" w14:textId="051FFD27" w:rsidR="006D1691" w:rsidRDefault="006D1691" w:rsidP="00D57781">
      <w:pPr>
        <w:ind w:leftChars="200" w:left="428" w:firstLineChars="100" w:firstLine="224"/>
        <w:rPr>
          <w:color w:val="000000" w:themeColor="text1"/>
          <w:sz w:val="22"/>
          <w:szCs w:val="22"/>
        </w:rPr>
      </w:pPr>
    </w:p>
    <w:p w14:paraId="373F6CB4" w14:textId="7FF13553" w:rsidR="00F7209B" w:rsidRDefault="00F7209B" w:rsidP="00D57781">
      <w:pPr>
        <w:ind w:leftChars="200" w:left="428" w:firstLineChars="100" w:firstLine="224"/>
        <w:rPr>
          <w:color w:val="000000" w:themeColor="text1"/>
          <w:sz w:val="22"/>
          <w:szCs w:val="22"/>
        </w:rPr>
      </w:pPr>
    </w:p>
    <w:p w14:paraId="6397BF4A" w14:textId="77777777" w:rsidR="00F7209B" w:rsidRDefault="00F7209B" w:rsidP="00D57781">
      <w:pPr>
        <w:ind w:leftChars="200" w:left="428" w:firstLineChars="100" w:firstLine="224"/>
        <w:rPr>
          <w:color w:val="000000" w:themeColor="text1"/>
          <w:sz w:val="22"/>
          <w:szCs w:val="22"/>
        </w:rPr>
      </w:pPr>
    </w:p>
    <w:p w14:paraId="4CA6FE3C" w14:textId="566A2B30" w:rsidR="0082754A" w:rsidRPr="00A428BB" w:rsidRDefault="00400914" w:rsidP="00782F24">
      <w:pPr>
        <w:ind w:firstLineChars="100" w:firstLine="224"/>
        <w:jc w:val="left"/>
        <w:rPr>
          <w:sz w:val="22"/>
          <w:szCs w:val="22"/>
        </w:rPr>
      </w:pPr>
      <w:r w:rsidRPr="00A428BB">
        <w:rPr>
          <w:rFonts w:hint="eastAsia"/>
          <w:sz w:val="22"/>
          <w:szCs w:val="22"/>
        </w:rPr>
        <w:t>＜</w:t>
      </w:r>
      <w:r w:rsidR="0082754A" w:rsidRPr="00A428BB">
        <w:rPr>
          <w:rFonts w:hint="eastAsia"/>
          <w:sz w:val="22"/>
          <w:szCs w:val="22"/>
        </w:rPr>
        <w:t>見直しにおいては</w:t>
      </w:r>
      <w:r w:rsidRPr="00A428BB">
        <w:rPr>
          <w:rFonts w:hint="eastAsia"/>
          <w:sz w:val="22"/>
          <w:szCs w:val="22"/>
        </w:rPr>
        <w:t>，</w:t>
      </w:r>
      <w:r w:rsidR="0082754A" w:rsidRPr="00A428BB">
        <w:rPr>
          <w:rFonts w:hint="eastAsia"/>
          <w:sz w:val="22"/>
          <w:szCs w:val="22"/>
        </w:rPr>
        <w:t>特に次のポイント等に留意</w:t>
      </w:r>
      <w:r w:rsidR="00D57781" w:rsidRPr="00A428BB">
        <w:rPr>
          <w:rFonts w:hint="eastAsia"/>
          <w:sz w:val="22"/>
          <w:szCs w:val="22"/>
        </w:rPr>
        <w:t>すること</w:t>
      </w:r>
      <w:r w:rsidRPr="00A428BB">
        <w:rPr>
          <w:rFonts w:hint="eastAsia"/>
          <w:sz w:val="22"/>
          <w:szCs w:val="22"/>
        </w:rPr>
        <w:t>＞</w:t>
      </w:r>
    </w:p>
    <w:p w14:paraId="3D741565" w14:textId="10AAD333" w:rsidR="0082754A" w:rsidRPr="00A428BB" w:rsidRDefault="0082754A" w:rsidP="0082754A">
      <w:pPr>
        <w:ind w:leftChars="200" w:left="428"/>
        <w:rPr>
          <w:sz w:val="22"/>
          <w:szCs w:val="22"/>
        </w:rPr>
      </w:pPr>
      <w:r w:rsidRPr="00A428BB">
        <w:rPr>
          <w:rFonts w:hint="eastAsia"/>
          <w:sz w:val="22"/>
          <w:szCs w:val="22"/>
        </w:rPr>
        <w:t>・学校における危険発生時の役割分担が明確になっているか。</w:t>
      </w:r>
    </w:p>
    <w:p w14:paraId="2965961D" w14:textId="27112397" w:rsidR="0082754A" w:rsidRPr="00A428BB" w:rsidRDefault="0082754A" w:rsidP="00D57781">
      <w:pPr>
        <w:ind w:leftChars="200" w:left="652" w:hangingChars="100" w:hanging="224"/>
        <w:rPr>
          <w:sz w:val="22"/>
          <w:szCs w:val="22"/>
        </w:rPr>
      </w:pPr>
      <w:r w:rsidRPr="00A428BB">
        <w:rPr>
          <w:rFonts w:hint="eastAsia"/>
          <w:sz w:val="22"/>
          <w:szCs w:val="22"/>
        </w:rPr>
        <w:t>・学校が立地している地形や地質などの自然環境や社会的条件から危険を明確にし</w:t>
      </w:r>
      <w:r w:rsidR="00400914" w:rsidRPr="00A428BB">
        <w:rPr>
          <w:rFonts w:hint="eastAsia"/>
          <w:sz w:val="22"/>
          <w:szCs w:val="22"/>
        </w:rPr>
        <w:t>，</w:t>
      </w:r>
      <w:r w:rsidRPr="00A428BB">
        <w:rPr>
          <w:rFonts w:hint="eastAsia"/>
          <w:sz w:val="22"/>
          <w:szCs w:val="22"/>
        </w:rPr>
        <w:t>危険等発生時に対応できるものとなっているか。</w:t>
      </w:r>
    </w:p>
    <w:p w14:paraId="393CA8E2" w14:textId="0405AD31" w:rsidR="0082754A" w:rsidRPr="00A428BB" w:rsidRDefault="0082754A" w:rsidP="00D57781">
      <w:pPr>
        <w:ind w:leftChars="200" w:left="652" w:hangingChars="100" w:hanging="224"/>
        <w:rPr>
          <w:sz w:val="22"/>
          <w:szCs w:val="22"/>
        </w:rPr>
      </w:pPr>
      <w:r w:rsidRPr="00A428BB">
        <w:rPr>
          <w:rFonts w:hint="eastAsia"/>
          <w:sz w:val="22"/>
          <w:szCs w:val="22"/>
        </w:rPr>
        <w:t>・過去の災害やハザードマップなどの想定を超える危険性をはらんでいる自然災害に備え</w:t>
      </w:r>
      <w:r w:rsidR="00400914" w:rsidRPr="00A428BB">
        <w:rPr>
          <w:rFonts w:hint="eastAsia"/>
          <w:sz w:val="22"/>
          <w:szCs w:val="22"/>
        </w:rPr>
        <w:t>，</w:t>
      </w:r>
      <w:r w:rsidRPr="00A428BB">
        <w:rPr>
          <w:rFonts w:hint="eastAsia"/>
          <w:sz w:val="22"/>
          <w:szCs w:val="22"/>
        </w:rPr>
        <w:t>複数の避難場所や避難経路の設定をしているか。</w:t>
      </w:r>
    </w:p>
    <w:p w14:paraId="6727B17A" w14:textId="7F9600F3" w:rsidR="0082754A" w:rsidRPr="00A428BB" w:rsidRDefault="0082754A" w:rsidP="00D57781">
      <w:pPr>
        <w:ind w:leftChars="200" w:left="652" w:hangingChars="100" w:hanging="224"/>
        <w:rPr>
          <w:sz w:val="22"/>
          <w:szCs w:val="22"/>
        </w:rPr>
      </w:pPr>
      <w:r w:rsidRPr="00A428BB">
        <w:rPr>
          <w:rFonts w:hint="eastAsia"/>
          <w:sz w:val="22"/>
          <w:szCs w:val="22"/>
        </w:rPr>
        <w:t>・事前・発生時・事後の三段階の危機管理を想定し</w:t>
      </w:r>
      <w:r w:rsidR="00400914" w:rsidRPr="00A428BB">
        <w:rPr>
          <w:rFonts w:hint="eastAsia"/>
          <w:sz w:val="22"/>
          <w:szCs w:val="22"/>
        </w:rPr>
        <w:t>，</w:t>
      </w:r>
      <w:r w:rsidRPr="00A428BB">
        <w:rPr>
          <w:rFonts w:hint="eastAsia"/>
          <w:sz w:val="22"/>
          <w:szCs w:val="22"/>
        </w:rPr>
        <w:t>各段階において取るべき対応をあらかじめ整理し</w:t>
      </w:r>
      <w:r w:rsidR="00400914" w:rsidRPr="00A428BB">
        <w:rPr>
          <w:rFonts w:hint="eastAsia"/>
          <w:sz w:val="22"/>
          <w:szCs w:val="22"/>
        </w:rPr>
        <w:t>，</w:t>
      </w:r>
      <w:r w:rsidRPr="00A428BB">
        <w:rPr>
          <w:rFonts w:hint="eastAsia"/>
          <w:sz w:val="22"/>
          <w:szCs w:val="22"/>
        </w:rPr>
        <w:t>教職員が迅速かつ的確な判断で対応できるものとなっているか。</w:t>
      </w:r>
    </w:p>
    <w:p w14:paraId="62AA6499" w14:textId="3E2F69CD" w:rsidR="0082754A" w:rsidRPr="00A428BB" w:rsidRDefault="0082754A" w:rsidP="00D57781">
      <w:pPr>
        <w:ind w:leftChars="200" w:left="652" w:hangingChars="100" w:hanging="224"/>
        <w:rPr>
          <w:sz w:val="22"/>
          <w:szCs w:val="22"/>
        </w:rPr>
      </w:pPr>
      <w:r w:rsidRPr="00A428BB">
        <w:rPr>
          <w:rFonts w:hint="eastAsia"/>
          <w:sz w:val="22"/>
          <w:szCs w:val="22"/>
        </w:rPr>
        <w:t>・安全教育・安全管理のいずれか一方のみでは児童生徒等の安全確保の実現は難しいことから</w:t>
      </w:r>
      <w:r w:rsidR="00400914" w:rsidRPr="00A428BB">
        <w:rPr>
          <w:rFonts w:hint="eastAsia"/>
          <w:sz w:val="22"/>
          <w:szCs w:val="22"/>
        </w:rPr>
        <w:t>，</w:t>
      </w:r>
      <w:r w:rsidRPr="00A428BB">
        <w:rPr>
          <w:rFonts w:hint="eastAsia"/>
          <w:sz w:val="22"/>
          <w:szCs w:val="22"/>
        </w:rPr>
        <w:t>安全教育</w:t>
      </w:r>
      <w:r w:rsidR="00A428BB" w:rsidRPr="00A428BB">
        <w:rPr>
          <w:rFonts w:hint="eastAsia"/>
          <w:sz w:val="22"/>
          <w:szCs w:val="22"/>
        </w:rPr>
        <w:t>・</w:t>
      </w:r>
      <w:r w:rsidRPr="00A428BB">
        <w:rPr>
          <w:rFonts w:hint="eastAsia"/>
          <w:sz w:val="22"/>
          <w:szCs w:val="22"/>
        </w:rPr>
        <w:t>安全管理の一体的な活動が展開できる内容になっているか。</w:t>
      </w:r>
    </w:p>
    <w:p w14:paraId="06D1EEC9" w14:textId="61E38165" w:rsidR="00400914" w:rsidRPr="00A428BB" w:rsidRDefault="00D57781" w:rsidP="00D57781">
      <w:pPr>
        <w:ind w:leftChars="200" w:left="652" w:hangingChars="100" w:hanging="224"/>
        <w:rPr>
          <w:sz w:val="22"/>
          <w:szCs w:val="22"/>
        </w:rPr>
      </w:pPr>
      <w:r w:rsidRPr="00A428BB">
        <w:rPr>
          <w:rFonts w:hint="eastAsia"/>
          <w:sz w:val="22"/>
          <w:szCs w:val="22"/>
        </w:rPr>
        <w:t>・</w:t>
      </w:r>
      <w:r w:rsidR="00E20EBB" w:rsidRPr="00A428BB">
        <w:rPr>
          <w:rFonts w:hint="eastAsia"/>
          <w:sz w:val="22"/>
          <w:szCs w:val="22"/>
        </w:rPr>
        <w:t>避難訓練</w:t>
      </w:r>
      <w:r w:rsidR="00671995" w:rsidRPr="00A428BB">
        <w:rPr>
          <w:rFonts w:hint="eastAsia"/>
          <w:sz w:val="22"/>
          <w:szCs w:val="22"/>
        </w:rPr>
        <w:t>実施</w:t>
      </w:r>
      <w:r w:rsidR="00E20EBB" w:rsidRPr="00A428BB">
        <w:rPr>
          <w:rFonts w:hint="eastAsia"/>
          <w:sz w:val="22"/>
          <w:szCs w:val="22"/>
        </w:rPr>
        <w:t>後に</w:t>
      </w:r>
      <w:r w:rsidR="00003F43" w:rsidRPr="00A428BB">
        <w:rPr>
          <w:rFonts w:hint="eastAsia"/>
          <w:sz w:val="22"/>
          <w:szCs w:val="22"/>
        </w:rPr>
        <w:t>児童生徒</w:t>
      </w:r>
      <w:r w:rsidR="00C26EA4">
        <w:rPr>
          <w:rFonts w:hint="eastAsia"/>
          <w:sz w:val="22"/>
          <w:szCs w:val="22"/>
        </w:rPr>
        <w:t>等</w:t>
      </w:r>
      <w:r w:rsidR="00671995" w:rsidRPr="00A428BB">
        <w:rPr>
          <w:rFonts w:hint="eastAsia"/>
          <w:sz w:val="22"/>
          <w:szCs w:val="22"/>
        </w:rPr>
        <w:t>・教職員や参加した地域住民・関係機関等も交えて振り返りを行い</w:t>
      </w:r>
      <w:r w:rsidR="00E20EBB" w:rsidRPr="00A428BB">
        <w:rPr>
          <w:rFonts w:hint="eastAsia"/>
          <w:sz w:val="22"/>
          <w:szCs w:val="22"/>
        </w:rPr>
        <w:t>，</w:t>
      </w:r>
      <w:r w:rsidR="00671995" w:rsidRPr="00A428BB">
        <w:rPr>
          <w:rFonts w:hint="eastAsia"/>
          <w:sz w:val="22"/>
          <w:szCs w:val="22"/>
        </w:rPr>
        <w:t>反省や</w:t>
      </w:r>
      <w:r w:rsidR="00E20EBB" w:rsidRPr="00A428BB">
        <w:rPr>
          <w:rFonts w:hint="eastAsia"/>
          <w:sz w:val="22"/>
          <w:szCs w:val="22"/>
        </w:rPr>
        <w:t>意見等を次</w:t>
      </w:r>
      <w:r w:rsidR="00671995" w:rsidRPr="00A428BB">
        <w:rPr>
          <w:rFonts w:hint="eastAsia"/>
          <w:sz w:val="22"/>
          <w:szCs w:val="22"/>
        </w:rPr>
        <w:t>回の</w:t>
      </w:r>
      <w:r w:rsidR="00003F43" w:rsidRPr="00A428BB">
        <w:rPr>
          <w:rFonts w:hint="eastAsia"/>
          <w:sz w:val="22"/>
          <w:szCs w:val="22"/>
        </w:rPr>
        <w:t>避難訓練</w:t>
      </w:r>
      <w:r w:rsidR="00E20EBB" w:rsidRPr="00A428BB">
        <w:rPr>
          <w:rFonts w:hint="eastAsia"/>
          <w:sz w:val="22"/>
          <w:szCs w:val="22"/>
        </w:rPr>
        <w:t>に取り入れるなど</w:t>
      </w:r>
      <w:r w:rsidR="00671995" w:rsidRPr="00A428BB">
        <w:rPr>
          <w:rFonts w:hint="eastAsia"/>
          <w:sz w:val="22"/>
          <w:szCs w:val="22"/>
        </w:rPr>
        <w:t>，</w:t>
      </w:r>
      <w:r w:rsidR="00003F43" w:rsidRPr="00A428BB">
        <w:rPr>
          <w:rFonts w:hint="eastAsia"/>
          <w:sz w:val="22"/>
          <w:szCs w:val="22"/>
        </w:rPr>
        <w:t>改善を図</w:t>
      </w:r>
      <w:r w:rsidRPr="00A428BB">
        <w:rPr>
          <w:rFonts w:hint="eastAsia"/>
          <w:sz w:val="22"/>
          <w:szCs w:val="22"/>
        </w:rPr>
        <w:t>っているか。</w:t>
      </w:r>
    </w:p>
    <w:p w14:paraId="3B3658B4" w14:textId="18057DE6" w:rsidR="00531489" w:rsidRDefault="00400914" w:rsidP="00400914">
      <w:pPr>
        <w:ind w:leftChars="200" w:left="652" w:hangingChars="100" w:hanging="224"/>
        <w:rPr>
          <w:color w:val="000000" w:themeColor="text1"/>
          <w:sz w:val="22"/>
          <w:szCs w:val="22"/>
        </w:rPr>
      </w:pPr>
      <w:r w:rsidRPr="00A428BB">
        <w:rPr>
          <w:rFonts w:hint="eastAsia"/>
          <w:sz w:val="22"/>
          <w:szCs w:val="22"/>
        </w:rPr>
        <w:t>・防災</w:t>
      </w:r>
      <w:r w:rsidR="00EC5C5D" w:rsidRPr="00A428BB">
        <w:rPr>
          <w:rFonts w:hint="eastAsia"/>
          <w:sz w:val="22"/>
          <w:szCs w:val="22"/>
        </w:rPr>
        <w:t>訓練等の実施後の評価や，学校防災計画</w:t>
      </w:r>
      <w:r w:rsidR="00950994" w:rsidRPr="00A428BB">
        <w:rPr>
          <w:rFonts w:hint="eastAsia"/>
          <w:sz w:val="22"/>
          <w:szCs w:val="22"/>
        </w:rPr>
        <w:t>の</w:t>
      </w:r>
      <w:r w:rsidR="00EC5C5D" w:rsidRPr="00A428BB">
        <w:rPr>
          <w:rFonts w:hint="eastAsia"/>
          <w:sz w:val="22"/>
          <w:szCs w:val="22"/>
        </w:rPr>
        <w:t>改定に，</w:t>
      </w:r>
      <w:r w:rsidR="009F49F4" w:rsidRPr="00A428BB">
        <w:rPr>
          <w:rFonts w:hint="eastAsia"/>
          <w:sz w:val="22"/>
          <w:szCs w:val="22"/>
        </w:rPr>
        <w:t>自</w:t>
      </w:r>
      <w:r w:rsidR="009F49F4" w:rsidRPr="008322EC">
        <w:rPr>
          <w:rFonts w:hint="eastAsia"/>
          <w:color w:val="000000" w:themeColor="text1"/>
          <w:sz w:val="22"/>
          <w:szCs w:val="22"/>
        </w:rPr>
        <w:t>己評価</w:t>
      </w:r>
      <w:r w:rsidR="00EC5C5D" w:rsidRPr="008322EC">
        <w:rPr>
          <w:rFonts w:hint="eastAsia"/>
          <w:color w:val="000000" w:themeColor="text1"/>
          <w:sz w:val="22"/>
          <w:szCs w:val="22"/>
        </w:rPr>
        <w:t>チェックシート</w:t>
      </w:r>
      <w:r w:rsidR="009F49F4" w:rsidRPr="00700D73">
        <w:rPr>
          <w:rFonts w:hint="eastAsia"/>
          <w:sz w:val="22"/>
          <w:szCs w:val="22"/>
        </w:rPr>
        <w:t>（</w:t>
      </w:r>
      <w:r w:rsidR="002956CF" w:rsidRPr="00700D73">
        <w:rPr>
          <w:rFonts w:hint="eastAsia"/>
          <w:sz w:val="22"/>
          <w:szCs w:val="22"/>
        </w:rPr>
        <w:t>第４</w:t>
      </w:r>
      <w:r w:rsidR="00A428BB">
        <w:rPr>
          <w:rFonts w:hint="eastAsia"/>
          <w:sz w:val="22"/>
          <w:szCs w:val="22"/>
        </w:rPr>
        <w:t>章</w:t>
      </w:r>
      <w:r w:rsidR="009F49F4" w:rsidRPr="00700D73">
        <w:rPr>
          <w:rFonts w:hint="eastAsia"/>
          <w:sz w:val="22"/>
          <w:szCs w:val="22"/>
        </w:rPr>
        <w:t>資料参照）</w:t>
      </w:r>
      <w:r w:rsidR="00EC5C5D" w:rsidRPr="00700D73">
        <w:rPr>
          <w:rFonts w:hint="eastAsia"/>
          <w:sz w:val="22"/>
          <w:szCs w:val="22"/>
        </w:rPr>
        <w:t>を</w:t>
      </w:r>
      <w:r>
        <w:rPr>
          <w:rFonts w:hint="eastAsia"/>
          <w:sz w:val="22"/>
          <w:szCs w:val="22"/>
        </w:rPr>
        <w:t>活用し</w:t>
      </w:r>
      <w:r w:rsidR="00EC5C5D" w:rsidRPr="008322EC">
        <w:rPr>
          <w:rFonts w:hint="eastAsia"/>
          <w:color w:val="000000" w:themeColor="text1"/>
          <w:sz w:val="22"/>
          <w:szCs w:val="22"/>
        </w:rPr>
        <w:t>，</w:t>
      </w:r>
      <w:r>
        <w:rPr>
          <w:rFonts w:hint="eastAsia"/>
          <w:color w:val="000000" w:themeColor="text1"/>
          <w:sz w:val="22"/>
          <w:szCs w:val="22"/>
        </w:rPr>
        <w:t>改善を図っているか。</w:t>
      </w:r>
      <w:r w:rsidR="00531489">
        <w:rPr>
          <w:color w:val="000000" w:themeColor="text1"/>
          <w:sz w:val="22"/>
          <w:szCs w:val="22"/>
        </w:rPr>
        <w:br w:type="page"/>
      </w:r>
    </w:p>
    <w:p w14:paraId="38A1E75C" w14:textId="78A055F7" w:rsidR="00E84A40" w:rsidRPr="00F16849" w:rsidRDefault="00B67187" w:rsidP="00E84A40">
      <w:pPr>
        <w:widowControl/>
        <w:jc w:val="left"/>
        <w:rPr>
          <w:rFonts w:ascii="ＭＳ ゴシック" w:eastAsia="ＭＳ ゴシック" w:hAnsi="ＭＳ ゴシック"/>
          <w:sz w:val="24"/>
          <w:szCs w:val="24"/>
        </w:rPr>
      </w:pPr>
      <w:r w:rsidRPr="00F16849">
        <w:rPr>
          <w:rFonts w:ascii="ＭＳ ゴシック" w:eastAsia="ＭＳ ゴシック" w:hAnsi="ＭＳ ゴシック" w:hint="eastAsia"/>
          <w:sz w:val="24"/>
          <w:szCs w:val="24"/>
        </w:rPr>
        <w:lastRenderedPageBreak/>
        <w:t>６</w:t>
      </w:r>
      <w:r w:rsidR="00E84A40" w:rsidRPr="00F16849">
        <w:rPr>
          <w:rFonts w:ascii="ＭＳ ゴシック" w:eastAsia="ＭＳ ゴシック" w:hAnsi="ＭＳ ゴシック" w:hint="eastAsia"/>
          <w:sz w:val="24"/>
          <w:szCs w:val="24"/>
        </w:rPr>
        <w:t xml:space="preserve">　</w:t>
      </w:r>
      <w:r w:rsidR="00071247">
        <w:rPr>
          <w:rFonts w:ascii="ＭＳ ゴシック" w:eastAsia="ＭＳ ゴシック" w:hAnsi="ＭＳ ゴシック" w:hint="eastAsia"/>
          <w:sz w:val="24"/>
          <w:szCs w:val="24"/>
        </w:rPr>
        <w:t>学校に待機する</w:t>
      </w:r>
      <w:r w:rsidR="0011159F" w:rsidRPr="00F16849">
        <w:rPr>
          <w:rFonts w:ascii="ＭＳ ゴシック" w:eastAsia="ＭＳ ゴシック" w:hAnsi="ＭＳ ゴシック" w:hint="eastAsia"/>
          <w:sz w:val="24"/>
          <w:szCs w:val="24"/>
        </w:rPr>
        <w:t>時の備えと</w:t>
      </w:r>
      <w:r w:rsidR="00E84A40" w:rsidRPr="00F16849">
        <w:rPr>
          <w:rFonts w:ascii="ＭＳ ゴシック" w:eastAsia="ＭＳ ゴシック" w:hAnsi="ＭＳ ゴシック" w:hint="eastAsia"/>
          <w:sz w:val="24"/>
          <w:szCs w:val="24"/>
        </w:rPr>
        <w:t>備蓄</w:t>
      </w:r>
    </w:p>
    <w:p w14:paraId="36357E01" w14:textId="78342CC8" w:rsidR="00A12FF8" w:rsidRPr="00F16849" w:rsidRDefault="00C20E8C" w:rsidP="00A12FF8">
      <w:pPr>
        <w:widowControl/>
        <w:jc w:val="left"/>
        <w:rPr>
          <w:rFonts w:asciiTheme="majorEastAsia" w:eastAsiaTheme="majorEastAsia" w:hAnsiTheme="majorEastAsia" w:cs="ＭＳ 明朝"/>
          <w:kern w:val="0"/>
          <w:sz w:val="22"/>
          <w:szCs w:val="22"/>
        </w:rPr>
      </w:pPr>
      <w:r w:rsidRPr="00F16849">
        <w:rPr>
          <w:rFonts w:asciiTheme="majorEastAsia" w:eastAsiaTheme="majorEastAsia" w:hAnsiTheme="majorEastAsia" w:cs="ＭＳ 明朝" w:hint="eastAsia"/>
          <w:kern w:val="0"/>
          <w:sz w:val="22"/>
          <w:szCs w:val="22"/>
        </w:rPr>
        <w:t>（１）</w:t>
      </w:r>
      <w:r w:rsidR="00994067" w:rsidRPr="00F16849">
        <w:rPr>
          <w:rFonts w:asciiTheme="majorEastAsia" w:eastAsiaTheme="majorEastAsia" w:hAnsiTheme="majorEastAsia" w:cs="ＭＳ 明朝" w:hint="eastAsia"/>
          <w:kern w:val="0"/>
          <w:sz w:val="22"/>
          <w:szCs w:val="22"/>
        </w:rPr>
        <w:t>児童生徒</w:t>
      </w:r>
      <w:r w:rsidR="0098246A" w:rsidRPr="00F16849">
        <w:rPr>
          <w:rFonts w:asciiTheme="majorEastAsia" w:eastAsiaTheme="majorEastAsia" w:hAnsiTheme="majorEastAsia" w:cs="ＭＳ 明朝" w:hint="eastAsia"/>
          <w:kern w:val="0"/>
          <w:sz w:val="22"/>
          <w:szCs w:val="22"/>
        </w:rPr>
        <w:t>等</w:t>
      </w:r>
      <w:r w:rsidR="00994067" w:rsidRPr="00F16849">
        <w:rPr>
          <w:rFonts w:asciiTheme="majorEastAsia" w:eastAsiaTheme="majorEastAsia" w:hAnsiTheme="majorEastAsia" w:cs="ＭＳ 明朝" w:hint="eastAsia"/>
          <w:kern w:val="0"/>
          <w:sz w:val="22"/>
          <w:szCs w:val="22"/>
        </w:rPr>
        <w:t>が</w:t>
      </w:r>
      <w:r w:rsidR="00A12FF8" w:rsidRPr="00F16849">
        <w:rPr>
          <w:rFonts w:asciiTheme="majorEastAsia" w:eastAsiaTheme="majorEastAsia" w:hAnsiTheme="majorEastAsia" w:cs="ＭＳ 明朝" w:hint="eastAsia"/>
          <w:kern w:val="0"/>
          <w:sz w:val="22"/>
          <w:szCs w:val="22"/>
        </w:rPr>
        <w:t>待機時に必要となる</w:t>
      </w:r>
      <w:r w:rsidR="0011159F" w:rsidRPr="00F16849">
        <w:rPr>
          <w:rFonts w:asciiTheme="majorEastAsia" w:eastAsiaTheme="majorEastAsia" w:hAnsiTheme="majorEastAsia" w:cs="ＭＳ 明朝" w:hint="eastAsia"/>
          <w:kern w:val="0"/>
          <w:sz w:val="22"/>
          <w:szCs w:val="22"/>
        </w:rPr>
        <w:t>備え</w:t>
      </w:r>
    </w:p>
    <w:p w14:paraId="3D2FAE13" w14:textId="796283E3" w:rsidR="005E3472" w:rsidRPr="00700D73" w:rsidRDefault="00A12FF8" w:rsidP="00071247">
      <w:pPr>
        <w:widowControl/>
        <w:ind w:left="228" w:hangingChars="100" w:hanging="228"/>
        <w:jc w:val="left"/>
        <w:rPr>
          <w:rFonts w:asciiTheme="minorEastAsia" w:eastAsiaTheme="minorEastAsia" w:hAnsiTheme="minorEastAsia" w:cs="ＭＳ 明朝"/>
          <w:spacing w:val="2"/>
          <w:kern w:val="0"/>
          <w:sz w:val="22"/>
          <w:szCs w:val="22"/>
        </w:rPr>
      </w:pPr>
      <w:r w:rsidRPr="00F16849">
        <w:rPr>
          <w:rFonts w:asciiTheme="minorEastAsia" w:eastAsiaTheme="minorEastAsia" w:hAnsiTheme="minorEastAsia" w:cs="ＭＳ 明朝" w:hint="eastAsia"/>
          <w:spacing w:val="2"/>
          <w:kern w:val="0"/>
          <w:sz w:val="22"/>
          <w:szCs w:val="22"/>
        </w:rPr>
        <w:t xml:space="preserve">　</w:t>
      </w:r>
      <w:r w:rsidR="00071247">
        <w:rPr>
          <w:rFonts w:asciiTheme="minorEastAsia" w:eastAsiaTheme="minorEastAsia" w:hAnsiTheme="minorEastAsia" w:cs="ＭＳ 明朝" w:hint="eastAsia"/>
          <w:spacing w:val="2"/>
          <w:kern w:val="0"/>
          <w:sz w:val="22"/>
          <w:szCs w:val="22"/>
        </w:rPr>
        <w:t xml:space="preserve">　</w:t>
      </w:r>
      <w:r w:rsidR="005E3472" w:rsidRPr="00F16849">
        <w:rPr>
          <w:rFonts w:asciiTheme="minorEastAsia" w:eastAsiaTheme="minorEastAsia" w:hAnsiTheme="minorEastAsia" w:cs="ＭＳ 明朝" w:hint="eastAsia"/>
          <w:spacing w:val="2"/>
          <w:kern w:val="0"/>
          <w:sz w:val="22"/>
          <w:szCs w:val="22"/>
        </w:rPr>
        <w:t>児童生徒</w:t>
      </w:r>
      <w:r w:rsidR="0098246A" w:rsidRPr="00F16849">
        <w:rPr>
          <w:rFonts w:asciiTheme="minorEastAsia" w:eastAsiaTheme="minorEastAsia" w:hAnsiTheme="minorEastAsia" w:cs="ＭＳ 明朝" w:hint="eastAsia"/>
          <w:spacing w:val="2"/>
          <w:kern w:val="0"/>
          <w:sz w:val="22"/>
          <w:szCs w:val="22"/>
        </w:rPr>
        <w:t>等</w:t>
      </w:r>
      <w:r w:rsidR="005E3472" w:rsidRPr="00F16849">
        <w:rPr>
          <w:rFonts w:asciiTheme="minorEastAsia" w:eastAsiaTheme="minorEastAsia" w:hAnsiTheme="minorEastAsia" w:cs="ＭＳ 明朝" w:hint="eastAsia"/>
          <w:spacing w:val="2"/>
          <w:kern w:val="0"/>
          <w:sz w:val="22"/>
          <w:szCs w:val="22"/>
        </w:rPr>
        <w:t>が帰宅困難とな</w:t>
      </w:r>
      <w:r w:rsidR="00071247">
        <w:rPr>
          <w:rFonts w:asciiTheme="minorEastAsia" w:eastAsiaTheme="minorEastAsia" w:hAnsiTheme="minorEastAsia" w:cs="ＭＳ 明朝" w:hint="eastAsia"/>
          <w:spacing w:val="2"/>
          <w:kern w:val="0"/>
          <w:sz w:val="22"/>
          <w:szCs w:val="22"/>
        </w:rPr>
        <w:t>り学校に待機させる</w:t>
      </w:r>
      <w:r w:rsidR="005E3472" w:rsidRPr="00F16849">
        <w:rPr>
          <w:rFonts w:asciiTheme="minorEastAsia" w:eastAsiaTheme="minorEastAsia" w:hAnsiTheme="minorEastAsia" w:cs="ＭＳ 明朝" w:hint="eastAsia"/>
          <w:spacing w:val="2"/>
          <w:kern w:val="0"/>
          <w:sz w:val="22"/>
          <w:szCs w:val="22"/>
        </w:rPr>
        <w:t>場合やライフラインの寸断により外部からの物資の供給が困難な場合を想定し，児童生徒</w:t>
      </w:r>
      <w:r w:rsidR="0098246A" w:rsidRPr="00F16849">
        <w:rPr>
          <w:rFonts w:asciiTheme="minorEastAsia" w:eastAsiaTheme="minorEastAsia" w:hAnsiTheme="minorEastAsia" w:cs="ＭＳ 明朝" w:hint="eastAsia"/>
          <w:spacing w:val="2"/>
          <w:kern w:val="0"/>
          <w:sz w:val="22"/>
          <w:szCs w:val="22"/>
        </w:rPr>
        <w:t>等</w:t>
      </w:r>
      <w:r w:rsidR="005E3472" w:rsidRPr="00F16849">
        <w:rPr>
          <w:rFonts w:asciiTheme="minorEastAsia" w:eastAsiaTheme="minorEastAsia" w:hAnsiTheme="minorEastAsia" w:cs="ＭＳ 明朝" w:hint="eastAsia"/>
          <w:spacing w:val="2"/>
          <w:kern w:val="0"/>
          <w:sz w:val="22"/>
          <w:szCs w:val="22"/>
        </w:rPr>
        <w:t>のために水や非常食等の備えをしておくことは大切で</w:t>
      </w:r>
      <w:r w:rsidR="00BD0A89" w:rsidRPr="00F16849">
        <w:rPr>
          <w:rFonts w:asciiTheme="minorEastAsia" w:eastAsiaTheme="minorEastAsia" w:hAnsiTheme="minorEastAsia" w:cs="ＭＳ 明朝" w:hint="eastAsia"/>
          <w:spacing w:val="2"/>
          <w:kern w:val="0"/>
          <w:sz w:val="22"/>
          <w:szCs w:val="22"/>
        </w:rPr>
        <w:t>ある</w:t>
      </w:r>
      <w:r w:rsidR="005E3472" w:rsidRPr="00F16849">
        <w:rPr>
          <w:rFonts w:asciiTheme="minorEastAsia" w:eastAsiaTheme="minorEastAsia" w:hAnsiTheme="minorEastAsia" w:cs="ＭＳ 明朝" w:hint="eastAsia"/>
          <w:spacing w:val="2"/>
          <w:kern w:val="0"/>
          <w:sz w:val="22"/>
          <w:szCs w:val="22"/>
        </w:rPr>
        <w:t>。学校においては，在籍する児童生徒分について非常食や飲料水を個人負担またはＰＴＡ会費等で購入し，帰宅困難となった</w:t>
      </w:r>
      <w:r w:rsidR="005E3472" w:rsidRPr="00700D73">
        <w:rPr>
          <w:rFonts w:asciiTheme="minorEastAsia" w:eastAsiaTheme="minorEastAsia" w:hAnsiTheme="minorEastAsia" w:cs="ＭＳ 明朝" w:hint="eastAsia"/>
          <w:spacing w:val="2"/>
          <w:kern w:val="0"/>
          <w:sz w:val="22"/>
          <w:szCs w:val="22"/>
        </w:rPr>
        <w:t>場合の学校待機用として確保してお</w:t>
      </w:r>
      <w:r w:rsidR="00BD0A89" w:rsidRPr="00700D73">
        <w:rPr>
          <w:rFonts w:asciiTheme="minorEastAsia" w:eastAsiaTheme="minorEastAsia" w:hAnsiTheme="minorEastAsia" w:cs="ＭＳ 明朝" w:hint="eastAsia"/>
          <w:spacing w:val="2"/>
          <w:kern w:val="0"/>
          <w:sz w:val="22"/>
          <w:szCs w:val="22"/>
        </w:rPr>
        <w:t>くことが必要である</w:t>
      </w:r>
      <w:r w:rsidR="005E3472" w:rsidRPr="00700D73">
        <w:rPr>
          <w:rFonts w:asciiTheme="minorEastAsia" w:eastAsiaTheme="minorEastAsia" w:hAnsiTheme="minorEastAsia" w:cs="ＭＳ 明朝" w:hint="eastAsia"/>
          <w:spacing w:val="2"/>
          <w:kern w:val="0"/>
          <w:sz w:val="22"/>
          <w:szCs w:val="22"/>
        </w:rPr>
        <w:t>。</w:t>
      </w:r>
    </w:p>
    <w:p w14:paraId="6935F434" w14:textId="2DC571A0" w:rsidR="00A12FF8" w:rsidRPr="00700D73" w:rsidRDefault="00A12FF8" w:rsidP="00071247">
      <w:pPr>
        <w:widowControl/>
        <w:ind w:leftChars="100" w:left="214" w:firstLineChars="100" w:firstLine="228"/>
        <w:jc w:val="left"/>
        <w:rPr>
          <w:rFonts w:asciiTheme="minorEastAsia" w:eastAsiaTheme="minorEastAsia" w:hAnsiTheme="minorEastAsia" w:cs="ＭＳ 明朝"/>
          <w:spacing w:val="2"/>
          <w:kern w:val="0"/>
          <w:sz w:val="22"/>
          <w:szCs w:val="22"/>
        </w:rPr>
      </w:pPr>
      <w:r w:rsidRPr="00700D73">
        <w:rPr>
          <w:rFonts w:asciiTheme="minorEastAsia" w:eastAsiaTheme="minorEastAsia" w:hAnsiTheme="minorEastAsia" w:cs="ＭＳ 明朝" w:hint="eastAsia"/>
          <w:spacing w:val="2"/>
          <w:kern w:val="0"/>
          <w:sz w:val="22"/>
          <w:szCs w:val="22"/>
        </w:rPr>
        <w:t>災害時の避難行動</w:t>
      </w:r>
      <w:r w:rsidR="00B56D7C" w:rsidRPr="00700D73">
        <w:rPr>
          <w:rFonts w:asciiTheme="minorEastAsia" w:eastAsiaTheme="minorEastAsia" w:hAnsiTheme="minorEastAsia" w:cs="ＭＳ 明朝" w:hint="eastAsia"/>
          <w:spacing w:val="2"/>
          <w:kern w:val="0"/>
          <w:sz w:val="22"/>
          <w:szCs w:val="22"/>
        </w:rPr>
        <w:t>，</w:t>
      </w:r>
      <w:r w:rsidRPr="00700D73">
        <w:rPr>
          <w:rFonts w:asciiTheme="minorEastAsia" w:eastAsiaTheme="minorEastAsia" w:hAnsiTheme="minorEastAsia" w:cs="ＭＳ 明朝" w:hint="eastAsia"/>
          <w:spacing w:val="2"/>
          <w:kern w:val="0"/>
          <w:sz w:val="22"/>
          <w:szCs w:val="22"/>
        </w:rPr>
        <w:t>その後の下校や学校に待機すること等を想定し</w:t>
      </w:r>
      <w:r w:rsidR="00B56D7C" w:rsidRPr="00700D73">
        <w:rPr>
          <w:rFonts w:asciiTheme="minorEastAsia" w:eastAsiaTheme="minorEastAsia" w:hAnsiTheme="minorEastAsia" w:cs="ＭＳ 明朝" w:hint="eastAsia"/>
          <w:spacing w:val="2"/>
          <w:kern w:val="0"/>
          <w:sz w:val="22"/>
          <w:szCs w:val="22"/>
        </w:rPr>
        <w:t>，</w:t>
      </w:r>
      <w:r w:rsidRPr="00700D73">
        <w:rPr>
          <w:rFonts w:asciiTheme="minorEastAsia" w:eastAsiaTheme="minorEastAsia" w:hAnsiTheme="minorEastAsia" w:cs="ＭＳ 明朝" w:hint="eastAsia"/>
          <w:spacing w:val="2"/>
          <w:kern w:val="0"/>
          <w:sz w:val="22"/>
          <w:szCs w:val="22"/>
        </w:rPr>
        <w:t>それぞれの場面で必要となる物資等をリストアップし</w:t>
      </w:r>
      <w:r w:rsidR="00B56D7C" w:rsidRPr="00700D73">
        <w:rPr>
          <w:rFonts w:asciiTheme="minorEastAsia" w:eastAsiaTheme="minorEastAsia" w:hAnsiTheme="minorEastAsia" w:cs="ＭＳ 明朝" w:hint="eastAsia"/>
          <w:spacing w:val="2"/>
          <w:kern w:val="0"/>
          <w:sz w:val="22"/>
          <w:szCs w:val="22"/>
        </w:rPr>
        <w:t>，</w:t>
      </w:r>
      <w:r w:rsidRPr="00700D73">
        <w:rPr>
          <w:rFonts w:asciiTheme="minorEastAsia" w:eastAsiaTheme="minorEastAsia" w:hAnsiTheme="minorEastAsia" w:cs="ＭＳ 明朝" w:hint="eastAsia"/>
          <w:spacing w:val="2"/>
          <w:kern w:val="0"/>
          <w:sz w:val="22"/>
          <w:szCs w:val="22"/>
        </w:rPr>
        <w:t>それらをどこに保管するかについても考えてお</w:t>
      </w:r>
      <w:r w:rsidR="00BD0A89" w:rsidRPr="00700D73">
        <w:rPr>
          <w:rFonts w:asciiTheme="minorEastAsia" w:eastAsiaTheme="minorEastAsia" w:hAnsiTheme="minorEastAsia" w:cs="ＭＳ 明朝" w:hint="eastAsia"/>
          <w:spacing w:val="2"/>
          <w:kern w:val="0"/>
          <w:sz w:val="22"/>
          <w:szCs w:val="22"/>
        </w:rPr>
        <w:t>く</w:t>
      </w:r>
      <w:r w:rsidRPr="00700D73">
        <w:rPr>
          <w:rFonts w:asciiTheme="minorEastAsia" w:eastAsiaTheme="minorEastAsia" w:hAnsiTheme="minorEastAsia" w:cs="ＭＳ 明朝" w:hint="eastAsia"/>
          <w:spacing w:val="2"/>
          <w:kern w:val="0"/>
          <w:sz w:val="22"/>
          <w:szCs w:val="22"/>
        </w:rPr>
        <w:t>。</w:t>
      </w:r>
    </w:p>
    <w:p w14:paraId="55E65EE8" w14:textId="3B5106C3" w:rsidR="00E84A40" w:rsidRDefault="00A12FF8" w:rsidP="00071247">
      <w:pPr>
        <w:widowControl/>
        <w:ind w:left="228" w:hangingChars="100" w:hanging="228"/>
        <w:jc w:val="left"/>
        <w:rPr>
          <w:rFonts w:asciiTheme="minorEastAsia" w:eastAsiaTheme="minorEastAsia" w:hAnsiTheme="minorEastAsia" w:cs="ＭＳ 明朝"/>
          <w:spacing w:val="2"/>
          <w:kern w:val="0"/>
          <w:sz w:val="22"/>
          <w:szCs w:val="22"/>
        </w:rPr>
      </w:pPr>
      <w:r w:rsidRPr="00700D73">
        <w:rPr>
          <w:rFonts w:asciiTheme="minorEastAsia" w:eastAsiaTheme="minorEastAsia" w:hAnsiTheme="minorEastAsia" w:cs="ＭＳ 明朝" w:hint="eastAsia"/>
          <w:spacing w:val="2"/>
          <w:kern w:val="0"/>
          <w:sz w:val="22"/>
          <w:szCs w:val="22"/>
        </w:rPr>
        <w:t xml:space="preserve">　</w:t>
      </w:r>
      <w:r w:rsidR="00071247">
        <w:rPr>
          <w:rFonts w:asciiTheme="minorEastAsia" w:eastAsiaTheme="minorEastAsia" w:hAnsiTheme="minorEastAsia" w:cs="ＭＳ 明朝" w:hint="eastAsia"/>
          <w:spacing w:val="2"/>
          <w:kern w:val="0"/>
          <w:sz w:val="22"/>
          <w:szCs w:val="22"/>
        </w:rPr>
        <w:t xml:space="preserve">　</w:t>
      </w:r>
      <w:r w:rsidRPr="00700D73">
        <w:rPr>
          <w:rFonts w:asciiTheme="minorEastAsia" w:eastAsiaTheme="minorEastAsia" w:hAnsiTheme="minorEastAsia" w:cs="ＭＳ 明朝" w:hint="eastAsia"/>
          <w:spacing w:val="2"/>
          <w:kern w:val="0"/>
          <w:sz w:val="22"/>
          <w:szCs w:val="22"/>
        </w:rPr>
        <w:t>また，特別な支援を必要とする児童生徒</w:t>
      </w:r>
      <w:r w:rsidR="004675EF">
        <w:rPr>
          <w:rFonts w:asciiTheme="minorEastAsia" w:eastAsiaTheme="minorEastAsia" w:hAnsiTheme="minorEastAsia" w:cs="ＭＳ 明朝" w:hint="eastAsia"/>
          <w:spacing w:val="2"/>
          <w:kern w:val="0"/>
          <w:sz w:val="22"/>
          <w:szCs w:val="22"/>
        </w:rPr>
        <w:t>等</w:t>
      </w:r>
      <w:r w:rsidR="005E3472" w:rsidRPr="00700D73">
        <w:rPr>
          <w:rFonts w:asciiTheme="minorEastAsia" w:eastAsiaTheme="minorEastAsia" w:hAnsiTheme="minorEastAsia" w:cs="ＭＳ 明朝" w:hint="eastAsia"/>
          <w:spacing w:val="2"/>
          <w:kern w:val="0"/>
          <w:sz w:val="22"/>
          <w:szCs w:val="22"/>
        </w:rPr>
        <w:t>やアレルギーのある児童生徒</w:t>
      </w:r>
      <w:r w:rsidRPr="00700D73">
        <w:rPr>
          <w:rFonts w:asciiTheme="minorEastAsia" w:eastAsiaTheme="minorEastAsia" w:hAnsiTheme="minorEastAsia" w:cs="ＭＳ 明朝" w:hint="eastAsia"/>
          <w:spacing w:val="2"/>
          <w:kern w:val="0"/>
          <w:sz w:val="22"/>
          <w:szCs w:val="22"/>
        </w:rPr>
        <w:t>等のための備品</w:t>
      </w:r>
      <w:r w:rsidR="0011159F">
        <w:rPr>
          <w:rFonts w:asciiTheme="minorEastAsia" w:eastAsiaTheme="minorEastAsia" w:hAnsiTheme="minorEastAsia" w:cs="ＭＳ 明朝" w:hint="eastAsia"/>
          <w:spacing w:val="2"/>
          <w:kern w:val="0"/>
          <w:sz w:val="22"/>
          <w:szCs w:val="22"/>
        </w:rPr>
        <w:t>等</w:t>
      </w:r>
      <w:r w:rsidRPr="00700D73">
        <w:rPr>
          <w:rFonts w:asciiTheme="minorEastAsia" w:eastAsiaTheme="minorEastAsia" w:hAnsiTheme="minorEastAsia" w:cs="ＭＳ 明朝" w:hint="eastAsia"/>
          <w:spacing w:val="2"/>
          <w:kern w:val="0"/>
          <w:sz w:val="22"/>
          <w:szCs w:val="22"/>
        </w:rPr>
        <w:t>についても</w:t>
      </w:r>
      <w:r w:rsidR="00B56D7C" w:rsidRPr="00700D73">
        <w:rPr>
          <w:rFonts w:asciiTheme="minorEastAsia" w:eastAsiaTheme="minorEastAsia" w:hAnsiTheme="minorEastAsia" w:cs="ＭＳ 明朝" w:hint="eastAsia"/>
          <w:spacing w:val="2"/>
          <w:kern w:val="0"/>
          <w:sz w:val="22"/>
          <w:szCs w:val="22"/>
        </w:rPr>
        <w:t>，</w:t>
      </w:r>
      <w:r w:rsidRPr="00700D73">
        <w:rPr>
          <w:rFonts w:asciiTheme="minorEastAsia" w:eastAsiaTheme="minorEastAsia" w:hAnsiTheme="minorEastAsia" w:cs="ＭＳ 明朝" w:hint="eastAsia"/>
          <w:spacing w:val="2"/>
          <w:kern w:val="0"/>
          <w:sz w:val="22"/>
          <w:szCs w:val="22"/>
        </w:rPr>
        <w:t>保護者を交えて検討が必要で</w:t>
      </w:r>
      <w:r w:rsidR="00BD0A89" w:rsidRPr="00700D73">
        <w:rPr>
          <w:rFonts w:asciiTheme="minorEastAsia" w:eastAsiaTheme="minorEastAsia" w:hAnsiTheme="minorEastAsia" w:cs="ＭＳ 明朝" w:hint="eastAsia"/>
          <w:spacing w:val="2"/>
          <w:kern w:val="0"/>
          <w:sz w:val="22"/>
          <w:szCs w:val="22"/>
        </w:rPr>
        <w:t>ある</w:t>
      </w:r>
      <w:r w:rsidRPr="00700D73">
        <w:rPr>
          <w:rFonts w:asciiTheme="minorEastAsia" w:eastAsiaTheme="minorEastAsia" w:hAnsiTheme="minorEastAsia" w:cs="ＭＳ 明朝" w:hint="eastAsia"/>
          <w:spacing w:val="2"/>
          <w:kern w:val="0"/>
          <w:sz w:val="22"/>
          <w:szCs w:val="22"/>
        </w:rPr>
        <w:t>。</w:t>
      </w:r>
    </w:p>
    <w:p w14:paraId="70886A39" w14:textId="77777777" w:rsidR="00E828C2" w:rsidRPr="00700D73" w:rsidRDefault="00E828C2" w:rsidP="00A12FF8">
      <w:pPr>
        <w:widowControl/>
        <w:jc w:val="left"/>
        <w:rPr>
          <w:rFonts w:asciiTheme="minorEastAsia" w:eastAsiaTheme="minorEastAsia" w:hAnsiTheme="minorEastAsia" w:cs="ＭＳ 明朝"/>
          <w:spacing w:val="2"/>
          <w:kern w:val="0"/>
          <w:sz w:val="22"/>
          <w:szCs w:val="22"/>
        </w:rPr>
      </w:pPr>
    </w:p>
    <w:tbl>
      <w:tblPr>
        <w:tblStyle w:val="a3"/>
        <w:tblpPr w:leftFromText="142" w:rightFromText="142" w:vertAnchor="text" w:horzAnchor="margin" w:tblpY="43"/>
        <w:tblW w:w="0" w:type="auto"/>
        <w:tblLook w:val="04A0" w:firstRow="1" w:lastRow="0" w:firstColumn="1" w:lastColumn="0" w:noHBand="0" w:noVBand="1"/>
      </w:tblPr>
      <w:tblGrid>
        <w:gridCol w:w="9628"/>
      </w:tblGrid>
      <w:tr w:rsidR="00700D73" w:rsidRPr="00E828C2" w14:paraId="253C0E6A" w14:textId="77777777" w:rsidTr="00017AD7">
        <w:tc>
          <w:tcPr>
            <w:tcW w:w="9836" w:type="dxa"/>
          </w:tcPr>
          <w:p w14:paraId="37CBEC7B" w14:textId="3B417DA4" w:rsidR="00017AD7" w:rsidRPr="00E828C2" w:rsidRDefault="0011159F" w:rsidP="00F96514">
            <w:pPr>
              <w:widowControl/>
              <w:jc w:val="left"/>
              <w:rPr>
                <w:rFonts w:asciiTheme="minorEastAsia" w:eastAsiaTheme="minorEastAsia" w:hAnsiTheme="minorEastAsia" w:cs="ＭＳ 明朝"/>
                <w:spacing w:val="2"/>
                <w:kern w:val="0"/>
                <w:sz w:val="20"/>
                <w:szCs w:val="20"/>
              </w:rPr>
            </w:pPr>
            <w:r w:rsidRPr="00E828C2">
              <w:rPr>
                <w:rFonts w:asciiTheme="minorEastAsia" w:eastAsiaTheme="minorEastAsia" w:hAnsiTheme="minorEastAsia" w:cs="ＭＳ 明朝" w:hint="eastAsia"/>
                <w:spacing w:val="2"/>
                <w:kern w:val="0"/>
                <w:sz w:val="20"/>
                <w:szCs w:val="20"/>
              </w:rPr>
              <w:t>災害時個人用品等の備えの</w:t>
            </w:r>
            <w:r w:rsidR="00017AD7" w:rsidRPr="00E828C2">
              <w:rPr>
                <w:rFonts w:asciiTheme="minorEastAsia" w:eastAsiaTheme="minorEastAsia" w:hAnsiTheme="minorEastAsia" w:cs="ＭＳ 明朝" w:hint="eastAsia"/>
                <w:spacing w:val="2"/>
                <w:kern w:val="0"/>
                <w:sz w:val="20"/>
                <w:szCs w:val="20"/>
              </w:rPr>
              <w:t>一例</w:t>
            </w:r>
          </w:p>
        </w:tc>
      </w:tr>
      <w:tr w:rsidR="00700D73" w:rsidRPr="00E828C2" w14:paraId="29AD5CFC" w14:textId="77777777" w:rsidTr="00071247">
        <w:trPr>
          <w:trHeight w:val="774"/>
        </w:trPr>
        <w:tc>
          <w:tcPr>
            <w:tcW w:w="9836" w:type="dxa"/>
          </w:tcPr>
          <w:p w14:paraId="0C01C949" w14:textId="52E6FE8D" w:rsidR="00017AD7" w:rsidRPr="00E828C2" w:rsidRDefault="000018FA" w:rsidP="000018FA">
            <w:pPr>
              <w:widowControl/>
              <w:jc w:val="left"/>
              <w:rPr>
                <w:rFonts w:asciiTheme="minorEastAsia" w:eastAsiaTheme="minorEastAsia" w:hAnsiTheme="minorEastAsia" w:cs="ＭＳ 明朝"/>
                <w:spacing w:val="2"/>
                <w:kern w:val="0"/>
                <w:sz w:val="20"/>
                <w:szCs w:val="20"/>
              </w:rPr>
            </w:pPr>
            <w:r w:rsidRPr="00E828C2">
              <w:rPr>
                <w:rFonts w:asciiTheme="minorEastAsia" w:eastAsiaTheme="minorEastAsia" w:hAnsiTheme="minorEastAsia" w:cs="ＭＳ 明朝" w:hint="eastAsia"/>
                <w:spacing w:val="2"/>
                <w:kern w:val="0"/>
                <w:sz w:val="20"/>
                <w:szCs w:val="20"/>
              </w:rPr>
              <w:t>①</w:t>
            </w:r>
            <w:r w:rsidR="0011159F" w:rsidRPr="00E828C2">
              <w:rPr>
                <w:rFonts w:asciiTheme="minorEastAsia" w:eastAsiaTheme="minorEastAsia" w:hAnsiTheme="minorEastAsia" w:cs="ＭＳ 明朝" w:hint="eastAsia"/>
                <w:spacing w:val="2"/>
                <w:kern w:val="0"/>
                <w:sz w:val="20"/>
                <w:szCs w:val="20"/>
              </w:rPr>
              <w:t>１日分の非常食や飲料水</w:t>
            </w:r>
            <w:r w:rsidR="00BD0A89" w:rsidRPr="00E828C2">
              <w:rPr>
                <w:rFonts w:asciiTheme="minorEastAsia" w:eastAsiaTheme="minorEastAsia" w:hAnsiTheme="minorEastAsia" w:cs="ＭＳ 明朝" w:hint="eastAsia"/>
                <w:spacing w:val="2"/>
                <w:kern w:val="0"/>
                <w:sz w:val="20"/>
                <w:szCs w:val="20"/>
              </w:rPr>
              <w:t xml:space="preserve">　</w:t>
            </w:r>
            <w:r w:rsidR="00017AD7" w:rsidRPr="00E828C2">
              <w:rPr>
                <w:rFonts w:asciiTheme="minorEastAsia" w:eastAsiaTheme="minorEastAsia" w:hAnsiTheme="minorEastAsia" w:cs="ＭＳ 明朝" w:hint="eastAsia"/>
                <w:spacing w:val="2"/>
                <w:kern w:val="0"/>
                <w:sz w:val="20"/>
                <w:szCs w:val="20"/>
              </w:rPr>
              <w:t xml:space="preserve">　　　　　②その他慣れている食材</w:t>
            </w:r>
            <w:r w:rsidR="00087B1E">
              <w:rPr>
                <w:rFonts w:asciiTheme="minorEastAsia" w:eastAsiaTheme="minorEastAsia" w:hAnsiTheme="minorEastAsia" w:cs="ＭＳ 明朝" w:hint="eastAsia"/>
                <w:spacing w:val="2"/>
                <w:kern w:val="0"/>
                <w:sz w:val="20"/>
                <w:szCs w:val="20"/>
              </w:rPr>
              <w:t xml:space="preserve">　　③除菌ウェットティッシュ</w:t>
            </w:r>
          </w:p>
          <w:p w14:paraId="3B93A1A7" w14:textId="5F3C90C5" w:rsidR="00017AD7" w:rsidRPr="00E828C2" w:rsidRDefault="00087B1E" w:rsidP="00087B1E">
            <w:pPr>
              <w:widowControl/>
              <w:jc w:val="left"/>
              <w:rPr>
                <w:rFonts w:asciiTheme="minorEastAsia" w:eastAsiaTheme="minorEastAsia" w:hAnsiTheme="minorEastAsia" w:cs="ＭＳ 明朝"/>
                <w:spacing w:val="2"/>
                <w:kern w:val="0"/>
                <w:sz w:val="20"/>
                <w:szCs w:val="20"/>
              </w:rPr>
            </w:pPr>
            <w:r>
              <w:rPr>
                <w:rFonts w:asciiTheme="minorEastAsia" w:eastAsiaTheme="minorEastAsia" w:hAnsiTheme="minorEastAsia" w:cs="ＭＳ 明朝" w:hint="eastAsia"/>
                <w:spacing w:val="2"/>
                <w:kern w:val="0"/>
                <w:sz w:val="20"/>
                <w:szCs w:val="20"/>
              </w:rPr>
              <w:t>④</w:t>
            </w:r>
            <w:r w:rsidR="00017AD7" w:rsidRPr="00E828C2">
              <w:rPr>
                <w:rFonts w:asciiTheme="minorEastAsia" w:eastAsiaTheme="minorEastAsia" w:hAnsiTheme="minorEastAsia" w:cs="ＭＳ 明朝" w:hint="eastAsia"/>
                <w:spacing w:val="2"/>
                <w:kern w:val="0"/>
                <w:sz w:val="20"/>
                <w:szCs w:val="20"/>
              </w:rPr>
              <w:t xml:space="preserve">アメニティ（歯ブラシ，タオル）　　</w:t>
            </w:r>
            <w:r>
              <w:rPr>
                <w:rFonts w:asciiTheme="minorEastAsia" w:eastAsiaTheme="minorEastAsia" w:hAnsiTheme="minorEastAsia" w:cs="ＭＳ 明朝" w:hint="eastAsia"/>
                <w:spacing w:val="2"/>
                <w:kern w:val="0"/>
                <w:sz w:val="20"/>
                <w:szCs w:val="20"/>
              </w:rPr>
              <w:t>⑤</w:t>
            </w:r>
            <w:r w:rsidR="00017AD7" w:rsidRPr="00E828C2">
              <w:rPr>
                <w:rFonts w:asciiTheme="minorEastAsia" w:eastAsiaTheme="minorEastAsia" w:hAnsiTheme="minorEastAsia" w:cs="ＭＳ 明朝" w:hint="eastAsia"/>
                <w:spacing w:val="2"/>
                <w:kern w:val="0"/>
                <w:sz w:val="20"/>
                <w:szCs w:val="20"/>
              </w:rPr>
              <w:t xml:space="preserve">軍手，マスク　</w:t>
            </w:r>
            <w:r w:rsidR="00E828C2">
              <w:rPr>
                <w:rFonts w:asciiTheme="minorEastAsia" w:eastAsiaTheme="minorEastAsia" w:hAnsiTheme="minorEastAsia" w:cs="ＭＳ 明朝" w:hint="eastAsia"/>
                <w:spacing w:val="2"/>
                <w:kern w:val="0"/>
                <w:sz w:val="20"/>
                <w:szCs w:val="20"/>
              </w:rPr>
              <w:t xml:space="preserve">　</w:t>
            </w:r>
            <w:r w:rsidR="00017AD7" w:rsidRPr="00E828C2">
              <w:rPr>
                <w:rFonts w:asciiTheme="minorEastAsia" w:eastAsiaTheme="minorEastAsia" w:hAnsiTheme="minorEastAsia" w:cs="ＭＳ 明朝" w:hint="eastAsia"/>
                <w:spacing w:val="2"/>
                <w:kern w:val="0"/>
                <w:sz w:val="20"/>
                <w:szCs w:val="20"/>
              </w:rPr>
              <w:t xml:space="preserve">　　　　</w:t>
            </w:r>
            <w:r>
              <w:rPr>
                <w:rFonts w:asciiTheme="minorEastAsia" w:eastAsiaTheme="minorEastAsia" w:hAnsiTheme="minorEastAsia" w:cs="ＭＳ 明朝" w:hint="eastAsia"/>
                <w:spacing w:val="2"/>
                <w:kern w:val="0"/>
                <w:sz w:val="20"/>
                <w:szCs w:val="20"/>
              </w:rPr>
              <w:t>⑥</w:t>
            </w:r>
            <w:r w:rsidR="00017AD7" w:rsidRPr="00E828C2">
              <w:rPr>
                <w:rFonts w:asciiTheme="minorEastAsia" w:eastAsiaTheme="minorEastAsia" w:hAnsiTheme="minorEastAsia" w:cs="ＭＳ 明朝" w:hint="eastAsia"/>
                <w:spacing w:val="2"/>
                <w:kern w:val="0"/>
                <w:sz w:val="20"/>
                <w:szCs w:val="20"/>
              </w:rPr>
              <w:t>常備薬など</w:t>
            </w:r>
          </w:p>
        </w:tc>
      </w:tr>
    </w:tbl>
    <w:p w14:paraId="09367F97" w14:textId="77777777" w:rsidR="005E3472" w:rsidRPr="00E828C2" w:rsidRDefault="005E3472" w:rsidP="004125B3">
      <w:pPr>
        <w:widowControl/>
        <w:spacing w:line="240" w:lineRule="exact"/>
        <w:jc w:val="left"/>
        <w:rPr>
          <w:rFonts w:asciiTheme="minorEastAsia" w:eastAsiaTheme="minorEastAsia" w:hAnsiTheme="minorEastAsia" w:cs="ＭＳ 明朝"/>
          <w:spacing w:val="2"/>
          <w:kern w:val="0"/>
          <w:sz w:val="20"/>
          <w:szCs w:val="20"/>
        </w:rPr>
      </w:pPr>
    </w:p>
    <w:tbl>
      <w:tblPr>
        <w:tblStyle w:val="a3"/>
        <w:tblW w:w="0" w:type="auto"/>
        <w:tblLook w:val="04A0" w:firstRow="1" w:lastRow="0" w:firstColumn="1" w:lastColumn="0" w:noHBand="0" w:noVBand="1"/>
      </w:tblPr>
      <w:tblGrid>
        <w:gridCol w:w="1413"/>
        <w:gridCol w:w="8215"/>
      </w:tblGrid>
      <w:tr w:rsidR="00700D73" w:rsidRPr="00E828C2" w14:paraId="6C67290D" w14:textId="77777777" w:rsidTr="00092571">
        <w:tc>
          <w:tcPr>
            <w:tcW w:w="9628" w:type="dxa"/>
            <w:gridSpan w:val="2"/>
          </w:tcPr>
          <w:p w14:paraId="0AC96CFF" w14:textId="77777777" w:rsidR="00282D56" w:rsidRPr="00E828C2" w:rsidRDefault="00282D56" w:rsidP="00E84A40">
            <w:pPr>
              <w:widowControl/>
              <w:jc w:val="left"/>
              <w:rPr>
                <w:rFonts w:asciiTheme="minorEastAsia" w:eastAsiaTheme="minorEastAsia" w:hAnsiTheme="minorEastAsia" w:cs="ＭＳ 明朝"/>
                <w:spacing w:val="2"/>
                <w:kern w:val="0"/>
                <w:sz w:val="20"/>
                <w:szCs w:val="20"/>
              </w:rPr>
            </w:pPr>
            <w:r w:rsidRPr="00E828C2">
              <w:rPr>
                <w:rFonts w:asciiTheme="minorEastAsia" w:eastAsiaTheme="minorEastAsia" w:hAnsiTheme="minorEastAsia" w:cs="ＭＳ 明朝" w:hint="eastAsia"/>
                <w:spacing w:val="2"/>
                <w:kern w:val="0"/>
                <w:sz w:val="20"/>
                <w:szCs w:val="20"/>
              </w:rPr>
              <w:t>災害発生時の安全確保に役立つ物資等の例</w:t>
            </w:r>
          </w:p>
        </w:tc>
      </w:tr>
      <w:tr w:rsidR="00700D73" w:rsidRPr="00E828C2" w14:paraId="71541607" w14:textId="77777777" w:rsidTr="00071247">
        <w:trPr>
          <w:trHeight w:val="465"/>
        </w:trPr>
        <w:tc>
          <w:tcPr>
            <w:tcW w:w="1413" w:type="dxa"/>
          </w:tcPr>
          <w:p w14:paraId="4C9ECB21" w14:textId="77777777" w:rsidR="00282D56" w:rsidRPr="00E828C2" w:rsidRDefault="00282D56" w:rsidP="00E84A40">
            <w:pPr>
              <w:widowControl/>
              <w:jc w:val="left"/>
              <w:rPr>
                <w:rFonts w:asciiTheme="minorEastAsia" w:eastAsiaTheme="minorEastAsia" w:hAnsiTheme="minorEastAsia" w:cs="ＭＳ 明朝"/>
                <w:spacing w:val="2"/>
                <w:kern w:val="0"/>
                <w:sz w:val="20"/>
                <w:szCs w:val="20"/>
              </w:rPr>
            </w:pPr>
            <w:r w:rsidRPr="00E828C2">
              <w:rPr>
                <w:rFonts w:asciiTheme="minorEastAsia" w:eastAsiaTheme="minorEastAsia" w:hAnsiTheme="minorEastAsia" w:cs="ＭＳ 明朝" w:hint="eastAsia"/>
                <w:spacing w:val="2"/>
                <w:kern w:val="0"/>
                <w:sz w:val="20"/>
                <w:szCs w:val="20"/>
              </w:rPr>
              <w:t>頭を守る</w:t>
            </w:r>
          </w:p>
        </w:tc>
        <w:tc>
          <w:tcPr>
            <w:tcW w:w="8215" w:type="dxa"/>
          </w:tcPr>
          <w:p w14:paraId="02E39EEA" w14:textId="77777777" w:rsidR="00282D56" w:rsidRPr="00E828C2" w:rsidRDefault="00282D56" w:rsidP="00E84A40">
            <w:pPr>
              <w:widowControl/>
              <w:jc w:val="left"/>
              <w:rPr>
                <w:rFonts w:asciiTheme="minorEastAsia" w:eastAsiaTheme="minorEastAsia" w:hAnsiTheme="minorEastAsia" w:cs="ＭＳ 明朝"/>
                <w:spacing w:val="2"/>
                <w:kern w:val="0"/>
                <w:sz w:val="20"/>
                <w:szCs w:val="20"/>
              </w:rPr>
            </w:pPr>
            <w:r w:rsidRPr="00E828C2">
              <w:rPr>
                <w:rFonts w:asciiTheme="minorEastAsia" w:eastAsiaTheme="minorEastAsia" w:hAnsiTheme="minorEastAsia" w:cs="ＭＳ 明朝" w:hint="eastAsia"/>
                <w:spacing w:val="2"/>
                <w:kern w:val="0"/>
                <w:sz w:val="20"/>
                <w:szCs w:val="20"/>
              </w:rPr>
              <w:t>□ヘルメット　　　　　□防災ずきん　　　　□座布団（児童生徒</w:t>
            </w:r>
            <w:r w:rsidR="004D72D4" w:rsidRPr="00E828C2">
              <w:rPr>
                <w:rFonts w:asciiTheme="minorEastAsia" w:eastAsiaTheme="minorEastAsia" w:hAnsiTheme="minorEastAsia" w:cs="ＭＳ 明朝" w:hint="eastAsia"/>
                <w:spacing w:val="2"/>
                <w:kern w:val="0"/>
                <w:sz w:val="20"/>
                <w:szCs w:val="20"/>
              </w:rPr>
              <w:t>）</w:t>
            </w:r>
          </w:p>
        </w:tc>
      </w:tr>
      <w:tr w:rsidR="00700D73" w:rsidRPr="00E828C2" w14:paraId="333EEE56" w14:textId="77777777" w:rsidTr="00071247">
        <w:trPr>
          <w:trHeight w:val="711"/>
        </w:trPr>
        <w:tc>
          <w:tcPr>
            <w:tcW w:w="1413" w:type="dxa"/>
          </w:tcPr>
          <w:p w14:paraId="41DDEC07" w14:textId="77777777" w:rsidR="00282D56" w:rsidRPr="00E828C2" w:rsidRDefault="00282D56" w:rsidP="00C170B1">
            <w:pPr>
              <w:widowControl/>
              <w:jc w:val="left"/>
              <w:rPr>
                <w:rFonts w:asciiTheme="minorEastAsia" w:eastAsiaTheme="minorEastAsia" w:hAnsiTheme="minorEastAsia" w:cs="ＭＳ 明朝"/>
                <w:spacing w:val="2"/>
                <w:kern w:val="0"/>
                <w:sz w:val="20"/>
                <w:szCs w:val="20"/>
              </w:rPr>
            </w:pPr>
            <w:r w:rsidRPr="00E828C2">
              <w:rPr>
                <w:rFonts w:asciiTheme="minorEastAsia" w:eastAsiaTheme="minorEastAsia" w:hAnsiTheme="minorEastAsia" w:cs="ＭＳ 明朝" w:hint="eastAsia"/>
                <w:spacing w:val="2"/>
                <w:kern w:val="0"/>
                <w:sz w:val="20"/>
                <w:szCs w:val="20"/>
              </w:rPr>
              <w:t>停電時</w:t>
            </w:r>
          </w:p>
          <w:p w14:paraId="79B49F15" w14:textId="77777777" w:rsidR="00282D56" w:rsidRPr="00E828C2" w:rsidRDefault="00282D56" w:rsidP="00C170B1">
            <w:pPr>
              <w:widowControl/>
              <w:jc w:val="left"/>
              <w:rPr>
                <w:rFonts w:asciiTheme="minorEastAsia" w:eastAsiaTheme="minorEastAsia" w:hAnsiTheme="minorEastAsia" w:cs="ＭＳ 明朝"/>
                <w:spacing w:val="2"/>
                <w:kern w:val="0"/>
                <w:sz w:val="20"/>
                <w:szCs w:val="20"/>
              </w:rPr>
            </w:pPr>
          </w:p>
        </w:tc>
        <w:tc>
          <w:tcPr>
            <w:tcW w:w="8215" w:type="dxa"/>
          </w:tcPr>
          <w:p w14:paraId="2147E0F7" w14:textId="49C37D5C" w:rsidR="00282D56" w:rsidRPr="00E828C2" w:rsidRDefault="00282D56" w:rsidP="00C170B1">
            <w:pPr>
              <w:widowControl/>
              <w:jc w:val="left"/>
              <w:rPr>
                <w:rFonts w:asciiTheme="minorEastAsia" w:eastAsiaTheme="minorEastAsia" w:hAnsiTheme="minorEastAsia" w:cs="ＭＳ 明朝"/>
                <w:spacing w:val="2"/>
                <w:kern w:val="0"/>
                <w:sz w:val="20"/>
                <w:szCs w:val="20"/>
              </w:rPr>
            </w:pPr>
            <w:r w:rsidRPr="00E828C2">
              <w:rPr>
                <w:rFonts w:asciiTheme="minorEastAsia" w:eastAsiaTheme="minorEastAsia" w:hAnsiTheme="minorEastAsia" w:cs="ＭＳ 明朝" w:hint="eastAsia"/>
                <w:spacing w:val="2"/>
                <w:kern w:val="0"/>
                <w:sz w:val="20"/>
                <w:szCs w:val="20"/>
              </w:rPr>
              <w:t xml:space="preserve">□ハンドマイク　　　　□ホイッスル　　　　□懐中電灯　　　　</w:t>
            </w:r>
            <w:r w:rsidR="00E828C2">
              <w:rPr>
                <w:rFonts w:asciiTheme="minorEastAsia" w:eastAsiaTheme="minorEastAsia" w:hAnsiTheme="minorEastAsia" w:cs="ＭＳ 明朝" w:hint="eastAsia"/>
                <w:spacing w:val="2"/>
                <w:kern w:val="0"/>
                <w:sz w:val="20"/>
                <w:szCs w:val="20"/>
              </w:rPr>
              <w:t xml:space="preserve">　</w:t>
            </w:r>
            <w:r w:rsidRPr="00E828C2">
              <w:rPr>
                <w:rFonts w:asciiTheme="minorEastAsia" w:eastAsiaTheme="minorEastAsia" w:hAnsiTheme="minorEastAsia" w:cs="ＭＳ 明朝" w:hint="eastAsia"/>
                <w:spacing w:val="2"/>
                <w:kern w:val="0"/>
                <w:sz w:val="20"/>
                <w:szCs w:val="20"/>
              </w:rPr>
              <w:t>□乾電池</w:t>
            </w:r>
          </w:p>
          <w:p w14:paraId="5D8E32C7" w14:textId="77777777" w:rsidR="00282D56" w:rsidRPr="00E828C2" w:rsidRDefault="00282D56" w:rsidP="00C170B1">
            <w:pPr>
              <w:widowControl/>
              <w:jc w:val="left"/>
              <w:rPr>
                <w:rFonts w:asciiTheme="minorEastAsia" w:eastAsiaTheme="minorEastAsia" w:hAnsiTheme="minorEastAsia" w:cs="ＭＳ 明朝"/>
                <w:spacing w:val="2"/>
                <w:kern w:val="0"/>
                <w:sz w:val="20"/>
                <w:szCs w:val="20"/>
              </w:rPr>
            </w:pPr>
            <w:r w:rsidRPr="00E828C2">
              <w:rPr>
                <w:rFonts w:asciiTheme="minorEastAsia" w:eastAsiaTheme="minorEastAsia" w:hAnsiTheme="minorEastAsia" w:cs="ＭＳ 明朝" w:hint="eastAsia"/>
                <w:spacing w:val="2"/>
                <w:kern w:val="0"/>
                <w:sz w:val="20"/>
                <w:szCs w:val="20"/>
              </w:rPr>
              <w:t>□ソーラー電源　　　　□ランタン</w:t>
            </w:r>
          </w:p>
        </w:tc>
      </w:tr>
      <w:tr w:rsidR="00282D56" w:rsidRPr="00E828C2" w14:paraId="2D012BC2" w14:textId="77777777" w:rsidTr="00071247">
        <w:trPr>
          <w:trHeight w:val="451"/>
        </w:trPr>
        <w:tc>
          <w:tcPr>
            <w:tcW w:w="1413" w:type="dxa"/>
          </w:tcPr>
          <w:p w14:paraId="104A1E41" w14:textId="77777777" w:rsidR="00282D56" w:rsidRPr="00E828C2" w:rsidRDefault="00282D56" w:rsidP="00E84A40">
            <w:pPr>
              <w:widowControl/>
              <w:jc w:val="left"/>
              <w:rPr>
                <w:rFonts w:asciiTheme="minorEastAsia" w:eastAsiaTheme="minorEastAsia" w:hAnsiTheme="minorEastAsia" w:cs="ＭＳ 明朝"/>
                <w:spacing w:val="2"/>
                <w:kern w:val="0"/>
                <w:sz w:val="20"/>
                <w:szCs w:val="20"/>
              </w:rPr>
            </w:pPr>
            <w:r w:rsidRPr="00E828C2">
              <w:rPr>
                <w:rFonts w:asciiTheme="minorEastAsia" w:eastAsiaTheme="minorEastAsia" w:hAnsiTheme="minorEastAsia" w:cs="ＭＳ 明朝" w:hint="eastAsia"/>
                <w:spacing w:val="2"/>
                <w:kern w:val="0"/>
                <w:sz w:val="20"/>
                <w:szCs w:val="20"/>
              </w:rPr>
              <w:t>救助・避難</w:t>
            </w:r>
          </w:p>
        </w:tc>
        <w:tc>
          <w:tcPr>
            <w:tcW w:w="8215" w:type="dxa"/>
          </w:tcPr>
          <w:p w14:paraId="06776242" w14:textId="66DC2D9B" w:rsidR="00282D56" w:rsidRPr="00E828C2" w:rsidRDefault="00282D56" w:rsidP="00E84A40">
            <w:pPr>
              <w:widowControl/>
              <w:jc w:val="left"/>
              <w:rPr>
                <w:rFonts w:asciiTheme="minorEastAsia" w:eastAsiaTheme="minorEastAsia" w:hAnsiTheme="minorEastAsia" w:cs="ＭＳ 明朝"/>
                <w:spacing w:val="2"/>
                <w:kern w:val="0"/>
                <w:sz w:val="20"/>
                <w:szCs w:val="20"/>
              </w:rPr>
            </w:pPr>
            <w:r w:rsidRPr="00E828C2">
              <w:rPr>
                <w:rFonts w:asciiTheme="minorEastAsia" w:eastAsiaTheme="minorEastAsia" w:hAnsiTheme="minorEastAsia" w:cs="ＭＳ 明朝" w:hint="eastAsia"/>
                <w:spacing w:val="2"/>
                <w:kern w:val="0"/>
                <w:sz w:val="20"/>
                <w:szCs w:val="20"/>
              </w:rPr>
              <w:t>□工具セット（バール</w:t>
            </w:r>
            <w:r w:rsidR="00B56D7C" w:rsidRPr="00E828C2">
              <w:rPr>
                <w:rFonts w:asciiTheme="minorEastAsia" w:eastAsiaTheme="minorEastAsia" w:hAnsiTheme="minorEastAsia" w:cs="ＭＳ 明朝" w:hint="eastAsia"/>
                <w:spacing w:val="2"/>
                <w:kern w:val="0"/>
                <w:sz w:val="20"/>
                <w:szCs w:val="20"/>
              </w:rPr>
              <w:t>，</w:t>
            </w:r>
            <w:r w:rsidRPr="00E828C2">
              <w:rPr>
                <w:rFonts w:asciiTheme="minorEastAsia" w:eastAsiaTheme="minorEastAsia" w:hAnsiTheme="minorEastAsia" w:cs="ＭＳ 明朝" w:hint="eastAsia"/>
                <w:spacing w:val="2"/>
                <w:kern w:val="0"/>
                <w:sz w:val="20"/>
                <w:szCs w:val="20"/>
              </w:rPr>
              <w:t>ジャッキ</w:t>
            </w:r>
            <w:r w:rsidR="00B56D7C" w:rsidRPr="00E828C2">
              <w:rPr>
                <w:rFonts w:asciiTheme="minorEastAsia" w:eastAsiaTheme="minorEastAsia" w:hAnsiTheme="minorEastAsia" w:cs="ＭＳ 明朝" w:hint="eastAsia"/>
                <w:spacing w:val="2"/>
                <w:kern w:val="0"/>
                <w:sz w:val="20"/>
                <w:szCs w:val="20"/>
              </w:rPr>
              <w:t>，</w:t>
            </w:r>
            <w:r w:rsidRPr="00E828C2">
              <w:rPr>
                <w:rFonts w:asciiTheme="minorEastAsia" w:eastAsiaTheme="minorEastAsia" w:hAnsiTheme="minorEastAsia" w:cs="ＭＳ 明朝" w:hint="eastAsia"/>
                <w:spacing w:val="2"/>
                <w:kern w:val="0"/>
                <w:sz w:val="20"/>
                <w:szCs w:val="20"/>
              </w:rPr>
              <w:t>軍手</w:t>
            </w:r>
            <w:r w:rsidR="00B56D7C" w:rsidRPr="00E828C2">
              <w:rPr>
                <w:rFonts w:asciiTheme="minorEastAsia" w:eastAsiaTheme="minorEastAsia" w:hAnsiTheme="minorEastAsia" w:cs="ＭＳ 明朝" w:hint="eastAsia"/>
                <w:spacing w:val="2"/>
                <w:kern w:val="0"/>
                <w:sz w:val="20"/>
                <w:szCs w:val="20"/>
              </w:rPr>
              <w:t>，</w:t>
            </w:r>
            <w:r w:rsidRPr="00E828C2">
              <w:rPr>
                <w:rFonts w:asciiTheme="minorEastAsia" w:eastAsiaTheme="minorEastAsia" w:hAnsiTheme="minorEastAsia" w:cs="ＭＳ 明朝" w:hint="eastAsia"/>
                <w:spacing w:val="2"/>
                <w:kern w:val="0"/>
                <w:sz w:val="20"/>
                <w:szCs w:val="20"/>
              </w:rPr>
              <w:t xml:space="preserve">ノコギリ等）　　　</w:t>
            </w:r>
            <w:r w:rsidRPr="00E828C2">
              <w:rPr>
                <w:rFonts w:asciiTheme="minorEastAsia" w:eastAsiaTheme="minorEastAsia" w:hAnsiTheme="minorEastAsia" w:cs="ＭＳ 明朝"/>
                <w:spacing w:val="2"/>
                <w:kern w:val="0"/>
                <w:sz w:val="20"/>
                <w:szCs w:val="20"/>
              </w:rPr>
              <w:t xml:space="preserve">  </w:t>
            </w:r>
            <w:r w:rsidR="00E828C2">
              <w:rPr>
                <w:rFonts w:asciiTheme="minorEastAsia" w:eastAsiaTheme="minorEastAsia" w:hAnsiTheme="minorEastAsia" w:cs="ＭＳ 明朝" w:hint="eastAsia"/>
                <w:spacing w:val="2"/>
                <w:kern w:val="0"/>
                <w:sz w:val="20"/>
                <w:szCs w:val="20"/>
              </w:rPr>
              <w:t xml:space="preserve">　　</w:t>
            </w:r>
            <w:r w:rsidRPr="00E828C2">
              <w:rPr>
                <w:rFonts w:asciiTheme="minorEastAsia" w:eastAsiaTheme="minorEastAsia" w:hAnsiTheme="minorEastAsia" w:cs="ＭＳ 明朝"/>
                <w:spacing w:val="2"/>
                <w:kern w:val="0"/>
                <w:sz w:val="20"/>
                <w:szCs w:val="20"/>
              </w:rPr>
              <w:t>□メガホン</w:t>
            </w:r>
          </w:p>
        </w:tc>
      </w:tr>
    </w:tbl>
    <w:p w14:paraId="20F88AA5" w14:textId="77777777" w:rsidR="005E3472" w:rsidRPr="00E828C2" w:rsidRDefault="005E3472" w:rsidP="004125B3">
      <w:pPr>
        <w:widowControl/>
        <w:spacing w:line="240" w:lineRule="exact"/>
        <w:jc w:val="left"/>
        <w:rPr>
          <w:rFonts w:asciiTheme="minorEastAsia" w:eastAsiaTheme="minorEastAsia" w:hAnsiTheme="minorEastAsia" w:cs="ＭＳ 明朝"/>
          <w:spacing w:val="2"/>
          <w:kern w:val="0"/>
          <w:sz w:val="20"/>
          <w:szCs w:val="20"/>
        </w:rPr>
      </w:pPr>
    </w:p>
    <w:tbl>
      <w:tblPr>
        <w:tblStyle w:val="a3"/>
        <w:tblW w:w="0" w:type="auto"/>
        <w:tblLook w:val="04A0" w:firstRow="1" w:lastRow="0" w:firstColumn="1" w:lastColumn="0" w:noHBand="0" w:noVBand="1"/>
      </w:tblPr>
      <w:tblGrid>
        <w:gridCol w:w="1413"/>
        <w:gridCol w:w="8215"/>
      </w:tblGrid>
      <w:tr w:rsidR="00700D73" w:rsidRPr="00E828C2" w14:paraId="5DCA0374" w14:textId="77777777" w:rsidTr="00092571">
        <w:tc>
          <w:tcPr>
            <w:tcW w:w="9628" w:type="dxa"/>
            <w:gridSpan w:val="2"/>
          </w:tcPr>
          <w:p w14:paraId="79EB9542" w14:textId="77777777" w:rsidR="00282D56" w:rsidRPr="00E828C2" w:rsidRDefault="00282D56" w:rsidP="00C377E9">
            <w:pPr>
              <w:widowControl/>
              <w:jc w:val="left"/>
              <w:rPr>
                <w:rFonts w:asciiTheme="minorEastAsia" w:eastAsiaTheme="minorEastAsia" w:hAnsiTheme="minorEastAsia" w:cs="ＭＳ 明朝"/>
                <w:spacing w:val="2"/>
                <w:kern w:val="0"/>
                <w:sz w:val="20"/>
                <w:szCs w:val="20"/>
              </w:rPr>
            </w:pPr>
            <w:r w:rsidRPr="00E828C2">
              <w:rPr>
                <w:rFonts w:asciiTheme="minorEastAsia" w:eastAsiaTheme="minorEastAsia" w:hAnsiTheme="minorEastAsia" w:cs="ＭＳ 明朝" w:hint="eastAsia"/>
                <w:spacing w:val="2"/>
                <w:kern w:val="0"/>
                <w:sz w:val="20"/>
                <w:szCs w:val="20"/>
              </w:rPr>
              <w:t>二次対応時に役立つ物資等の例</w:t>
            </w:r>
          </w:p>
        </w:tc>
      </w:tr>
      <w:tr w:rsidR="00700D73" w:rsidRPr="00E828C2" w14:paraId="3F47659D" w14:textId="77777777" w:rsidTr="00071247">
        <w:trPr>
          <w:trHeight w:val="791"/>
        </w:trPr>
        <w:tc>
          <w:tcPr>
            <w:tcW w:w="1413" w:type="dxa"/>
          </w:tcPr>
          <w:p w14:paraId="29F36A5C" w14:textId="77777777" w:rsidR="00282D56" w:rsidRPr="00E828C2" w:rsidRDefault="00282D56" w:rsidP="00282D56">
            <w:pPr>
              <w:widowControl/>
              <w:jc w:val="left"/>
              <w:rPr>
                <w:rFonts w:asciiTheme="minorEastAsia" w:eastAsiaTheme="minorEastAsia" w:hAnsiTheme="minorEastAsia" w:cs="ＭＳ 明朝"/>
                <w:spacing w:val="2"/>
                <w:kern w:val="0"/>
                <w:sz w:val="20"/>
                <w:szCs w:val="20"/>
              </w:rPr>
            </w:pPr>
            <w:r w:rsidRPr="00E828C2">
              <w:rPr>
                <w:rFonts w:asciiTheme="minorEastAsia" w:eastAsiaTheme="minorEastAsia" w:hAnsiTheme="minorEastAsia" w:cs="ＭＳ 明朝" w:hint="eastAsia"/>
                <w:spacing w:val="2"/>
                <w:kern w:val="0"/>
                <w:sz w:val="20"/>
                <w:szCs w:val="20"/>
              </w:rPr>
              <w:t>情報収集</w:t>
            </w:r>
          </w:p>
          <w:p w14:paraId="7A441081" w14:textId="77777777" w:rsidR="00282D56" w:rsidRPr="00E828C2" w:rsidRDefault="00282D56" w:rsidP="00C377E9">
            <w:pPr>
              <w:widowControl/>
              <w:jc w:val="left"/>
              <w:rPr>
                <w:rFonts w:asciiTheme="minorEastAsia" w:eastAsiaTheme="minorEastAsia" w:hAnsiTheme="minorEastAsia" w:cs="ＭＳ 明朝"/>
                <w:spacing w:val="2"/>
                <w:kern w:val="0"/>
                <w:sz w:val="20"/>
                <w:szCs w:val="20"/>
              </w:rPr>
            </w:pPr>
          </w:p>
        </w:tc>
        <w:tc>
          <w:tcPr>
            <w:tcW w:w="8215" w:type="dxa"/>
          </w:tcPr>
          <w:p w14:paraId="3A965EEB" w14:textId="0BB362EC" w:rsidR="00E828C2" w:rsidRDefault="00282D56" w:rsidP="003E63E8">
            <w:pPr>
              <w:widowControl/>
              <w:jc w:val="left"/>
              <w:rPr>
                <w:rFonts w:asciiTheme="minorEastAsia" w:eastAsiaTheme="minorEastAsia" w:hAnsiTheme="minorEastAsia" w:cs="ＭＳ 明朝"/>
                <w:spacing w:val="2"/>
                <w:kern w:val="0"/>
                <w:sz w:val="20"/>
                <w:szCs w:val="20"/>
              </w:rPr>
            </w:pPr>
            <w:r w:rsidRPr="00E828C2">
              <w:rPr>
                <w:rFonts w:asciiTheme="minorEastAsia" w:eastAsiaTheme="minorEastAsia" w:hAnsiTheme="minorEastAsia" w:cs="ＭＳ 明朝" w:hint="eastAsia"/>
                <w:spacing w:val="2"/>
                <w:kern w:val="0"/>
                <w:sz w:val="20"/>
                <w:szCs w:val="20"/>
              </w:rPr>
              <w:t xml:space="preserve">□携帯ラジオ　　</w:t>
            </w:r>
            <w:r w:rsidR="00E828C2">
              <w:rPr>
                <w:rFonts w:asciiTheme="minorEastAsia" w:eastAsiaTheme="minorEastAsia" w:hAnsiTheme="minorEastAsia" w:cs="ＭＳ 明朝" w:hint="eastAsia"/>
                <w:spacing w:val="2"/>
                <w:kern w:val="0"/>
                <w:sz w:val="20"/>
                <w:szCs w:val="20"/>
              </w:rPr>
              <w:t xml:space="preserve">　　　　　　</w:t>
            </w:r>
            <w:r w:rsidRPr="00E828C2">
              <w:rPr>
                <w:rFonts w:asciiTheme="minorEastAsia" w:eastAsiaTheme="minorEastAsia" w:hAnsiTheme="minorEastAsia" w:cs="ＭＳ 明朝" w:hint="eastAsia"/>
                <w:spacing w:val="2"/>
                <w:kern w:val="0"/>
                <w:sz w:val="20"/>
                <w:szCs w:val="20"/>
              </w:rPr>
              <w:t>□携帯テレビ　　□乾電池　　□携帯電話</w:t>
            </w:r>
            <w:r w:rsidR="003E63E8" w:rsidRPr="00E828C2">
              <w:rPr>
                <w:rFonts w:asciiTheme="minorEastAsia" w:eastAsiaTheme="minorEastAsia" w:hAnsiTheme="minorEastAsia" w:cs="ＭＳ 明朝" w:hint="eastAsia"/>
                <w:spacing w:val="2"/>
                <w:kern w:val="0"/>
                <w:sz w:val="20"/>
                <w:szCs w:val="20"/>
              </w:rPr>
              <w:t xml:space="preserve">　　</w:t>
            </w:r>
          </w:p>
          <w:p w14:paraId="6EA4B1D7" w14:textId="5E8A6286" w:rsidR="00282D56" w:rsidRPr="00E828C2" w:rsidRDefault="00282D56" w:rsidP="00E828C2">
            <w:pPr>
              <w:widowControl/>
              <w:jc w:val="left"/>
              <w:rPr>
                <w:rFonts w:asciiTheme="minorEastAsia" w:eastAsiaTheme="minorEastAsia" w:hAnsiTheme="minorEastAsia" w:cs="ＭＳ 明朝"/>
                <w:spacing w:val="2"/>
                <w:kern w:val="0"/>
                <w:sz w:val="20"/>
                <w:szCs w:val="20"/>
              </w:rPr>
            </w:pPr>
            <w:r w:rsidRPr="00E828C2">
              <w:rPr>
                <w:rFonts w:asciiTheme="minorEastAsia" w:eastAsiaTheme="minorEastAsia" w:hAnsiTheme="minorEastAsia" w:cs="ＭＳ 明朝" w:hint="eastAsia"/>
                <w:spacing w:val="2"/>
                <w:kern w:val="0"/>
                <w:sz w:val="20"/>
                <w:szCs w:val="20"/>
              </w:rPr>
              <w:t>□無線機（トランシーバー）</w:t>
            </w:r>
            <w:r w:rsidR="00E828C2">
              <w:rPr>
                <w:rFonts w:asciiTheme="minorEastAsia" w:eastAsiaTheme="minorEastAsia" w:hAnsiTheme="minorEastAsia" w:cs="ＭＳ 明朝" w:hint="eastAsia"/>
                <w:spacing w:val="2"/>
                <w:kern w:val="0"/>
                <w:sz w:val="20"/>
                <w:szCs w:val="20"/>
              </w:rPr>
              <w:t xml:space="preserve">　</w:t>
            </w:r>
            <w:r w:rsidRPr="00E828C2">
              <w:rPr>
                <w:rFonts w:asciiTheme="minorEastAsia" w:eastAsiaTheme="minorEastAsia" w:hAnsiTheme="minorEastAsia" w:cs="ＭＳ 明朝"/>
                <w:spacing w:val="2"/>
                <w:kern w:val="0"/>
                <w:sz w:val="20"/>
                <w:szCs w:val="20"/>
              </w:rPr>
              <w:t>□衛星携帯電話</w:t>
            </w:r>
          </w:p>
        </w:tc>
      </w:tr>
      <w:tr w:rsidR="00282D56" w:rsidRPr="00E828C2" w14:paraId="13BD0860" w14:textId="77777777" w:rsidTr="00071247">
        <w:trPr>
          <w:trHeight w:val="815"/>
        </w:trPr>
        <w:tc>
          <w:tcPr>
            <w:tcW w:w="1413" w:type="dxa"/>
          </w:tcPr>
          <w:p w14:paraId="31121014" w14:textId="77777777" w:rsidR="00282D56" w:rsidRPr="00E828C2" w:rsidRDefault="00282D56" w:rsidP="00C377E9">
            <w:pPr>
              <w:widowControl/>
              <w:jc w:val="left"/>
              <w:rPr>
                <w:rFonts w:asciiTheme="minorEastAsia" w:eastAsiaTheme="minorEastAsia" w:hAnsiTheme="minorEastAsia" w:cs="ＭＳ 明朝"/>
                <w:spacing w:val="2"/>
                <w:kern w:val="0"/>
                <w:sz w:val="20"/>
                <w:szCs w:val="20"/>
              </w:rPr>
            </w:pPr>
            <w:r w:rsidRPr="00E828C2">
              <w:rPr>
                <w:rFonts w:asciiTheme="minorEastAsia" w:eastAsiaTheme="minorEastAsia" w:hAnsiTheme="minorEastAsia" w:cs="ＭＳ 明朝" w:hint="eastAsia"/>
                <w:spacing w:val="2"/>
                <w:kern w:val="0"/>
                <w:sz w:val="20"/>
                <w:szCs w:val="20"/>
              </w:rPr>
              <w:t>避難行動時</w:t>
            </w:r>
          </w:p>
        </w:tc>
        <w:tc>
          <w:tcPr>
            <w:tcW w:w="8215" w:type="dxa"/>
          </w:tcPr>
          <w:p w14:paraId="6003FE9A" w14:textId="77777777" w:rsidR="00E828C2" w:rsidRDefault="00282D56" w:rsidP="003E63E8">
            <w:pPr>
              <w:widowControl/>
              <w:jc w:val="left"/>
              <w:rPr>
                <w:rFonts w:asciiTheme="minorEastAsia" w:eastAsiaTheme="minorEastAsia" w:hAnsiTheme="minorEastAsia" w:cs="ＭＳ 明朝"/>
                <w:spacing w:val="2"/>
                <w:kern w:val="0"/>
                <w:sz w:val="20"/>
                <w:szCs w:val="20"/>
              </w:rPr>
            </w:pPr>
            <w:r w:rsidRPr="00E828C2">
              <w:rPr>
                <w:rFonts w:asciiTheme="minorEastAsia" w:eastAsiaTheme="minorEastAsia" w:hAnsiTheme="minorEastAsia" w:cs="ＭＳ 明朝" w:hint="eastAsia"/>
                <w:spacing w:val="2"/>
                <w:kern w:val="0"/>
                <w:sz w:val="20"/>
                <w:szCs w:val="20"/>
              </w:rPr>
              <w:t xml:space="preserve">□マスターキー　　□手袋（軍手）　　</w:t>
            </w:r>
            <w:r w:rsidRPr="00E828C2">
              <w:rPr>
                <w:rFonts w:asciiTheme="minorEastAsia" w:eastAsiaTheme="minorEastAsia" w:hAnsiTheme="minorEastAsia" w:cs="ＭＳ 明朝"/>
                <w:spacing w:val="2"/>
                <w:kern w:val="0"/>
                <w:sz w:val="20"/>
                <w:szCs w:val="20"/>
              </w:rPr>
              <w:t xml:space="preserve">□防寒具　　□雨具　</w:t>
            </w:r>
            <w:r w:rsidR="003E63E8" w:rsidRPr="00E828C2">
              <w:rPr>
                <w:rFonts w:asciiTheme="minorEastAsia" w:eastAsiaTheme="minorEastAsia" w:hAnsiTheme="minorEastAsia" w:cs="ＭＳ 明朝" w:hint="eastAsia"/>
                <w:spacing w:val="2"/>
                <w:kern w:val="0"/>
                <w:sz w:val="20"/>
                <w:szCs w:val="20"/>
              </w:rPr>
              <w:t xml:space="preserve">　</w:t>
            </w:r>
          </w:p>
          <w:p w14:paraId="1CFF9327" w14:textId="28F8469A" w:rsidR="00282D56" w:rsidRPr="00E828C2" w:rsidRDefault="00E828C2" w:rsidP="003E63E8">
            <w:pPr>
              <w:widowControl/>
              <w:jc w:val="left"/>
              <w:rPr>
                <w:rFonts w:asciiTheme="minorEastAsia" w:eastAsiaTheme="minorEastAsia" w:hAnsiTheme="minorEastAsia" w:cs="ＭＳ 明朝"/>
                <w:spacing w:val="2"/>
                <w:kern w:val="0"/>
                <w:sz w:val="20"/>
                <w:szCs w:val="20"/>
              </w:rPr>
            </w:pPr>
            <w:r w:rsidRPr="00E828C2">
              <w:rPr>
                <w:rFonts w:asciiTheme="minorEastAsia" w:eastAsiaTheme="minorEastAsia" w:hAnsiTheme="minorEastAsia" w:cs="ＭＳ 明朝" w:hint="eastAsia"/>
                <w:spacing w:val="2"/>
                <w:kern w:val="0"/>
                <w:sz w:val="20"/>
                <w:szCs w:val="20"/>
              </w:rPr>
              <w:t>□</w:t>
            </w:r>
            <w:r w:rsidR="00282D56" w:rsidRPr="00E828C2">
              <w:rPr>
                <w:rFonts w:asciiTheme="minorEastAsia" w:eastAsiaTheme="minorEastAsia" w:hAnsiTheme="minorEastAsia" w:cs="ＭＳ 明朝"/>
                <w:spacing w:val="2"/>
                <w:kern w:val="0"/>
                <w:sz w:val="20"/>
                <w:szCs w:val="20"/>
              </w:rPr>
              <w:t>スリッパ</w:t>
            </w:r>
            <w:r w:rsidR="003E63E8" w:rsidRPr="00E828C2">
              <w:rPr>
                <w:rFonts w:asciiTheme="minorEastAsia" w:eastAsiaTheme="minorEastAsia" w:hAnsiTheme="minorEastAsia" w:cs="ＭＳ 明朝" w:hint="eastAsia"/>
                <w:spacing w:val="2"/>
                <w:kern w:val="0"/>
                <w:sz w:val="20"/>
                <w:szCs w:val="20"/>
              </w:rPr>
              <w:t xml:space="preserve">　　</w:t>
            </w:r>
            <w:r>
              <w:rPr>
                <w:rFonts w:asciiTheme="minorEastAsia" w:eastAsiaTheme="minorEastAsia" w:hAnsiTheme="minorEastAsia" w:cs="ＭＳ 明朝" w:hint="eastAsia"/>
                <w:spacing w:val="2"/>
                <w:kern w:val="0"/>
                <w:sz w:val="20"/>
                <w:szCs w:val="20"/>
              </w:rPr>
              <w:t xml:space="preserve">　　</w:t>
            </w:r>
            <w:r w:rsidR="00282D56" w:rsidRPr="00E828C2">
              <w:rPr>
                <w:rFonts w:asciiTheme="minorEastAsia" w:eastAsiaTheme="minorEastAsia" w:hAnsiTheme="minorEastAsia" w:cs="ＭＳ 明朝" w:hint="eastAsia"/>
                <w:spacing w:val="2"/>
                <w:kern w:val="0"/>
                <w:sz w:val="20"/>
                <w:szCs w:val="20"/>
              </w:rPr>
              <w:t>□ロープ</w:t>
            </w:r>
          </w:p>
        </w:tc>
      </w:tr>
    </w:tbl>
    <w:p w14:paraId="55F7101C" w14:textId="77777777" w:rsidR="00C377E9" w:rsidRPr="00E828C2" w:rsidRDefault="00C377E9" w:rsidP="004125B3">
      <w:pPr>
        <w:widowControl/>
        <w:spacing w:line="240" w:lineRule="exact"/>
        <w:jc w:val="left"/>
        <w:rPr>
          <w:rFonts w:asciiTheme="minorEastAsia" w:eastAsiaTheme="minorEastAsia" w:hAnsiTheme="minorEastAsia" w:cs="ＭＳ 明朝"/>
          <w:spacing w:val="2"/>
          <w:kern w:val="0"/>
          <w:sz w:val="20"/>
          <w:szCs w:val="20"/>
        </w:rPr>
      </w:pPr>
    </w:p>
    <w:tbl>
      <w:tblPr>
        <w:tblStyle w:val="a3"/>
        <w:tblW w:w="0" w:type="auto"/>
        <w:tblLook w:val="04A0" w:firstRow="1" w:lastRow="0" w:firstColumn="1" w:lastColumn="0" w:noHBand="0" w:noVBand="1"/>
      </w:tblPr>
      <w:tblGrid>
        <w:gridCol w:w="1413"/>
        <w:gridCol w:w="8215"/>
      </w:tblGrid>
      <w:tr w:rsidR="00700D73" w:rsidRPr="00E828C2" w14:paraId="4CE0BBA0" w14:textId="77777777" w:rsidTr="00092571">
        <w:tc>
          <w:tcPr>
            <w:tcW w:w="9628" w:type="dxa"/>
            <w:gridSpan w:val="2"/>
          </w:tcPr>
          <w:p w14:paraId="0231D5B9" w14:textId="77777777" w:rsidR="00282D56" w:rsidRPr="00E828C2" w:rsidRDefault="00282D56" w:rsidP="00C377E9">
            <w:pPr>
              <w:widowControl/>
              <w:jc w:val="left"/>
              <w:rPr>
                <w:rFonts w:asciiTheme="minorEastAsia" w:eastAsiaTheme="minorEastAsia" w:hAnsiTheme="minorEastAsia" w:cs="ＭＳ 明朝"/>
                <w:spacing w:val="2"/>
                <w:kern w:val="0"/>
                <w:sz w:val="20"/>
                <w:szCs w:val="20"/>
              </w:rPr>
            </w:pPr>
            <w:r w:rsidRPr="00E828C2">
              <w:rPr>
                <w:rFonts w:asciiTheme="minorEastAsia" w:eastAsiaTheme="minorEastAsia" w:hAnsiTheme="minorEastAsia" w:cs="ＭＳ 明朝" w:hint="eastAsia"/>
                <w:spacing w:val="2"/>
                <w:kern w:val="0"/>
                <w:sz w:val="20"/>
                <w:szCs w:val="20"/>
              </w:rPr>
              <w:t>学校待機時に役立つ物資等の例</w:t>
            </w:r>
          </w:p>
        </w:tc>
      </w:tr>
      <w:tr w:rsidR="00700D73" w:rsidRPr="00E828C2" w14:paraId="523CE1A0" w14:textId="77777777" w:rsidTr="00071247">
        <w:trPr>
          <w:trHeight w:val="2113"/>
        </w:trPr>
        <w:tc>
          <w:tcPr>
            <w:tcW w:w="1413" w:type="dxa"/>
          </w:tcPr>
          <w:p w14:paraId="648AC36A" w14:textId="77777777" w:rsidR="00282D56" w:rsidRPr="00E828C2" w:rsidRDefault="00282D56" w:rsidP="00282D56">
            <w:pPr>
              <w:widowControl/>
              <w:jc w:val="left"/>
              <w:rPr>
                <w:rFonts w:asciiTheme="minorEastAsia" w:eastAsiaTheme="minorEastAsia" w:hAnsiTheme="minorEastAsia" w:cs="ＭＳ 明朝"/>
                <w:spacing w:val="2"/>
                <w:kern w:val="0"/>
                <w:sz w:val="20"/>
                <w:szCs w:val="20"/>
              </w:rPr>
            </w:pPr>
            <w:r w:rsidRPr="00E828C2">
              <w:rPr>
                <w:rFonts w:asciiTheme="minorEastAsia" w:eastAsiaTheme="minorEastAsia" w:hAnsiTheme="minorEastAsia" w:cs="ＭＳ 明朝" w:hint="eastAsia"/>
                <w:spacing w:val="2"/>
                <w:kern w:val="0"/>
                <w:sz w:val="20"/>
                <w:szCs w:val="20"/>
              </w:rPr>
              <w:t>生活</w:t>
            </w:r>
          </w:p>
          <w:p w14:paraId="3A77A5A1" w14:textId="77777777" w:rsidR="00282D56" w:rsidRPr="00E828C2" w:rsidRDefault="00282D56" w:rsidP="00C377E9">
            <w:pPr>
              <w:widowControl/>
              <w:jc w:val="left"/>
              <w:rPr>
                <w:rFonts w:asciiTheme="minorEastAsia" w:eastAsiaTheme="minorEastAsia" w:hAnsiTheme="minorEastAsia" w:cs="ＭＳ 明朝"/>
                <w:spacing w:val="2"/>
                <w:kern w:val="0"/>
                <w:sz w:val="20"/>
                <w:szCs w:val="20"/>
              </w:rPr>
            </w:pPr>
          </w:p>
        </w:tc>
        <w:tc>
          <w:tcPr>
            <w:tcW w:w="8215" w:type="dxa"/>
          </w:tcPr>
          <w:p w14:paraId="7ADB1885" w14:textId="334A5B49" w:rsidR="00E828C2" w:rsidRDefault="00282D56" w:rsidP="003E63E8">
            <w:pPr>
              <w:widowControl/>
              <w:jc w:val="left"/>
              <w:rPr>
                <w:rFonts w:asciiTheme="minorEastAsia" w:eastAsiaTheme="minorEastAsia" w:hAnsiTheme="minorEastAsia" w:cs="ＭＳ 明朝"/>
                <w:spacing w:val="2"/>
                <w:kern w:val="0"/>
                <w:sz w:val="20"/>
                <w:szCs w:val="20"/>
              </w:rPr>
            </w:pPr>
            <w:r w:rsidRPr="00E828C2">
              <w:rPr>
                <w:rFonts w:asciiTheme="minorEastAsia" w:eastAsiaTheme="minorEastAsia" w:hAnsiTheme="minorEastAsia" w:cs="ＭＳ 明朝" w:hint="eastAsia"/>
                <w:spacing w:val="2"/>
                <w:kern w:val="0"/>
                <w:sz w:val="20"/>
                <w:szCs w:val="20"/>
              </w:rPr>
              <w:t xml:space="preserve">□飲料水　　□食料　　</w:t>
            </w:r>
            <w:r w:rsidR="00E828C2">
              <w:rPr>
                <w:rFonts w:asciiTheme="minorEastAsia" w:eastAsiaTheme="minorEastAsia" w:hAnsiTheme="minorEastAsia" w:cs="ＭＳ 明朝" w:hint="eastAsia"/>
                <w:spacing w:val="2"/>
                <w:kern w:val="0"/>
                <w:sz w:val="20"/>
                <w:szCs w:val="20"/>
              </w:rPr>
              <w:t xml:space="preserve">　　　</w:t>
            </w:r>
            <w:r w:rsidRPr="00E828C2">
              <w:rPr>
                <w:rFonts w:asciiTheme="minorEastAsia" w:eastAsiaTheme="minorEastAsia" w:hAnsiTheme="minorEastAsia" w:cs="ＭＳ 明朝" w:hint="eastAsia"/>
                <w:spacing w:val="2"/>
                <w:kern w:val="0"/>
                <w:sz w:val="20"/>
                <w:szCs w:val="20"/>
              </w:rPr>
              <w:t xml:space="preserve">□卓上コンロ（ガスボンベ）　</w:t>
            </w:r>
            <w:r w:rsidR="00E828C2">
              <w:rPr>
                <w:rFonts w:asciiTheme="minorEastAsia" w:eastAsiaTheme="minorEastAsia" w:hAnsiTheme="minorEastAsia" w:cs="ＭＳ 明朝" w:hint="eastAsia"/>
                <w:spacing w:val="2"/>
                <w:kern w:val="0"/>
                <w:sz w:val="20"/>
                <w:szCs w:val="20"/>
              </w:rPr>
              <w:t xml:space="preserve">　　　　</w:t>
            </w:r>
            <w:r w:rsidRPr="00E828C2">
              <w:rPr>
                <w:rFonts w:asciiTheme="minorEastAsia" w:eastAsiaTheme="minorEastAsia" w:hAnsiTheme="minorEastAsia" w:cs="ＭＳ 明朝"/>
                <w:spacing w:val="2"/>
                <w:kern w:val="0"/>
                <w:sz w:val="20"/>
                <w:szCs w:val="20"/>
              </w:rPr>
              <w:t>□毛布・寝袋</w:t>
            </w:r>
            <w:r w:rsidR="00876DCF" w:rsidRPr="00E828C2">
              <w:rPr>
                <w:rFonts w:asciiTheme="minorEastAsia" w:eastAsiaTheme="minorEastAsia" w:hAnsiTheme="minorEastAsia" w:cs="ＭＳ 明朝" w:hint="eastAsia"/>
                <w:spacing w:val="2"/>
                <w:kern w:val="0"/>
                <w:sz w:val="20"/>
                <w:szCs w:val="20"/>
              </w:rPr>
              <w:t xml:space="preserve">　　</w:t>
            </w:r>
          </w:p>
          <w:p w14:paraId="42B5A5F7" w14:textId="77777777" w:rsidR="00E828C2" w:rsidRDefault="00282D56" w:rsidP="003E63E8">
            <w:pPr>
              <w:widowControl/>
              <w:jc w:val="left"/>
              <w:rPr>
                <w:rFonts w:asciiTheme="minorEastAsia" w:eastAsiaTheme="minorEastAsia" w:hAnsiTheme="minorEastAsia" w:cs="ＭＳ 明朝"/>
                <w:spacing w:val="2"/>
                <w:kern w:val="0"/>
                <w:sz w:val="20"/>
                <w:szCs w:val="20"/>
              </w:rPr>
            </w:pPr>
            <w:r w:rsidRPr="00E828C2">
              <w:rPr>
                <w:rFonts w:asciiTheme="minorEastAsia" w:eastAsiaTheme="minorEastAsia" w:hAnsiTheme="minorEastAsia" w:cs="ＭＳ 明朝"/>
                <w:spacing w:val="2"/>
                <w:kern w:val="0"/>
                <w:sz w:val="20"/>
                <w:szCs w:val="20"/>
              </w:rPr>
              <w:t>□テント</w:t>
            </w:r>
            <w:r w:rsidR="00E828C2">
              <w:rPr>
                <w:rFonts w:asciiTheme="minorEastAsia" w:eastAsiaTheme="minorEastAsia" w:hAnsiTheme="minorEastAsia" w:cs="ＭＳ 明朝" w:hint="eastAsia"/>
                <w:spacing w:val="2"/>
                <w:kern w:val="0"/>
                <w:sz w:val="20"/>
                <w:szCs w:val="20"/>
              </w:rPr>
              <w:t xml:space="preserve">　　</w:t>
            </w:r>
            <w:r w:rsidRPr="00E828C2">
              <w:rPr>
                <w:rFonts w:asciiTheme="minorEastAsia" w:eastAsiaTheme="minorEastAsia" w:hAnsiTheme="minorEastAsia" w:cs="ＭＳ 明朝"/>
                <w:spacing w:val="2"/>
                <w:kern w:val="0"/>
                <w:sz w:val="20"/>
                <w:szCs w:val="20"/>
              </w:rPr>
              <w:t>□簡易トイレ</w:t>
            </w:r>
            <w:r w:rsidR="00876DCF" w:rsidRPr="00E828C2">
              <w:rPr>
                <w:rFonts w:asciiTheme="minorEastAsia" w:eastAsiaTheme="minorEastAsia" w:hAnsiTheme="minorEastAsia" w:cs="ＭＳ 明朝" w:hint="eastAsia"/>
                <w:spacing w:val="2"/>
                <w:kern w:val="0"/>
                <w:sz w:val="20"/>
                <w:szCs w:val="20"/>
              </w:rPr>
              <w:t xml:space="preserve">　　</w:t>
            </w:r>
            <w:r w:rsidRPr="00E828C2">
              <w:rPr>
                <w:rFonts w:asciiTheme="minorEastAsia" w:eastAsiaTheme="minorEastAsia" w:hAnsiTheme="minorEastAsia" w:cs="ＭＳ 明朝"/>
                <w:spacing w:val="2"/>
                <w:kern w:val="0"/>
                <w:sz w:val="20"/>
                <w:szCs w:val="20"/>
              </w:rPr>
              <w:t>□ビニールシート（ブルーシート）</w:t>
            </w:r>
            <w:r w:rsidR="003E63E8" w:rsidRPr="00E828C2">
              <w:rPr>
                <w:rFonts w:asciiTheme="minorEastAsia" w:eastAsiaTheme="minorEastAsia" w:hAnsiTheme="minorEastAsia" w:cs="ＭＳ 明朝" w:hint="eastAsia"/>
                <w:spacing w:val="2"/>
                <w:kern w:val="0"/>
                <w:sz w:val="20"/>
                <w:szCs w:val="20"/>
              </w:rPr>
              <w:t xml:space="preserve">　　</w:t>
            </w:r>
            <w:r w:rsidRPr="00E828C2">
              <w:rPr>
                <w:rFonts w:asciiTheme="minorEastAsia" w:eastAsiaTheme="minorEastAsia" w:hAnsiTheme="minorEastAsia" w:cs="ＭＳ 明朝"/>
                <w:spacing w:val="2"/>
                <w:kern w:val="0"/>
                <w:sz w:val="20"/>
                <w:szCs w:val="20"/>
              </w:rPr>
              <w:t>□バケツ　　□暖房器具　□使い捨てカイロ</w:t>
            </w:r>
            <w:r w:rsidR="00876DCF" w:rsidRPr="00E828C2">
              <w:rPr>
                <w:rFonts w:asciiTheme="minorEastAsia" w:eastAsiaTheme="minorEastAsia" w:hAnsiTheme="minorEastAsia" w:cs="ＭＳ 明朝" w:hint="eastAsia"/>
                <w:spacing w:val="2"/>
                <w:kern w:val="0"/>
                <w:sz w:val="20"/>
                <w:szCs w:val="20"/>
              </w:rPr>
              <w:t xml:space="preserve">　　</w:t>
            </w:r>
            <w:r w:rsidR="00E828C2">
              <w:rPr>
                <w:rFonts w:asciiTheme="minorEastAsia" w:eastAsiaTheme="minorEastAsia" w:hAnsiTheme="minorEastAsia" w:cs="ＭＳ 明朝" w:hint="eastAsia"/>
                <w:spacing w:val="2"/>
                <w:kern w:val="0"/>
                <w:sz w:val="20"/>
                <w:szCs w:val="20"/>
              </w:rPr>
              <w:t xml:space="preserve">　</w:t>
            </w:r>
            <w:r w:rsidRPr="00E828C2">
              <w:rPr>
                <w:rFonts w:asciiTheme="minorEastAsia" w:eastAsiaTheme="minorEastAsia" w:hAnsiTheme="minorEastAsia" w:cs="ＭＳ 明朝"/>
                <w:spacing w:val="2"/>
                <w:kern w:val="0"/>
                <w:sz w:val="20"/>
                <w:szCs w:val="20"/>
              </w:rPr>
              <w:t xml:space="preserve">□タオル　</w:t>
            </w:r>
            <w:r w:rsidR="003E63E8" w:rsidRPr="00E828C2">
              <w:rPr>
                <w:rFonts w:asciiTheme="minorEastAsia" w:eastAsiaTheme="minorEastAsia" w:hAnsiTheme="minorEastAsia" w:cs="ＭＳ 明朝" w:hint="eastAsia"/>
                <w:spacing w:val="2"/>
                <w:kern w:val="0"/>
                <w:sz w:val="20"/>
                <w:szCs w:val="20"/>
              </w:rPr>
              <w:t xml:space="preserve">　</w:t>
            </w:r>
            <w:r w:rsidR="00E828C2">
              <w:rPr>
                <w:rFonts w:asciiTheme="minorEastAsia" w:eastAsiaTheme="minorEastAsia" w:hAnsiTheme="minorEastAsia" w:cs="ＭＳ 明朝" w:hint="eastAsia"/>
                <w:spacing w:val="2"/>
                <w:kern w:val="0"/>
                <w:sz w:val="20"/>
                <w:szCs w:val="20"/>
              </w:rPr>
              <w:t xml:space="preserve">　</w:t>
            </w:r>
            <w:r w:rsidRPr="00E828C2">
              <w:rPr>
                <w:rFonts w:asciiTheme="minorEastAsia" w:eastAsiaTheme="minorEastAsia" w:hAnsiTheme="minorEastAsia" w:cs="ＭＳ 明朝"/>
                <w:spacing w:val="2"/>
                <w:kern w:val="0"/>
                <w:sz w:val="20"/>
                <w:szCs w:val="20"/>
              </w:rPr>
              <w:t xml:space="preserve">□衛生用品　</w:t>
            </w:r>
            <w:r w:rsidR="00E828C2">
              <w:rPr>
                <w:rFonts w:asciiTheme="minorEastAsia" w:eastAsiaTheme="minorEastAsia" w:hAnsiTheme="minorEastAsia" w:cs="ＭＳ 明朝" w:hint="eastAsia"/>
                <w:spacing w:val="2"/>
                <w:kern w:val="0"/>
                <w:sz w:val="20"/>
                <w:szCs w:val="20"/>
              </w:rPr>
              <w:t xml:space="preserve">　</w:t>
            </w:r>
            <w:r w:rsidR="003E63E8" w:rsidRPr="00E828C2">
              <w:rPr>
                <w:rFonts w:asciiTheme="minorEastAsia" w:eastAsiaTheme="minorEastAsia" w:hAnsiTheme="minorEastAsia" w:cs="ＭＳ 明朝" w:hint="eastAsia"/>
                <w:spacing w:val="2"/>
                <w:kern w:val="0"/>
                <w:sz w:val="20"/>
                <w:szCs w:val="20"/>
              </w:rPr>
              <w:t xml:space="preserve">　</w:t>
            </w:r>
            <w:r w:rsidRPr="00E828C2">
              <w:rPr>
                <w:rFonts w:asciiTheme="minorEastAsia" w:eastAsiaTheme="minorEastAsia" w:hAnsiTheme="minorEastAsia" w:cs="ＭＳ 明朝"/>
                <w:spacing w:val="2"/>
                <w:kern w:val="0"/>
                <w:sz w:val="20"/>
                <w:szCs w:val="20"/>
              </w:rPr>
              <w:t xml:space="preserve">□紙コップ　</w:t>
            </w:r>
          </w:p>
          <w:p w14:paraId="30F71A3F" w14:textId="77777777" w:rsidR="00E828C2" w:rsidRDefault="00282D56" w:rsidP="00876DCF">
            <w:pPr>
              <w:widowControl/>
              <w:jc w:val="left"/>
              <w:rPr>
                <w:rFonts w:asciiTheme="minorEastAsia" w:eastAsiaTheme="minorEastAsia" w:hAnsiTheme="minorEastAsia" w:cs="ＭＳ 明朝"/>
                <w:spacing w:val="2"/>
                <w:kern w:val="0"/>
                <w:sz w:val="20"/>
                <w:szCs w:val="20"/>
              </w:rPr>
            </w:pPr>
            <w:r w:rsidRPr="00E828C2">
              <w:rPr>
                <w:rFonts w:asciiTheme="minorEastAsia" w:eastAsiaTheme="minorEastAsia" w:hAnsiTheme="minorEastAsia" w:cs="ＭＳ 明朝"/>
                <w:spacing w:val="2"/>
                <w:kern w:val="0"/>
                <w:sz w:val="20"/>
                <w:szCs w:val="20"/>
              </w:rPr>
              <w:t xml:space="preserve">□紙皿　　</w:t>
            </w:r>
            <w:r w:rsidR="00E828C2">
              <w:rPr>
                <w:rFonts w:asciiTheme="minorEastAsia" w:eastAsiaTheme="minorEastAsia" w:hAnsiTheme="minorEastAsia" w:cs="ＭＳ 明朝" w:hint="eastAsia"/>
                <w:spacing w:val="2"/>
                <w:kern w:val="0"/>
                <w:sz w:val="20"/>
                <w:szCs w:val="20"/>
              </w:rPr>
              <w:t xml:space="preserve">　</w:t>
            </w:r>
            <w:r w:rsidRPr="00E828C2">
              <w:rPr>
                <w:rFonts w:asciiTheme="minorEastAsia" w:eastAsiaTheme="minorEastAsia" w:hAnsiTheme="minorEastAsia" w:cs="ＭＳ 明朝"/>
                <w:spacing w:val="2"/>
                <w:kern w:val="0"/>
                <w:sz w:val="20"/>
                <w:szCs w:val="20"/>
              </w:rPr>
              <w:t>□間仕切り（パーテーション）</w:t>
            </w:r>
            <w:r w:rsidR="00876DCF" w:rsidRPr="00E828C2">
              <w:rPr>
                <w:rFonts w:asciiTheme="minorEastAsia" w:eastAsiaTheme="minorEastAsia" w:hAnsiTheme="minorEastAsia" w:cs="ＭＳ 明朝" w:hint="eastAsia"/>
                <w:spacing w:val="2"/>
                <w:kern w:val="0"/>
                <w:sz w:val="20"/>
                <w:szCs w:val="20"/>
              </w:rPr>
              <w:t xml:space="preserve">　　</w:t>
            </w:r>
            <w:r w:rsidR="00E828C2">
              <w:rPr>
                <w:rFonts w:asciiTheme="minorEastAsia" w:eastAsiaTheme="minorEastAsia" w:hAnsiTheme="minorEastAsia" w:cs="ＭＳ 明朝" w:hint="eastAsia"/>
                <w:spacing w:val="2"/>
                <w:kern w:val="0"/>
                <w:sz w:val="20"/>
                <w:szCs w:val="20"/>
              </w:rPr>
              <w:t xml:space="preserve">　　</w:t>
            </w:r>
            <w:r w:rsidRPr="00E828C2">
              <w:rPr>
                <w:rFonts w:asciiTheme="minorEastAsia" w:eastAsiaTheme="minorEastAsia" w:hAnsiTheme="minorEastAsia" w:cs="ＭＳ 明朝"/>
                <w:spacing w:val="2"/>
                <w:kern w:val="0"/>
                <w:sz w:val="20"/>
                <w:szCs w:val="20"/>
              </w:rPr>
              <w:t xml:space="preserve">□救急箱　　</w:t>
            </w:r>
          </w:p>
          <w:p w14:paraId="3BE02688" w14:textId="77777777" w:rsidR="00F96514" w:rsidRDefault="00282D56" w:rsidP="00E828C2">
            <w:pPr>
              <w:widowControl/>
              <w:jc w:val="left"/>
              <w:rPr>
                <w:rFonts w:asciiTheme="minorEastAsia" w:eastAsiaTheme="minorEastAsia" w:hAnsiTheme="minorEastAsia" w:cs="ＭＳ 明朝"/>
                <w:spacing w:val="2"/>
                <w:kern w:val="0"/>
                <w:sz w:val="20"/>
                <w:szCs w:val="20"/>
              </w:rPr>
            </w:pPr>
            <w:r w:rsidRPr="00E828C2">
              <w:rPr>
                <w:rFonts w:asciiTheme="minorEastAsia" w:eastAsiaTheme="minorEastAsia" w:hAnsiTheme="minorEastAsia" w:cs="ＭＳ 明朝"/>
                <w:spacing w:val="2"/>
                <w:kern w:val="0"/>
                <w:sz w:val="20"/>
                <w:szCs w:val="20"/>
              </w:rPr>
              <w:t xml:space="preserve">□アメニティセット（男女）　□ティッシュペーパー　　</w:t>
            </w:r>
            <w:r w:rsidR="00E828C2">
              <w:rPr>
                <w:rFonts w:asciiTheme="minorEastAsia" w:eastAsiaTheme="minorEastAsia" w:hAnsiTheme="minorEastAsia" w:cs="ＭＳ 明朝" w:hint="eastAsia"/>
                <w:spacing w:val="2"/>
                <w:kern w:val="0"/>
                <w:sz w:val="20"/>
                <w:szCs w:val="20"/>
              </w:rPr>
              <w:t xml:space="preserve">　</w:t>
            </w:r>
            <w:r w:rsidR="00F96514">
              <w:rPr>
                <w:rFonts w:asciiTheme="minorEastAsia" w:eastAsiaTheme="minorEastAsia" w:hAnsiTheme="minorEastAsia" w:cs="ＭＳ 明朝" w:hint="eastAsia"/>
                <w:spacing w:val="2"/>
                <w:kern w:val="0"/>
                <w:sz w:val="20"/>
                <w:szCs w:val="20"/>
              </w:rPr>
              <w:t xml:space="preserve">　</w:t>
            </w:r>
            <w:r w:rsidRPr="00E828C2">
              <w:rPr>
                <w:rFonts w:asciiTheme="minorEastAsia" w:eastAsiaTheme="minorEastAsia" w:hAnsiTheme="minorEastAsia" w:cs="ＭＳ 明朝"/>
                <w:spacing w:val="2"/>
                <w:kern w:val="0"/>
                <w:sz w:val="20"/>
                <w:szCs w:val="20"/>
              </w:rPr>
              <w:t xml:space="preserve">□ウェットティッシュ　　</w:t>
            </w:r>
          </w:p>
          <w:p w14:paraId="0F3A7F93" w14:textId="5226F70A" w:rsidR="00282D56" w:rsidRPr="00E828C2" w:rsidRDefault="00282D56" w:rsidP="00E828C2">
            <w:pPr>
              <w:widowControl/>
              <w:jc w:val="left"/>
              <w:rPr>
                <w:rFonts w:asciiTheme="minorEastAsia" w:eastAsiaTheme="minorEastAsia" w:hAnsiTheme="minorEastAsia" w:cs="ＭＳ 明朝"/>
                <w:spacing w:val="2"/>
                <w:kern w:val="0"/>
                <w:sz w:val="20"/>
                <w:szCs w:val="20"/>
              </w:rPr>
            </w:pPr>
            <w:r w:rsidRPr="00E828C2">
              <w:rPr>
                <w:rFonts w:asciiTheme="minorEastAsia" w:eastAsiaTheme="minorEastAsia" w:hAnsiTheme="minorEastAsia" w:cs="ＭＳ 明朝"/>
                <w:spacing w:val="2"/>
                <w:kern w:val="0"/>
                <w:sz w:val="20"/>
                <w:szCs w:val="20"/>
              </w:rPr>
              <w:t>□ポリ袋</w:t>
            </w:r>
          </w:p>
        </w:tc>
      </w:tr>
      <w:tr w:rsidR="00700D73" w:rsidRPr="00E828C2" w14:paraId="51550AD7" w14:textId="77777777" w:rsidTr="00071247">
        <w:trPr>
          <w:trHeight w:val="1116"/>
        </w:trPr>
        <w:tc>
          <w:tcPr>
            <w:tcW w:w="1413" w:type="dxa"/>
          </w:tcPr>
          <w:p w14:paraId="04A88BF3" w14:textId="77777777" w:rsidR="00282D56" w:rsidRPr="00E828C2" w:rsidRDefault="00282D56" w:rsidP="00282D56">
            <w:pPr>
              <w:widowControl/>
              <w:jc w:val="left"/>
              <w:rPr>
                <w:rFonts w:asciiTheme="minorEastAsia" w:eastAsiaTheme="minorEastAsia" w:hAnsiTheme="minorEastAsia" w:cs="ＭＳ 明朝"/>
                <w:spacing w:val="2"/>
                <w:kern w:val="0"/>
                <w:sz w:val="20"/>
                <w:szCs w:val="20"/>
              </w:rPr>
            </w:pPr>
            <w:r w:rsidRPr="00E828C2">
              <w:rPr>
                <w:rFonts w:asciiTheme="minorEastAsia" w:eastAsiaTheme="minorEastAsia" w:hAnsiTheme="minorEastAsia" w:cs="ＭＳ 明朝" w:hint="eastAsia"/>
                <w:spacing w:val="2"/>
                <w:kern w:val="0"/>
                <w:sz w:val="20"/>
                <w:szCs w:val="20"/>
              </w:rPr>
              <w:t>救護</w:t>
            </w:r>
          </w:p>
          <w:p w14:paraId="510D8E11" w14:textId="77777777" w:rsidR="00282D56" w:rsidRPr="00E828C2" w:rsidRDefault="00282D56" w:rsidP="00C377E9">
            <w:pPr>
              <w:widowControl/>
              <w:jc w:val="left"/>
              <w:rPr>
                <w:rFonts w:asciiTheme="minorEastAsia" w:eastAsiaTheme="minorEastAsia" w:hAnsiTheme="minorEastAsia" w:cs="ＭＳ 明朝"/>
                <w:spacing w:val="2"/>
                <w:kern w:val="0"/>
                <w:sz w:val="20"/>
                <w:szCs w:val="20"/>
              </w:rPr>
            </w:pPr>
          </w:p>
        </w:tc>
        <w:tc>
          <w:tcPr>
            <w:tcW w:w="8215" w:type="dxa"/>
          </w:tcPr>
          <w:p w14:paraId="3B72A487" w14:textId="77777777" w:rsidR="00F96514" w:rsidRDefault="00282D56" w:rsidP="004D72D4">
            <w:pPr>
              <w:widowControl/>
              <w:jc w:val="left"/>
              <w:rPr>
                <w:rFonts w:asciiTheme="minorEastAsia" w:eastAsiaTheme="minorEastAsia" w:hAnsiTheme="minorEastAsia" w:cs="ＭＳ 明朝"/>
                <w:spacing w:val="2"/>
                <w:kern w:val="0"/>
                <w:sz w:val="20"/>
                <w:szCs w:val="20"/>
              </w:rPr>
            </w:pPr>
            <w:r w:rsidRPr="00E828C2">
              <w:rPr>
                <w:rFonts w:asciiTheme="minorEastAsia" w:eastAsiaTheme="minorEastAsia" w:hAnsiTheme="minorEastAsia" w:cs="ＭＳ 明朝" w:hint="eastAsia"/>
                <w:spacing w:val="2"/>
                <w:kern w:val="0"/>
                <w:sz w:val="20"/>
                <w:szCs w:val="20"/>
              </w:rPr>
              <w:t>□</w:t>
            </w:r>
            <w:r w:rsidRPr="00E828C2">
              <w:rPr>
                <w:rFonts w:asciiTheme="minorEastAsia" w:eastAsiaTheme="minorEastAsia" w:hAnsiTheme="minorEastAsia" w:cs="ＭＳ 明朝"/>
                <w:spacing w:val="2"/>
                <w:kern w:val="0"/>
                <w:sz w:val="20"/>
                <w:szCs w:val="20"/>
              </w:rPr>
              <w:t xml:space="preserve">AED　　□医薬品　　□携帯用救急セット　　□懐中電灯　　□副木　</w:t>
            </w:r>
          </w:p>
          <w:p w14:paraId="4792F06E" w14:textId="77777777" w:rsidR="00F96514" w:rsidRDefault="00282D56" w:rsidP="004D72D4">
            <w:pPr>
              <w:widowControl/>
              <w:jc w:val="left"/>
              <w:rPr>
                <w:rFonts w:asciiTheme="minorEastAsia" w:eastAsiaTheme="minorEastAsia" w:hAnsiTheme="minorEastAsia" w:cs="ＭＳ 明朝"/>
                <w:spacing w:val="2"/>
                <w:kern w:val="0"/>
                <w:sz w:val="20"/>
                <w:szCs w:val="20"/>
              </w:rPr>
            </w:pPr>
            <w:r w:rsidRPr="00E828C2">
              <w:rPr>
                <w:rFonts w:asciiTheme="minorEastAsia" w:eastAsiaTheme="minorEastAsia" w:hAnsiTheme="minorEastAsia" w:cs="ＭＳ 明朝"/>
                <w:spacing w:val="2"/>
                <w:kern w:val="0"/>
                <w:sz w:val="20"/>
                <w:szCs w:val="20"/>
              </w:rPr>
              <w:t>□</w:t>
            </w:r>
            <w:r w:rsidR="00092571" w:rsidRPr="00E828C2">
              <w:rPr>
                <w:rFonts w:asciiTheme="minorEastAsia" w:eastAsiaTheme="minorEastAsia" w:hAnsiTheme="minorEastAsia" w:cs="ＭＳ 明朝"/>
                <w:spacing w:val="2"/>
                <w:kern w:val="0"/>
                <w:sz w:val="20"/>
                <w:szCs w:val="20"/>
              </w:rPr>
              <w:t>担架</w:t>
            </w:r>
            <w:r w:rsidR="00092571" w:rsidRPr="00E828C2">
              <w:rPr>
                <w:rFonts w:asciiTheme="minorEastAsia" w:eastAsiaTheme="minorEastAsia" w:hAnsiTheme="minorEastAsia" w:cs="ＭＳ 明朝" w:hint="eastAsia"/>
                <w:spacing w:val="2"/>
                <w:kern w:val="0"/>
                <w:sz w:val="20"/>
                <w:szCs w:val="20"/>
              </w:rPr>
              <w:t>(</w:t>
            </w:r>
            <w:r w:rsidR="00092571" w:rsidRPr="00E828C2">
              <w:rPr>
                <w:rFonts w:asciiTheme="minorEastAsia" w:eastAsiaTheme="minorEastAsia" w:hAnsiTheme="minorEastAsia" w:cs="ＭＳ 明朝"/>
                <w:spacing w:val="2"/>
                <w:kern w:val="0"/>
                <w:sz w:val="20"/>
                <w:szCs w:val="20"/>
              </w:rPr>
              <w:t>学校に常設</w:t>
            </w:r>
            <w:r w:rsidR="00092571" w:rsidRPr="00E828C2">
              <w:rPr>
                <w:rFonts w:asciiTheme="minorEastAsia" w:eastAsiaTheme="minorEastAsia" w:hAnsiTheme="minorEastAsia" w:cs="ＭＳ 明朝" w:hint="eastAsia"/>
                <w:spacing w:val="2"/>
                <w:kern w:val="0"/>
                <w:sz w:val="20"/>
                <w:szCs w:val="20"/>
              </w:rPr>
              <w:t>)</w:t>
            </w:r>
            <w:r w:rsidRPr="00E828C2">
              <w:rPr>
                <w:rFonts w:asciiTheme="minorEastAsia" w:eastAsiaTheme="minorEastAsia" w:hAnsiTheme="minorEastAsia" w:cs="ＭＳ 明朝"/>
                <w:spacing w:val="2"/>
                <w:kern w:val="0"/>
                <w:sz w:val="20"/>
                <w:szCs w:val="20"/>
              </w:rPr>
              <w:t xml:space="preserve">　</w:t>
            </w:r>
            <w:r w:rsidR="00F96514">
              <w:rPr>
                <w:rFonts w:asciiTheme="minorEastAsia" w:eastAsiaTheme="minorEastAsia" w:hAnsiTheme="minorEastAsia" w:cs="ＭＳ 明朝" w:hint="eastAsia"/>
                <w:spacing w:val="2"/>
                <w:kern w:val="0"/>
                <w:sz w:val="20"/>
                <w:szCs w:val="20"/>
              </w:rPr>
              <w:t xml:space="preserve"> </w:t>
            </w:r>
            <w:r w:rsidRPr="00E828C2">
              <w:rPr>
                <w:rFonts w:asciiTheme="minorEastAsia" w:eastAsiaTheme="minorEastAsia" w:hAnsiTheme="minorEastAsia" w:cs="ＭＳ 明朝"/>
                <w:spacing w:val="2"/>
                <w:kern w:val="0"/>
                <w:sz w:val="20"/>
                <w:szCs w:val="20"/>
              </w:rPr>
              <w:t>□マスク</w:t>
            </w:r>
            <w:r w:rsidR="004D72D4" w:rsidRPr="00E828C2">
              <w:rPr>
                <w:rFonts w:asciiTheme="minorEastAsia" w:eastAsiaTheme="minorEastAsia" w:hAnsiTheme="minorEastAsia" w:cs="ＭＳ 明朝" w:hint="eastAsia"/>
                <w:spacing w:val="2"/>
                <w:kern w:val="0"/>
                <w:sz w:val="20"/>
                <w:szCs w:val="20"/>
              </w:rPr>
              <w:t xml:space="preserve">　　</w:t>
            </w:r>
            <w:r w:rsidR="00F96514">
              <w:rPr>
                <w:rFonts w:asciiTheme="minorEastAsia" w:eastAsiaTheme="minorEastAsia" w:hAnsiTheme="minorEastAsia" w:cs="ＭＳ 明朝" w:hint="eastAsia"/>
                <w:spacing w:val="2"/>
                <w:kern w:val="0"/>
                <w:sz w:val="20"/>
                <w:szCs w:val="20"/>
              </w:rPr>
              <w:t xml:space="preserve">　　　　　</w:t>
            </w:r>
            <w:r w:rsidRPr="00E828C2">
              <w:rPr>
                <w:rFonts w:asciiTheme="minorEastAsia" w:eastAsiaTheme="minorEastAsia" w:hAnsiTheme="minorEastAsia" w:cs="ＭＳ 明朝"/>
                <w:spacing w:val="2"/>
                <w:kern w:val="0"/>
                <w:sz w:val="20"/>
                <w:szCs w:val="20"/>
              </w:rPr>
              <w:t>□</w:t>
            </w:r>
            <w:r w:rsidR="004D72D4" w:rsidRPr="00E828C2">
              <w:rPr>
                <w:rFonts w:asciiTheme="minorEastAsia" w:eastAsiaTheme="minorEastAsia" w:hAnsiTheme="minorEastAsia" w:cs="ＭＳ 明朝" w:hint="eastAsia"/>
                <w:spacing w:val="2"/>
                <w:kern w:val="0"/>
                <w:sz w:val="20"/>
                <w:szCs w:val="20"/>
              </w:rPr>
              <w:t>消毒用</w:t>
            </w:r>
            <w:r w:rsidRPr="00E828C2">
              <w:rPr>
                <w:rFonts w:asciiTheme="minorEastAsia" w:eastAsiaTheme="minorEastAsia" w:hAnsiTheme="minorEastAsia" w:cs="ＭＳ 明朝"/>
                <w:spacing w:val="2"/>
                <w:kern w:val="0"/>
                <w:sz w:val="20"/>
                <w:szCs w:val="20"/>
              </w:rPr>
              <w:t xml:space="preserve">アルコール　</w:t>
            </w:r>
          </w:p>
          <w:p w14:paraId="10100323" w14:textId="6B1E86FF" w:rsidR="00282D56" w:rsidRPr="00E828C2" w:rsidRDefault="00282D56" w:rsidP="004D72D4">
            <w:pPr>
              <w:widowControl/>
              <w:jc w:val="left"/>
              <w:rPr>
                <w:rFonts w:asciiTheme="minorEastAsia" w:eastAsiaTheme="minorEastAsia" w:hAnsiTheme="minorEastAsia" w:cs="ＭＳ 明朝"/>
                <w:spacing w:val="2"/>
                <w:kern w:val="0"/>
                <w:sz w:val="20"/>
                <w:szCs w:val="20"/>
              </w:rPr>
            </w:pPr>
            <w:r w:rsidRPr="00E828C2">
              <w:rPr>
                <w:rFonts w:asciiTheme="minorEastAsia" w:eastAsiaTheme="minorEastAsia" w:hAnsiTheme="minorEastAsia" w:cs="ＭＳ 明朝"/>
                <w:spacing w:val="2"/>
                <w:kern w:val="0"/>
                <w:sz w:val="20"/>
                <w:szCs w:val="20"/>
              </w:rPr>
              <w:t>□医療ニーズのある児童生徒</w:t>
            </w:r>
            <w:r w:rsidR="001C7642" w:rsidRPr="00E828C2">
              <w:rPr>
                <w:rFonts w:asciiTheme="minorEastAsia" w:eastAsiaTheme="minorEastAsia" w:hAnsiTheme="minorEastAsia" w:cs="ＭＳ 明朝" w:hint="eastAsia"/>
                <w:spacing w:val="2"/>
                <w:kern w:val="0"/>
                <w:sz w:val="20"/>
                <w:szCs w:val="20"/>
              </w:rPr>
              <w:t>等</w:t>
            </w:r>
            <w:r w:rsidRPr="00E828C2">
              <w:rPr>
                <w:rFonts w:asciiTheme="minorEastAsia" w:eastAsiaTheme="minorEastAsia" w:hAnsiTheme="minorEastAsia" w:cs="ＭＳ 明朝"/>
                <w:spacing w:val="2"/>
                <w:kern w:val="0"/>
                <w:sz w:val="20"/>
                <w:szCs w:val="20"/>
              </w:rPr>
              <w:t>の予備薬・器具等</w:t>
            </w:r>
          </w:p>
        </w:tc>
      </w:tr>
      <w:tr w:rsidR="00700D73" w:rsidRPr="00E828C2" w14:paraId="04ED3350" w14:textId="77777777" w:rsidTr="00071247">
        <w:trPr>
          <w:trHeight w:val="835"/>
        </w:trPr>
        <w:tc>
          <w:tcPr>
            <w:tcW w:w="1413" w:type="dxa"/>
          </w:tcPr>
          <w:p w14:paraId="468DABA1" w14:textId="77777777" w:rsidR="00282D56" w:rsidRPr="00E828C2" w:rsidRDefault="00282D56" w:rsidP="00282D56">
            <w:pPr>
              <w:widowControl/>
              <w:jc w:val="left"/>
              <w:rPr>
                <w:rFonts w:asciiTheme="minorEastAsia" w:eastAsiaTheme="minorEastAsia" w:hAnsiTheme="minorEastAsia" w:cs="ＭＳ 明朝"/>
                <w:spacing w:val="2"/>
                <w:kern w:val="0"/>
                <w:sz w:val="20"/>
                <w:szCs w:val="20"/>
              </w:rPr>
            </w:pPr>
            <w:r w:rsidRPr="00E828C2">
              <w:rPr>
                <w:rFonts w:asciiTheme="minorEastAsia" w:eastAsiaTheme="minorEastAsia" w:hAnsiTheme="minorEastAsia" w:cs="ＭＳ 明朝" w:hint="eastAsia"/>
                <w:spacing w:val="2"/>
                <w:kern w:val="0"/>
                <w:sz w:val="20"/>
                <w:szCs w:val="20"/>
              </w:rPr>
              <w:t>その他</w:t>
            </w:r>
          </w:p>
          <w:p w14:paraId="43FE0AF1" w14:textId="77777777" w:rsidR="00282D56" w:rsidRPr="00E828C2" w:rsidRDefault="00282D56" w:rsidP="00C377E9">
            <w:pPr>
              <w:widowControl/>
              <w:jc w:val="left"/>
              <w:rPr>
                <w:rFonts w:asciiTheme="minorEastAsia" w:eastAsiaTheme="minorEastAsia" w:hAnsiTheme="minorEastAsia" w:cs="ＭＳ 明朝"/>
                <w:spacing w:val="2"/>
                <w:kern w:val="0"/>
                <w:sz w:val="20"/>
                <w:szCs w:val="20"/>
              </w:rPr>
            </w:pPr>
          </w:p>
        </w:tc>
        <w:tc>
          <w:tcPr>
            <w:tcW w:w="8215" w:type="dxa"/>
          </w:tcPr>
          <w:p w14:paraId="32ED923C" w14:textId="7E332EB2" w:rsidR="00F96514" w:rsidRDefault="00282D56" w:rsidP="003E63E8">
            <w:pPr>
              <w:widowControl/>
              <w:jc w:val="left"/>
              <w:rPr>
                <w:rFonts w:asciiTheme="minorEastAsia" w:eastAsiaTheme="minorEastAsia" w:hAnsiTheme="minorEastAsia" w:cs="ＭＳ 明朝"/>
                <w:spacing w:val="2"/>
                <w:kern w:val="0"/>
                <w:sz w:val="20"/>
                <w:szCs w:val="20"/>
              </w:rPr>
            </w:pPr>
            <w:r w:rsidRPr="00E828C2">
              <w:rPr>
                <w:rFonts w:asciiTheme="minorEastAsia" w:eastAsiaTheme="minorEastAsia" w:hAnsiTheme="minorEastAsia" w:cs="ＭＳ 明朝" w:hint="eastAsia"/>
                <w:spacing w:val="2"/>
                <w:kern w:val="0"/>
                <w:sz w:val="20"/>
                <w:szCs w:val="20"/>
              </w:rPr>
              <w:t xml:space="preserve">□発電機　　</w:t>
            </w:r>
            <w:r w:rsidR="00F96514">
              <w:rPr>
                <w:rFonts w:asciiTheme="minorEastAsia" w:eastAsiaTheme="minorEastAsia" w:hAnsiTheme="minorEastAsia" w:cs="ＭＳ 明朝" w:hint="eastAsia"/>
                <w:spacing w:val="2"/>
                <w:kern w:val="0"/>
                <w:sz w:val="20"/>
                <w:szCs w:val="20"/>
              </w:rPr>
              <w:t xml:space="preserve">　　</w:t>
            </w:r>
            <w:r w:rsidRPr="00E828C2">
              <w:rPr>
                <w:rFonts w:asciiTheme="minorEastAsia" w:eastAsiaTheme="minorEastAsia" w:hAnsiTheme="minorEastAsia" w:cs="ＭＳ 明朝" w:hint="eastAsia"/>
                <w:spacing w:val="2"/>
                <w:kern w:val="0"/>
                <w:sz w:val="20"/>
                <w:szCs w:val="20"/>
              </w:rPr>
              <w:t xml:space="preserve">□投光器　　□ガソリン・灯油（携行缶）　　</w:t>
            </w:r>
          </w:p>
          <w:p w14:paraId="25E608D2" w14:textId="5F0FC397" w:rsidR="00282D56" w:rsidRPr="00E828C2" w:rsidRDefault="00282D56" w:rsidP="00F96514">
            <w:pPr>
              <w:widowControl/>
              <w:jc w:val="left"/>
              <w:rPr>
                <w:rFonts w:asciiTheme="minorEastAsia" w:eastAsiaTheme="minorEastAsia" w:hAnsiTheme="minorEastAsia" w:cs="ＭＳ 明朝"/>
                <w:spacing w:val="2"/>
                <w:kern w:val="0"/>
                <w:sz w:val="20"/>
                <w:szCs w:val="20"/>
              </w:rPr>
            </w:pPr>
            <w:r w:rsidRPr="00E828C2">
              <w:rPr>
                <w:rFonts w:asciiTheme="minorEastAsia" w:eastAsiaTheme="minorEastAsia" w:hAnsiTheme="minorEastAsia" w:cs="ＭＳ 明朝" w:hint="eastAsia"/>
                <w:spacing w:val="2"/>
                <w:kern w:val="0"/>
                <w:sz w:val="20"/>
                <w:szCs w:val="20"/>
              </w:rPr>
              <w:t xml:space="preserve">□ダンボール　</w:t>
            </w:r>
            <w:r w:rsidR="003E63E8" w:rsidRPr="00E828C2">
              <w:rPr>
                <w:rFonts w:asciiTheme="minorEastAsia" w:eastAsiaTheme="minorEastAsia" w:hAnsiTheme="minorEastAsia" w:cs="ＭＳ 明朝" w:hint="eastAsia"/>
                <w:spacing w:val="2"/>
                <w:kern w:val="0"/>
                <w:sz w:val="20"/>
                <w:szCs w:val="20"/>
              </w:rPr>
              <w:t xml:space="preserve">　</w:t>
            </w:r>
            <w:r w:rsidRPr="00E828C2">
              <w:rPr>
                <w:rFonts w:asciiTheme="minorEastAsia" w:eastAsiaTheme="minorEastAsia" w:hAnsiTheme="minorEastAsia" w:cs="ＭＳ 明朝" w:hint="eastAsia"/>
                <w:spacing w:val="2"/>
                <w:kern w:val="0"/>
                <w:sz w:val="20"/>
                <w:szCs w:val="20"/>
              </w:rPr>
              <w:t xml:space="preserve">□古新聞　　□水（プール）　</w:t>
            </w:r>
            <w:r w:rsidR="003E63E8" w:rsidRPr="00E828C2">
              <w:rPr>
                <w:rFonts w:asciiTheme="minorEastAsia" w:eastAsiaTheme="minorEastAsia" w:hAnsiTheme="minorEastAsia" w:cs="ＭＳ 明朝" w:hint="eastAsia"/>
                <w:spacing w:val="2"/>
                <w:kern w:val="0"/>
                <w:sz w:val="20"/>
                <w:szCs w:val="20"/>
              </w:rPr>
              <w:t xml:space="preserve">　</w:t>
            </w:r>
            <w:r w:rsidRPr="00E828C2">
              <w:rPr>
                <w:rFonts w:asciiTheme="minorEastAsia" w:eastAsiaTheme="minorEastAsia" w:hAnsiTheme="minorEastAsia" w:cs="ＭＳ 明朝"/>
                <w:spacing w:val="2"/>
                <w:kern w:val="0"/>
                <w:sz w:val="20"/>
                <w:szCs w:val="20"/>
              </w:rPr>
              <w:t xml:space="preserve">□携帯電話充電器　　</w:t>
            </w:r>
          </w:p>
        </w:tc>
      </w:tr>
    </w:tbl>
    <w:p w14:paraId="388D5E32" w14:textId="77777777" w:rsidR="00E828C2" w:rsidRPr="009833EF" w:rsidRDefault="00E828C2" w:rsidP="00E828C2">
      <w:pPr>
        <w:widowControl/>
        <w:jc w:val="left"/>
        <w:rPr>
          <w:rFonts w:asciiTheme="minorEastAsia" w:eastAsiaTheme="minorEastAsia" w:hAnsiTheme="minorEastAsia" w:cs="ＭＳ 明朝"/>
          <w:spacing w:val="2"/>
          <w:kern w:val="0"/>
          <w:sz w:val="22"/>
          <w:szCs w:val="22"/>
        </w:rPr>
      </w:pPr>
      <w:r w:rsidRPr="009833EF">
        <w:rPr>
          <w:rFonts w:asciiTheme="majorEastAsia" w:eastAsiaTheme="majorEastAsia" w:hAnsiTheme="majorEastAsia" w:cs="ＭＳ 明朝" w:hint="eastAsia"/>
          <w:kern w:val="0"/>
          <w:sz w:val="22"/>
          <w:szCs w:val="22"/>
        </w:rPr>
        <w:lastRenderedPageBreak/>
        <w:t>（２）避難所に指定されている学校における避難者のための備蓄</w:t>
      </w:r>
    </w:p>
    <w:p w14:paraId="22638965" w14:textId="5982A4E4" w:rsidR="00E828C2" w:rsidRPr="009833EF" w:rsidRDefault="00E828C2" w:rsidP="00071247">
      <w:pPr>
        <w:widowControl/>
        <w:ind w:left="228" w:hangingChars="100" w:hanging="228"/>
        <w:jc w:val="left"/>
        <w:rPr>
          <w:rFonts w:asciiTheme="minorEastAsia" w:eastAsiaTheme="minorEastAsia" w:hAnsiTheme="minorEastAsia" w:cs="ＭＳ 明朝"/>
          <w:spacing w:val="2"/>
          <w:kern w:val="0"/>
          <w:sz w:val="22"/>
          <w:szCs w:val="22"/>
        </w:rPr>
      </w:pPr>
      <w:r w:rsidRPr="009833EF">
        <w:rPr>
          <w:rFonts w:asciiTheme="minorEastAsia" w:eastAsiaTheme="minorEastAsia" w:hAnsiTheme="minorEastAsia" w:cs="ＭＳ 明朝" w:hint="eastAsia"/>
          <w:spacing w:val="2"/>
          <w:kern w:val="0"/>
          <w:sz w:val="22"/>
          <w:szCs w:val="22"/>
        </w:rPr>
        <w:t xml:space="preserve">　</w:t>
      </w:r>
      <w:r w:rsidR="00071247" w:rsidRPr="009833EF">
        <w:rPr>
          <w:rFonts w:asciiTheme="minorEastAsia" w:eastAsiaTheme="minorEastAsia" w:hAnsiTheme="minorEastAsia" w:cs="ＭＳ 明朝" w:hint="eastAsia"/>
          <w:spacing w:val="2"/>
          <w:kern w:val="0"/>
          <w:sz w:val="22"/>
          <w:szCs w:val="22"/>
        </w:rPr>
        <w:t xml:space="preserve">　</w:t>
      </w:r>
      <w:r w:rsidR="009D1511" w:rsidRPr="009833EF">
        <w:rPr>
          <w:rFonts w:asciiTheme="minorEastAsia" w:eastAsiaTheme="minorEastAsia" w:hAnsiTheme="minorEastAsia" w:hint="eastAsia"/>
          <w:sz w:val="22"/>
        </w:rPr>
        <w:t>学校が避難所となった際の避難者のために備えておくべき防災備蓄品については，市町村防災部局や自主防災組織が責任を負うものであるが，管理場所，備蓄物資の内容，管理者，管理方法等についてあらかじめ協議して，共有しておくことが大切である。</w:t>
      </w:r>
    </w:p>
    <w:p w14:paraId="5F9AAA60" w14:textId="7FCA159C" w:rsidR="00E828C2" w:rsidRPr="009833EF" w:rsidRDefault="00E828C2" w:rsidP="00071247">
      <w:pPr>
        <w:widowControl/>
        <w:ind w:left="228" w:hangingChars="100" w:hanging="228"/>
        <w:jc w:val="left"/>
        <w:rPr>
          <w:rFonts w:asciiTheme="minorEastAsia" w:eastAsiaTheme="minorEastAsia" w:hAnsiTheme="minorEastAsia" w:cs="ＭＳ 明朝"/>
          <w:spacing w:val="2"/>
          <w:kern w:val="0"/>
          <w:sz w:val="22"/>
          <w:szCs w:val="22"/>
        </w:rPr>
      </w:pPr>
      <w:r w:rsidRPr="009833EF">
        <w:rPr>
          <w:rFonts w:asciiTheme="minorEastAsia" w:eastAsiaTheme="minorEastAsia" w:hAnsiTheme="minorEastAsia" w:cs="ＭＳ 明朝" w:hint="eastAsia"/>
          <w:spacing w:val="2"/>
          <w:kern w:val="0"/>
          <w:sz w:val="22"/>
          <w:szCs w:val="22"/>
        </w:rPr>
        <w:t xml:space="preserve">　</w:t>
      </w:r>
      <w:r w:rsidR="00071247" w:rsidRPr="009833EF">
        <w:rPr>
          <w:rFonts w:asciiTheme="minorEastAsia" w:eastAsiaTheme="minorEastAsia" w:hAnsiTheme="minorEastAsia" w:cs="ＭＳ 明朝" w:hint="eastAsia"/>
          <w:spacing w:val="2"/>
          <w:kern w:val="0"/>
          <w:sz w:val="22"/>
          <w:szCs w:val="22"/>
        </w:rPr>
        <w:t xml:space="preserve">　</w:t>
      </w:r>
      <w:r w:rsidRPr="009833EF">
        <w:rPr>
          <w:rFonts w:asciiTheme="minorEastAsia" w:eastAsiaTheme="minorEastAsia" w:hAnsiTheme="minorEastAsia" w:cs="ＭＳ 明朝" w:hint="eastAsia"/>
          <w:spacing w:val="2"/>
          <w:kern w:val="0"/>
          <w:sz w:val="22"/>
          <w:szCs w:val="22"/>
        </w:rPr>
        <w:t>東日本大震災の教訓として，備蓄倉庫の鍵の所在がわからず，地域住民が困ったという事例が報告されている。</w:t>
      </w:r>
      <w:r w:rsidR="00E75A22">
        <w:rPr>
          <w:rFonts w:asciiTheme="minorEastAsia" w:eastAsiaTheme="minorEastAsia" w:hAnsiTheme="minorEastAsia" w:cs="ＭＳ 明朝" w:hint="eastAsia"/>
          <w:spacing w:val="2"/>
          <w:kern w:val="0"/>
          <w:sz w:val="22"/>
          <w:szCs w:val="22"/>
        </w:rPr>
        <w:t>平</w:t>
      </w:r>
      <w:r w:rsidR="00D30537">
        <w:rPr>
          <w:rFonts w:asciiTheme="minorEastAsia" w:eastAsiaTheme="minorEastAsia" w:hAnsiTheme="minorEastAsia" w:cs="ＭＳ 明朝" w:hint="eastAsia"/>
          <w:spacing w:val="2"/>
          <w:kern w:val="0"/>
          <w:sz w:val="22"/>
          <w:szCs w:val="22"/>
        </w:rPr>
        <w:t>常</w:t>
      </w:r>
      <w:r w:rsidR="00CD2F37">
        <w:rPr>
          <w:rFonts w:asciiTheme="minorEastAsia" w:eastAsiaTheme="minorEastAsia" w:hAnsiTheme="minorEastAsia" w:cs="ＭＳ 明朝" w:hint="eastAsia"/>
          <w:spacing w:val="2"/>
          <w:kern w:val="0"/>
          <w:sz w:val="22"/>
          <w:szCs w:val="22"/>
        </w:rPr>
        <w:t>時</w:t>
      </w:r>
      <w:r w:rsidRPr="009833EF">
        <w:rPr>
          <w:rFonts w:asciiTheme="minorEastAsia" w:eastAsiaTheme="minorEastAsia" w:hAnsiTheme="minorEastAsia" w:cs="ＭＳ 明朝" w:hint="eastAsia"/>
          <w:spacing w:val="2"/>
          <w:kern w:val="0"/>
          <w:sz w:val="22"/>
          <w:szCs w:val="22"/>
        </w:rPr>
        <w:t>から，保護者や地域住民と連携を深めておくことが大切である。学校が避難所となった場合，地域住民で避難所運営ができるように，備蓄倉庫の鍵の所在も含め，事前に情報</w:t>
      </w:r>
      <w:r w:rsidR="009D1511" w:rsidRPr="009833EF">
        <w:rPr>
          <w:rFonts w:asciiTheme="minorEastAsia" w:eastAsiaTheme="minorEastAsia" w:hAnsiTheme="minorEastAsia" w:cs="ＭＳ 明朝" w:hint="eastAsia"/>
          <w:spacing w:val="2"/>
          <w:kern w:val="0"/>
          <w:sz w:val="22"/>
          <w:szCs w:val="22"/>
        </w:rPr>
        <w:t>共有</w:t>
      </w:r>
      <w:r w:rsidRPr="009833EF">
        <w:rPr>
          <w:rFonts w:asciiTheme="minorEastAsia" w:eastAsiaTheme="minorEastAsia" w:hAnsiTheme="minorEastAsia" w:cs="ＭＳ 明朝" w:hint="eastAsia"/>
          <w:spacing w:val="2"/>
          <w:kern w:val="0"/>
          <w:sz w:val="22"/>
          <w:szCs w:val="22"/>
        </w:rPr>
        <w:t>を行なっておくことが必要である。</w:t>
      </w:r>
    </w:p>
    <w:p w14:paraId="5CFEDDBC" w14:textId="77777777" w:rsidR="00E828C2" w:rsidRPr="009833EF" w:rsidRDefault="00E828C2" w:rsidP="00E84A40">
      <w:pPr>
        <w:widowControl/>
        <w:jc w:val="left"/>
        <w:rPr>
          <w:rFonts w:ascii="ＭＳ ゴシック" w:eastAsia="ＭＳ ゴシック" w:hAnsi="ＭＳ ゴシック"/>
          <w:sz w:val="24"/>
          <w:szCs w:val="24"/>
        </w:rPr>
      </w:pPr>
    </w:p>
    <w:p w14:paraId="1AD6416E" w14:textId="4A092C8C" w:rsidR="00E84A40" w:rsidRPr="009833EF" w:rsidRDefault="00B67187" w:rsidP="00E84A40">
      <w:pPr>
        <w:widowControl/>
        <w:jc w:val="left"/>
        <w:rPr>
          <w:rFonts w:ascii="ＭＳ ゴシック" w:eastAsia="ＭＳ ゴシック" w:hAnsi="ＭＳ ゴシック"/>
          <w:sz w:val="24"/>
          <w:szCs w:val="24"/>
        </w:rPr>
      </w:pPr>
      <w:r w:rsidRPr="009833EF">
        <w:rPr>
          <w:rFonts w:ascii="ＭＳ ゴシック" w:eastAsia="ＭＳ ゴシック" w:hAnsi="ＭＳ ゴシック" w:hint="eastAsia"/>
          <w:sz w:val="24"/>
          <w:szCs w:val="24"/>
        </w:rPr>
        <w:t>７</w:t>
      </w:r>
      <w:r w:rsidR="00E84A40" w:rsidRPr="009833EF">
        <w:rPr>
          <w:rFonts w:ascii="ＭＳ ゴシック" w:eastAsia="ＭＳ ゴシック" w:hAnsi="ＭＳ ゴシック" w:hint="eastAsia"/>
          <w:sz w:val="24"/>
          <w:szCs w:val="24"/>
        </w:rPr>
        <w:t xml:space="preserve">　施設設備</w:t>
      </w:r>
      <w:r w:rsidR="00C377E9" w:rsidRPr="009833EF">
        <w:rPr>
          <w:rFonts w:ascii="ＭＳ ゴシック" w:eastAsia="ＭＳ ゴシック" w:hAnsi="ＭＳ ゴシック" w:hint="eastAsia"/>
          <w:sz w:val="24"/>
          <w:szCs w:val="24"/>
        </w:rPr>
        <w:t>等</w:t>
      </w:r>
      <w:r w:rsidR="00E84A40" w:rsidRPr="009833EF">
        <w:rPr>
          <w:rFonts w:ascii="ＭＳ ゴシック" w:eastAsia="ＭＳ ゴシック" w:hAnsi="ＭＳ ゴシック" w:hint="eastAsia"/>
          <w:sz w:val="24"/>
          <w:szCs w:val="24"/>
        </w:rPr>
        <w:t>の安全管理・点検</w:t>
      </w:r>
    </w:p>
    <w:p w14:paraId="2898E9BC" w14:textId="7006CD4A" w:rsidR="00E84A40" w:rsidRPr="004B0358" w:rsidRDefault="00E84A40" w:rsidP="00A12FF8">
      <w:pPr>
        <w:ind w:firstLineChars="100" w:firstLine="224"/>
        <w:textAlignment w:val="baseline"/>
        <w:rPr>
          <w:rFonts w:cs="ＭＳ 明朝"/>
          <w:kern w:val="0"/>
          <w:sz w:val="22"/>
          <w:szCs w:val="22"/>
        </w:rPr>
      </w:pPr>
      <w:r w:rsidRPr="004B0358">
        <w:rPr>
          <w:rFonts w:cs="ＭＳ 明朝" w:hint="eastAsia"/>
          <w:kern w:val="0"/>
          <w:sz w:val="22"/>
          <w:szCs w:val="22"/>
        </w:rPr>
        <w:t>学校の施設及び設備等の安全点検については，学校保健安全法で計画的な実施が定められているが，災害発生時に児童生徒等の安全を確保するとともに，安全に避難させるためには，校舎内の施設及び設備だけではなく，避難経路や避難場所の点検も必要で</w:t>
      </w:r>
      <w:r w:rsidR="00BD0A89">
        <w:rPr>
          <w:rFonts w:cs="ＭＳ 明朝" w:hint="eastAsia"/>
          <w:kern w:val="0"/>
          <w:sz w:val="22"/>
          <w:szCs w:val="22"/>
        </w:rPr>
        <w:t>ある</w:t>
      </w:r>
      <w:r w:rsidRPr="004B0358">
        <w:rPr>
          <w:rFonts w:cs="ＭＳ 明朝" w:hint="eastAsia"/>
          <w:kern w:val="0"/>
          <w:sz w:val="22"/>
          <w:szCs w:val="22"/>
        </w:rPr>
        <w:t>。</w:t>
      </w:r>
    </w:p>
    <w:p w14:paraId="0D4BA3CC" w14:textId="0502C136" w:rsidR="00E84A40" w:rsidRPr="004B0358" w:rsidRDefault="00E84A40" w:rsidP="00A12FF8">
      <w:pPr>
        <w:ind w:firstLineChars="100" w:firstLine="224"/>
        <w:textAlignment w:val="baseline"/>
        <w:rPr>
          <w:rFonts w:cs="ＭＳ 明朝"/>
          <w:kern w:val="0"/>
          <w:sz w:val="22"/>
          <w:szCs w:val="22"/>
        </w:rPr>
      </w:pPr>
      <w:r w:rsidRPr="004B0358">
        <w:rPr>
          <w:rFonts w:cs="ＭＳ 明朝" w:hint="eastAsia"/>
          <w:kern w:val="0"/>
          <w:sz w:val="22"/>
          <w:szCs w:val="22"/>
        </w:rPr>
        <w:t>特に，エレベータや緊急地震速報装置が設置されている学校では，定期的な点検に加え，平常時の点検で，万が一のとき確実に作動するよう確認しておく必要があ</w:t>
      </w:r>
      <w:r w:rsidR="00754225">
        <w:rPr>
          <w:rFonts w:cs="ＭＳ 明朝" w:hint="eastAsia"/>
          <w:kern w:val="0"/>
          <w:sz w:val="22"/>
          <w:szCs w:val="22"/>
        </w:rPr>
        <w:t>る</w:t>
      </w:r>
      <w:r w:rsidRPr="004B0358">
        <w:rPr>
          <w:rFonts w:cs="ＭＳ 明朝" w:hint="eastAsia"/>
          <w:kern w:val="0"/>
          <w:sz w:val="22"/>
          <w:szCs w:val="22"/>
        </w:rPr>
        <w:t>。このような施設設備の点検には，避難訓練のシナリオに場面想定することで，作動状況や音量等を点検でき，教職員・児童生徒等の共通認識にも役立</w:t>
      </w:r>
      <w:r w:rsidR="00754225">
        <w:rPr>
          <w:rFonts w:cs="ＭＳ 明朝" w:hint="eastAsia"/>
          <w:kern w:val="0"/>
          <w:sz w:val="22"/>
          <w:szCs w:val="22"/>
        </w:rPr>
        <w:t>つ</w:t>
      </w:r>
      <w:r w:rsidRPr="004B0358">
        <w:rPr>
          <w:rFonts w:cs="ＭＳ 明朝" w:hint="eastAsia"/>
          <w:kern w:val="0"/>
          <w:sz w:val="22"/>
          <w:szCs w:val="22"/>
        </w:rPr>
        <w:t>。備蓄品や非常用電源等も同様であり，非常時に備えた点検・管理であることを念頭に定期点検と日常点検を組み合わせた計画が求められ</w:t>
      </w:r>
      <w:r w:rsidR="00754225">
        <w:rPr>
          <w:rFonts w:cs="ＭＳ 明朝" w:hint="eastAsia"/>
          <w:kern w:val="0"/>
          <w:sz w:val="22"/>
          <w:szCs w:val="22"/>
        </w:rPr>
        <w:t>る</w:t>
      </w:r>
      <w:r w:rsidRPr="004B0358">
        <w:rPr>
          <w:rFonts w:cs="ＭＳ 明朝" w:hint="eastAsia"/>
          <w:kern w:val="0"/>
          <w:sz w:val="22"/>
          <w:szCs w:val="22"/>
        </w:rPr>
        <w:t>。</w:t>
      </w:r>
    </w:p>
    <w:p w14:paraId="26178086" w14:textId="25278D7C" w:rsidR="0099210B" w:rsidRDefault="00E84A40" w:rsidP="00C20E8C">
      <w:pPr>
        <w:ind w:firstLineChars="100" w:firstLine="224"/>
        <w:textAlignment w:val="baseline"/>
        <w:rPr>
          <w:rFonts w:cs="ＭＳ 明朝"/>
          <w:kern w:val="0"/>
          <w:sz w:val="22"/>
          <w:szCs w:val="22"/>
        </w:rPr>
      </w:pPr>
      <w:r w:rsidRPr="004B0358">
        <w:rPr>
          <w:rFonts w:cs="ＭＳ 明朝" w:hint="eastAsia"/>
          <w:kern w:val="0"/>
          <w:sz w:val="22"/>
          <w:szCs w:val="22"/>
        </w:rPr>
        <w:t>また，学校施設は児童生徒等の活動の場であるとともに，地域住民の避難場所としての役割を果たすことから，安全性の確保が重要で</w:t>
      </w:r>
      <w:r w:rsidR="006B5F48">
        <w:rPr>
          <w:rFonts w:cs="ＭＳ 明朝" w:hint="eastAsia"/>
          <w:kern w:val="0"/>
          <w:sz w:val="22"/>
          <w:szCs w:val="22"/>
        </w:rPr>
        <w:t>ある</w:t>
      </w:r>
      <w:r w:rsidRPr="004B0358">
        <w:rPr>
          <w:rFonts w:cs="ＭＳ 明朝" w:hint="eastAsia"/>
          <w:kern w:val="0"/>
          <w:sz w:val="22"/>
          <w:szCs w:val="22"/>
        </w:rPr>
        <w:t>。学校の状況等に応じて避難経路や避難場所となる施設の非構造部材（天井，照明器具，窓ガラス，収納棚等）についても目視を基本に日常の点検項目に加えておく必要があ</w:t>
      </w:r>
      <w:r w:rsidR="00754225">
        <w:rPr>
          <w:rFonts w:cs="ＭＳ 明朝" w:hint="eastAsia"/>
          <w:kern w:val="0"/>
          <w:sz w:val="22"/>
          <w:szCs w:val="22"/>
        </w:rPr>
        <w:t>る</w:t>
      </w:r>
      <w:r w:rsidRPr="004B0358">
        <w:rPr>
          <w:rFonts w:cs="ＭＳ 明朝" w:hint="eastAsia"/>
          <w:kern w:val="0"/>
          <w:sz w:val="22"/>
          <w:szCs w:val="22"/>
        </w:rPr>
        <w:t>。</w:t>
      </w:r>
    </w:p>
    <w:p w14:paraId="7B581987" w14:textId="77777777" w:rsidR="0099210B" w:rsidRDefault="0099210B" w:rsidP="00C20E8C">
      <w:pPr>
        <w:ind w:firstLineChars="100" w:firstLine="224"/>
        <w:textAlignment w:val="baseline"/>
        <w:rPr>
          <w:rFonts w:cs="ＭＳ 明朝"/>
          <w:kern w:val="0"/>
          <w:sz w:val="22"/>
          <w:szCs w:val="22"/>
        </w:rPr>
      </w:pPr>
    </w:p>
    <w:p w14:paraId="2042E44C" w14:textId="0D10EB21" w:rsidR="0099210B" w:rsidRPr="0099210B" w:rsidRDefault="0099210B" w:rsidP="00C20E8C">
      <w:pPr>
        <w:ind w:firstLineChars="100" w:firstLine="224"/>
        <w:textAlignment w:val="baseline"/>
        <w:rPr>
          <w:rFonts w:asciiTheme="majorEastAsia" w:eastAsiaTheme="majorEastAsia" w:hAnsiTheme="majorEastAsia" w:cs="ＭＳ 明朝"/>
          <w:kern w:val="0"/>
          <w:sz w:val="22"/>
          <w:szCs w:val="22"/>
        </w:rPr>
      </w:pPr>
      <w:r w:rsidRPr="0099210B">
        <w:rPr>
          <w:rFonts w:asciiTheme="majorEastAsia" w:eastAsiaTheme="majorEastAsia" w:hAnsiTheme="majorEastAsia" w:cs="ＭＳ 明朝" w:hint="eastAsia"/>
          <w:kern w:val="0"/>
          <w:sz w:val="22"/>
          <w:szCs w:val="22"/>
        </w:rPr>
        <w:t>＜施設整備等の安全点検＞</w:t>
      </w:r>
    </w:p>
    <w:tbl>
      <w:tblPr>
        <w:tblStyle w:val="a3"/>
        <w:tblW w:w="0" w:type="auto"/>
        <w:tblLook w:val="04A0" w:firstRow="1" w:lastRow="0" w:firstColumn="1" w:lastColumn="0" w:noHBand="0" w:noVBand="1"/>
      </w:tblPr>
      <w:tblGrid>
        <w:gridCol w:w="1091"/>
        <w:gridCol w:w="3079"/>
        <w:gridCol w:w="2176"/>
        <w:gridCol w:w="3282"/>
      </w:tblGrid>
      <w:tr w:rsidR="00491C03" w:rsidRPr="00E62D0D" w14:paraId="22809F87" w14:textId="77777777" w:rsidTr="00C20815">
        <w:tc>
          <w:tcPr>
            <w:tcW w:w="1101" w:type="dxa"/>
          </w:tcPr>
          <w:p w14:paraId="4ABF3912" w14:textId="77777777" w:rsidR="00491C03" w:rsidRPr="00E828C2" w:rsidRDefault="00491C03" w:rsidP="0099210B">
            <w:pPr>
              <w:snapToGrid w:val="0"/>
              <w:textAlignment w:val="baseline"/>
              <w:rPr>
                <w:rFonts w:asciiTheme="majorEastAsia" w:eastAsiaTheme="majorEastAsia" w:hAnsiTheme="majorEastAsia" w:cs="ＭＳ 明朝"/>
                <w:kern w:val="0"/>
                <w:sz w:val="20"/>
                <w:szCs w:val="20"/>
              </w:rPr>
            </w:pPr>
            <w:r w:rsidRPr="00E828C2">
              <w:rPr>
                <w:rFonts w:asciiTheme="majorEastAsia" w:eastAsiaTheme="majorEastAsia" w:hAnsiTheme="majorEastAsia" w:cs="ＭＳ 明朝" w:hint="eastAsia"/>
                <w:kern w:val="0"/>
                <w:sz w:val="20"/>
                <w:szCs w:val="20"/>
              </w:rPr>
              <w:t>安全点検の種類</w:t>
            </w:r>
          </w:p>
        </w:tc>
        <w:tc>
          <w:tcPr>
            <w:tcW w:w="3118" w:type="dxa"/>
          </w:tcPr>
          <w:p w14:paraId="24FD376A" w14:textId="77777777" w:rsidR="00491C03" w:rsidRPr="00E828C2" w:rsidRDefault="00491C03" w:rsidP="0099210B">
            <w:pPr>
              <w:snapToGrid w:val="0"/>
              <w:jc w:val="center"/>
              <w:textAlignment w:val="baseline"/>
              <w:rPr>
                <w:rFonts w:asciiTheme="majorEastAsia" w:eastAsiaTheme="majorEastAsia" w:hAnsiTheme="majorEastAsia" w:cs="ＭＳ 明朝"/>
                <w:kern w:val="0"/>
                <w:sz w:val="20"/>
                <w:szCs w:val="20"/>
              </w:rPr>
            </w:pPr>
            <w:r w:rsidRPr="00E828C2">
              <w:rPr>
                <w:rFonts w:asciiTheme="majorEastAsia" w:eastAsiaTheme="majorEastAsia" w:hAnsiTheme="majorEastAsia" w:cs="ＭＳ 明朝" w:hint="eastAsia"/>
                <w:kern w:val="0"/>
                <w:sz w:val="20"/>
                <w:szCs w:val="20"/>
              </w:rPr>
              <w:t>時間・方法等</w:t>
            </w:r>
          </w:p>
        </w:tc>
        <w:tc>
          <w:tcPr>
            <w:tcW w:w="2202" w:type="dxa"/>
          </w:tcPr>
          <w:p w14:paraId="2143A91D" w14:textId="77777777" w:rsidR="00491C03" w:rsidRPr="00E828C2" w:rsidRDefault="00491C03" w:rsidP="0099210B">
            <w:pPr>
              <w:snapToGrid w:val="0"/>
              <w:jc w:val="center"/>
              <w:textAlignment w:val="baseline"/>
              <w:rPr>
                <w:rFonts w:asciiTheme="majorEastAsia" w:eastAsiaTheme="majorEastAsia" w:hAnsiTheme="majorEastAsia" w:cs="ＭＳ 明朝"/>
                <w:kern w:val="0"/>
                <w:sz w:val="20"/>
                <w:szCs w:val="20"/>
              </w:rPr>
            </w:pPr>
            <w:r w:rsidRPr="00E828C2">
              <w:rPr>
                <w:rFonts w:asciiTheme="majorEastAsia" w:eastAsiaTheme="majorEastAsia" w:hAnsiTheme="majorEastAsia" w:cs="ＭＳ 明朝" w:hint="eastAsia"/>
                <w:kern w:val="0"/>
                <w:sz w:val="20"/>
                <w:szCs w:val="20"/>
              </w:rPr>
              <w:t>対　　象</w:t>
            </w:r>
          </w:p>
        </w:tc>
        <w:tc>
          <w:tcPr>
            <w:tcW w:w="3326" w:type="dxa"/>
          </w:tcPr>
          <w:p w14:paraId="7542A13D" w14:textId="0648D377" w:rsidR="00D8635E" w:rsidRPr="00E828C2" w:rsidRDefault="00491C03" w:rsidP="0099210B">
            <w:pPr>
              <w:snapToGrid w:val="0"/>
              <w:jc w:val="center"/>
              <w:textAlignment w:val="baseline"/>
              <w:rPr>
                <w:rFonts w:asciiTheme="majorEastAsia" w:eastAsiaTheme="majorEastAsia" w:hAnsiTheme="majorEastAsia" w:cs="ＭＳ 明朝"/>
                <w:kern w:val="0"/>
                <w:sz w:val="20"/>
                <w:szCs w:val="20"/>
              </w:rPr>
            </w:pPr>
            <w:r w:rsidRPr="00E828C2">
              <w:rPr>
                <w:rFonts w:asciiTheme="majorEastAsia" w:eastAsiaTheme="majorEastAsia" w:hAnsiTheme="majorEastAsia" w:cs="ＭＳ 明朝" w:hint="eastAsia"/>
                <w:kern w:val="0"/>
                <w:sz w:val="20"/>
                <w:szCs w:val="20"/>
              </w:rPr>
              <w:t>法</w:t>
            </w:r>
            <w:r w:rsidR="00FF0108" w:rsidRPr="00E828C2">
              <w:rPr>
                <w:rFonts w:asciiTheme="majorEastAsia" w:eastAsiaTheme="majorEastAsia" w:hAnsiTheme="majorEastAsia" w:cs="ＭＳ 明朝" w:hint="eastAsia"/>
                <w:kern w:val="0"/>
                <w:sz w:val="20"/>
                <w:szCs w:val="20"/>
              </w:rPr>
              <w:t xml:space="preserve">　　　</w:t>
            </w:r>
            <w:r w:rsidRPr="00E828C2">
              <w:rPr>
                <w:rFonts w:asciiTheme="majorEastAsia" w:eastAsiaTheme="majorEastAsia" w:hAnsiTheme="majorEastAsia" w:cs="ＭＳ 明朝" w:hint="eastAsia"/>
                <w:kern w:val="0"/>
                <w:sz w:val="20"/>
                <w:szCs w:val="20"/>
              </w:rPr>
              <w:t>的</w:t>
            </w:r>
            <w:r w:rsidR="00FF0108" w:rsidRPr="00E828C2">
              <w:rPr>
                <w:rFonts w:asciiTheme="majorEastAsia" w:eastAsiaTheme="majorEastAsia" w:hAnsiTheme="majorEastAsia" w:cs="ＭＳ 明朝" w:hint="eastAsia"/>
                <w:kern w:val="0"/>
                <w:sz w:val="20"/>
                <w:szCs w:val="20"/>
              </w:rPr>
              <w:t xml:space="preserve">　　　</w:t>
            </w:r>
            <w:r w:rsidRPr="00E828C2">
              <w:rPr>
                <w:rFonts w:asciiTheme="majorEastAsia" w:eastAsiaTheme="majorEastAsia" w:hAnsiTheme="majorEastAsia" w:cs="ＭＳ 明朝" w:hint="eastAsia"/>
                <w:kern w:val="0"/>
                <w:sz w:val="20"/>
                <w:szCs w:val="20"/>
              </w:rPr>
              <w:t>根</w:t>
            </w:r>
            <w:r w:rsidR="00FF0108" w:rsidRPr="00E828C2">
              <w:rPr>
                <w:rFonts w:asciiTheme="majorEastAsia" w:eastAsiaTheme="majorEastAsia" w:hAnsiTheme="majorEastAsia" w:cs="ＭＳ 明朝" w:hint="eastAsia"/>
                <w:kern w:val="0"/>
                <w:sz w:val="20"/>
                <w:szCs w:val="20"/>
              </w:rPr>
              <w:t xml:space="preserve">　　　</w:t>
            </w:r>
            <w:r w:rsidRPr="00E828C2">
              <w:rPr>
                <w:rFonts w:asciiTheme="majorEastAsia" w:eastAsiaTheme="majorEastAsia" w:hAnsiTheme="majorEastAsia" w:cs="ＭＳ 明朝" w:hint="eastAsia"/>
                <w:kern w:val="0"/>
                <w:sz w:val="20"/>
                <w:szCs w:val="20"/>
              </w:rPr>
              <w:t>拠</w:t>
            </w:r>
          </w:p>
          <w:p w14:paraId="3BBB7B94" w14:textId="67DF1C04" w:rsidR="00491C03" w:rsidRPr="00E828C2" w:rsidRDefault="00491C03" w:rsidP="0099210B">
            <w:pPr>
              <w:snapToGrid w:val="0"/>
              <w:jc w:val="center"/>
              <w:textAlignment w:val="baseline"/>
              <w:rPr>
                <w:rFonts w:asciiTheme="majorEastAsia" w:eastAsiaTheme="majorEastAsia" w:hAnsiTheme="majorEastAsia" w:cs="ＭＳ 明朝"/>
                <w:kern w:val="0"/>
                <w:sz w:val="20"/>
                <w:szCs w:val="20"/>
              </w:rPr>
            </w:pPr>
            <w:r w:rsidRPr="00E828C2">
              <w:rPr>
                <w:rFonts w:asciiTheme="majorEastAsia" w:eastAsiaTheme="majorEastAsia" w:hAnsiTheme="majorEastAsia" w:cs="ＭＳ 明朝" w:hint="eastAsia"/>
                <w:kern w:val="0"/>
                <w:sz w:val="20"/>
                <w:szCs w:val="20"/>
              </w:rPr>
              <w:t>（学校保健安全法施行規則）</w:t>
            </w:r>
          </w:p>
        </w:tc>
      </w:tr>
      <w:tr w:rsidR="00491C03" w:rsidRPr="00E62D0D" w14:paraId="2C2EEA2D" w14:textId="77777777" w:rsidTr="00E828C2">
        <w:tc>
          <w:tcPr>
            <w:tcW w:w="1101" w:type="dxa"/>
            <w:vMerge w:val="restart"/>
            <w:vAlign w:val="center"/>
          </w:tcPr>
          <w:p w14:paraId="3E1161DA" w14:textId="77777777" w:rsidR="006914F9" w:rsidRPr="00E828C2" w:rsidRDefault="00491C03" w:rsidP="0099210B">
            <w:pPr>
              <w:snapToGrid w:val="0"/>
              <w:textAlignment w:val="baseline"/>
              <w:rPr>
                <w:rFonts w:asciiTheme="majorEastAsia" w:eastAsiaTheme="majorEastAsia" w:hAnsiTheme="majorEastAsia" w:cs="ＭＳ 明朝"/>
                <w:kern w:val="0"/>
                <w:sz w:val="20"/>
                <w:szCs w:val="20"/>
              </w:rPr>
            </w:pPr>
            <w:r w:rsidRPr="00E828C2">
              <w:rPr>
                <w:rFonts w:asciiTheme="majorEastAsia" w:eastAsiaTheme="majorEastAsia" w:hAnsiTheme="majorEastAsia" w:cs="ＭＳ 明朝" w:hint="eastAsia"/>
                <w:kern w:val="0"/>
                <w:sz w:val="20"/>
                <w:szCs w:val="20"/>
              </w:rPr>
              <w:t>定期の</w:t>
            </w:r>
          </w:p>
          <w:p w14:paraId="3B74D1D0" w14:textId="6516FDBE" w:rsidR="00491C03" w:rsidRPr="00E828C2" w:rsidRDefault="00491C03" w:rsidP="0099210B">
            <w:pPr>
              <w:snapToGrid w:val="0"/>
              <w:textAlignment w:val="baseline"/>
              <w:rPr>
                <w:rFonts w:asciiTheme="majorEastAsia" w:eastAsiaTheme="majorEastAsia" w:hAnsiTheme="majorEastAsia" w:cs="ＭＳ 明朝"/>
                <w:kern w:val="0"/>
                <w:sz w:val="20"/>
                <w:szCs w:val="20"/>
              </w:rPr>
            </w:pPr>
            <w:r w:rsidRPr="00E828C2">
              <w:rPr>
                <w:rFonts w:asciiTheme="majorEastAsia" w:eastAsiaTheme="majorEastAsia" w:hAnsiTheme="majorEastAsia" w:cs="ＭＳ 明朝" w:hint="eastAsia"/>
                <w:kern w:val="0"/>
                <w:sz w:val="20"/>
                <w:szCs w:val="20"/>
              </w:rPr>
              <w:t>安全点検</w:t>
            </w:r>
          </w:p>
          <w:p w14:paraId="0BA1F541" w14:textId="77777777" w:rsidR="00491C03" w:rsidRPr="00E828C2" w:rsidRDefault="00491C03" w:rsidP="0099210B">
            <w:pPr>
              <w:snapToGrid w:val="0"/>
              <w:textAlignment w:val="baseline"/>
              <w:rPr>
                <w:rFonts w:asciiTheme="majorEastAsia" w:eastAsiaTheme="majorEastAsia" w:hAnsiTheme="majorEastAsia" w:cs="ＭＳ 明朝"/>
                <w:kern w:val="0"/>
                <w:sz w:val="20"/>
                <w:szCs w:val="20"/>
              </w:rPr>
            </w:pPr>
          </w:p>
        </w:tc>
        <w:tc>
          <w:tcPr>
            <w:tcW w:w="3118" w:type="dxa"/>
          </w:tcPr>
          <w:p w14:paraId="5F4A662D" w14:textId="77777777" w:rsidR="00491C03" w:rsidRPr="00E828C2" w:rsidRDefault="00491C03" w:rsidP="0099210B">
            <w:pPr>
              <w:snapToGrid w:val="0"/>
              <w:textAlignment w:val="baseline"/>
              <w:rPr>
                <w:rFonts w:asciiTheme="majorEastAsia" w:eastAsiaTheme="majorEastAsia" w:hAnsiTheme="majorEastAsia" w:cs="ＭＳ 明朝"/>
                <w:kern w:val="0"/>
                <w:sz w:val="20"/>
                <w:szCs w:val="20"/>
              </w:rPr>
            </w:pPr>
            <w:r w:rsidRPr="00E828C2">
              <w:rPr>
                <w:rFonts w:asciiTheme="majorEastAsia" w:eastAsiaTheme="majorEastAsia" w:hAnsiTheme="majorEastAsia" w:cs="ＭＳ 明朝" w:hint="eastAsia"/>
                <w:kern w:val="0"/>
                <w:sz w:val="20"/>
                <w:szCs w:val="20"/>
              </w:rPr>
              <w:t>毎学期１回以上計画的に</w:t>
            </w:r>
            <w:r w:rsidR="00B56D7C" w:rsidRPr="00E828C2">
              <w:rPr>
                <w:rFonts w:asciiTheme="majorEastAsia" w:eastAsiaTheme="majorEastAsia" w:hAnsiTheme="majorEastAsia" w:cs="ＭＳ 明朝" w:hint="eastAsia"/>
                <w:kern w:val="0"/>
                <w:sz w:val="20"/>
                <w:szCs w:val="20"/>
              </w:rPr>
              <w:t>，</w:t>
            </w:r>
            <w:r w:rsidRPr="00E828C2">
              <w:rPr>
                <w:rFonts w:asciiTheme="majorEastAsia" w:eastAsiaTheme="majorEastAsia" w:hAnsiTheme="majorEastAsia" w:cs="ＭＳ 明朝" w:hint="eastAsia"/>
                <w:kern w:val="0"/>
                <w:sz w:val="20"/>
                <w:szCs w:val="20"/>
              </w:rPr>
              <w:t>また教職員全員が組織的に実施</w:t>
            </w:r>
          </w:p>
          <w:p w14:paraId="443EA297" w14:textId="77777777" w:rsidR="00491C03" w:rsidRPr="00E828C2" w:rsidRDefault="00491C03" w:rsidP="0099210B">
            <w:pPr>
              <w:snapToGrid w:val="0"/>
              <w:textAlignment w:val="baseline"/>
              <w:rPr>
                <w:rFonts w:asciiTheme="majorEastAsia" w:eastAsiaTheme="majorEastAsia" w:hAnsiTheme="majorEastAsia" w:cs="ＭＳ 明朝"/>
                <w:kern w:val="0"/>
                <w:sz w:val="20"/>
                <w:szCs w:val="20"/>
              </w:rPr>
            </w:pPr>
          </w:p>
        </w:tc>
        <w:tc>
          <w:tcPr>
            <w:tcW w:w="2202" w:type="dxa"/>
          </w:tcPr>
          <w:p w14:paraId="6C529DCF" w14:textId="136A9032" w:rsidR="00491C03" w:rsidRPr="00E828C2" w:rsidRDefault="00491C03" w:rsidP="0099210B">
            <w:pPr>
              <w:snapToGrid w:val="0"/>
              <w:textAlignment w:val="baseline"/>
              <w:rPr>
                <w:rFonts w:asciiTheme="majorEastAsia" w:eastAsiaTheme="majorEastAsia" w:hAnsiTheme="majorEastAsia" w:cs="ＭＳ 明朝"/>
                <w:kern w:val="0"/>
                <w:sz w:val="20"/>
                <w:szCs w:val="20"/>
              </w:rPr>
            </w:pPr>
            <w:r w:rsidRPr="00E828C2">
              <w:rPr>
                <w:rFonts w:asciiTheme="majorEastAsia" w:eastAsiaTheme="majorEastAsia" w:hAnsiTheme="majorEastAsia" w:cs="ＭＳ 明朝" w:hint="eastAsia"/>
                <w:kern w:val="0"/>
                <w:sz w:val="20"/>
                <w:szCs w:val="20"/>
              </w:rPr>
              <w:t>児童生徒</w:t>
            </w:r>
            <w:r w:rsidR="00831E91" w:rsidRPr="00E828C2">
              <w:rPr>
                <w:rFonts w:asciiTheme="majorEastAsia" w:eastAsiaTheme="majorEastAsia" w:hAnsiTheme="majorEastAsia" w:cs="ＭＳ 明朝" w:hint="eastAsia"/>
                <w:kern w:val="0"/>
                <w:sz w:val="20"/>
                <w:szCs w:val="20"/>
              </w:rPr>
              <w:t>等</w:t>
            </w:r>
            <w:r w:rsidRPr="00E828C2">
              <w:rPr>
                <w:rFonts w:asciiTheme="majorEastAsia" w:eastAsiaTheme="majorEastAsia" w:hAnsiTheme="majorEastAsia" w:cs="ＭＳ 明朝" w:hint="eastAsia"/>
                <w:kern w:val="0"/>
                <w:sz w:val="20"/>
                <w:szCs w:val="20"/>
              </w:rPr>
              <w:t>が使用する施設・設備及び防火</w:t>
            </w:r>
            <w:r w:rsidR="00B56D7C" w:rsidRPr="00E828C2">
              <w:rPr>
                <w:rFonts w:asciiTheme="majorEastAsia" w:eastAsiaTheme="majorEastAsia" w:hAnsiTheme="majorEastAsia" w:cs="ＭＳ 明朝" w:hint="eastAsia"/>
                <w:kern w:val="0"/>
                <w:sz w:val="20"/>
                <w:szCs w:val="20"/>
              </w:rPr>
              <w:t>，</w:t>
            </w:r>
            <w:r w:rsidRPr="00E828C2">
              <w:rPr>
                <w:rFonts w:asciiTheme="majorEastAsia" w:eastAsiaTheme="majorEastAsia" w:hAnsiTheme="majorEastAsia" w:cs="ＭＳ 明朝" w:hint="eastAsia"/>
                <w:kern w:val="0"/>
                <w:sz w:val="20"/>
                <w:szCs w:val="20"/>
              </w:rPr>
              <w:t>防災</w:t>
            </w:r>
            <w:r w:rsidR="00B56D7C" w:rsidRPr="00E828C2">
              <w:rPr>
                <w:rFonts w:asciiTheme="majorEastAsia" w:eastAsiaTheme="majorEastAsia" w:hAnsiTheme="majorEastAsia" w:cs="ＭＳ 明朝" w:hint="eastAsia"/>
                <w:kern w:val="0"/>
                <w:sz w:val="20"/>
                <w:szCs w:val="20"/>
              </w:rPr>
              <w:t>，</w:t>
            </w:r>
            <w:r w:rsidR="004D72D4" w:rsidRPr="00E828C2">
              <w:rPr>
                <w:rFonts w:asciiTheme="majorEastAsia" w:eastAsiaTheme="majorEastAsia" w:hAnsiTheme="majorEastAsia" w:cs="ＭＳ 明朝" w:hint="eastAsia"/>
                <w:kern w:val="0"/>
                <w:sz w:val="20"/>
                <w:szCs w:val="20"/>
              </w:rPr>
              <w:t>防犯</w:t>
            </w:r>
            <w:r w:rsidRPr="00E828C2">
              <w:rPr>
                <w:rFonts w:asciiTheme="majorEastAsia" w:eastAsiaTheme="majorEastAsia" w:hAnsiTheme="majorEastAsia" w:cs="ＭＳ 明朝" w:hint="eastAsia"/>
                <w:kern w:val="0"/>
                <w:sz w:val="20"/>
                <w:szCs w:val="20"/>
              </w:rPr>
              <w:t>に関する設備などについて</w:t>
            </w:r>
          </w:p>
        </w:tc>
        <w:tc>
          <w:tcPr>
            <w:tcW w:w="3326" w:type="dxa"/>
          </w:tcPr>
          <w:p w14:paraId="387CF0CE" w14:textId="77777777" w:rsidR="00491C03" w:rsidRPr="00E828C2" w:rsidRDefault="00491C03" w:rsidP="0099210B">
            <w:pPr>
              <w:snapToGrid w:val="0"/>
              <w:textAlignment w:val="baseline"/>
              <w:rPr>
                <w:rFonts w:asciiTheme="majorEastAsia" w:eastAsiaTheme="majorEastAsia" w:hAnsiTheme="majorEastAsia" w:cs="ＭＳ 明朝"/>
                <w:kern w:val="0"/>
                <w:sz w:val="20"/>
                <w:szCs w:val="20"/>
              </w:rPr>
            </w:pPr>
            <w:r w:rsidRPr="00E828C2">
              <w:rPr>
                <w:rFonts w:asciiTheme="majorEastAsia" w:eastAsiaTheme="majorEastAsia" w:hAnsiTheme="majorEastAsia" w:cs="ＭＳ 明朝" w:hint="eastAsia"/>
                <w:kern w:val="0"/>
                <w:sz w:val="20"/>
                <w:szCs w:val="20"/>
              </w:rPr>
              <w:t>毎学期１回以上</w:t>
            </w:r>
            <w:r w:rsidR="00B56D7C" w:rsidRPr="00E828C2">
              <w:rPr>
                <w:rFonts w:asciiTheme="majorEastAsia" w:eastAsiaTheme="majorEastAsia" w:hAnsiTheme="majorEastAsia" w:cs="ＭＳ 明朝" w:hint="eastAsia"/>
                <w:kern w:val="0"/>
                <w:sz w:val="20"/>
                <w:szCs w:val="20"/>
              </w:rPr>
              <w:t>，</w:t>
            </w:r>
            <w:r w:rsidRPr="00E828C2">
              <w:rPr>
                <w:rFonts w:asciiTheme="majorEastAsia" w:eastAsiaTheme="majorEastAsia" w:hAnsiTheme="majorEastAsia" w:cs="ＭＳ 明朝" w:hint="eastAsia"/>
                <w:kern w:val="0"/>
                <w:sz w:val="20"/>
                <w:szCs w:val="20"/>
              </w:rPr>
              <w:t>児童生徒等が通常使用する施設及び設備の異常の有無について系統的に行われなければならない。（規則</w:t>
            </w:r>
            <w:r w:rsidRPr="00E828C2">
              <w:rPr>
                <w:rFonts w:asciiTheme="majorEastAsia" w:eastAsiaTheme="majorEastAsia" w:hAnsiTheme="majorEastAsia" w:cs="ＭＳ 明朝"/>
                <w:kern w:val="0"/>
                <w:sz w:val="20"/>
                <w:szCs w:val="20"/>
              </w:rPr>
              <w:t>28条第１項）</w:t>
            </w:r>
          </w:p>
        </w:tc>
      </w:tr>
      <w:tr w:rsidR="00491C03" w:rsidRPr="00E62D0D" w14:paraId="4A969319" w14:textId="77777777" w:rsidTr="00E828C2">
        <w:tc>
          <w:tcPr>
            <w:tcW w:w="1101" w:type="dxa"/>
            <w:vMerge/>
            <w:vAlign w:val="center"/>
          </w:tcPr>
          <w:p w14:paraId="1EDA83EF" w14:textId="77777777" w:rsidR="00491C03" w:rsidRPr="00E828C2" w:rsidRDefault="00491C03" w:rsidP="0099210B">
            <w:pPr>
              <w:snapToGrid w:val="0"/>
              <w:textAlignment w:val="baseline"/>
              <w:rPr>
                <w:rFonts w:asciiTheme="majorEastAsia" w:eastAsiaTheme="majorEastAsia" w:hAnsiTheme="majorEastAsia" w:cs="ＭＳ 明朝"/>
                <w:kern w:val="0"/>
                <w:sz w:val="20"/>
                <w:szCs w:val="20"/>
              </w:rPr>
            </w:pPr>
          </w:p>
        </w:tc>
        <w:tc>
          <w:tcPr>
            <w:tcW w:w="3118" w:type="dxa"/>
          </w:tcPr>
          <w:p w14:paraId="40043B85" w14:textId="77777777" w:rsidR="00491C03" w:rsidRPr="00E828C2" w:rsidRDefault="00491C03" w:rsidP="0099210B">
            <w:pPr>
              <w:snapToGrid w:val="0"/>
              <w:textAlignment w:val="baseline"/>
              <w:rPr>
                <w:rFonts w:asciiTheme="majorEastAsia" w:eastAsiaTheme="majorEastAsia" w:hAnsiTheme="majorEastAsia" w:cs="ＭＳ 明朝"/>
                <w:kern w:val="0"/>
                <w:sz w:val="20"/>
                <w:szCs w:val="20"/>
              </w:rPr>
            </w:pPr>
            <w:r w:rsidRPr="00E828C2">
              <w:rPr>
                <w:rFonts w:asciiTheme="majorEastAsia" w:eastAsiaTheme="majorEastAsia" w:hAnsiTheme="majorEastAsia" w:cs="ＭＳ 明朝" w:hint="eastAsia"/>
                <w:kern w:val="0"/>
                <w:sz w:val="20"/>
                <w:szCs w:val="20"/>
              </w:rPr>
              <w:t>毎月１回計画的に</w:t>
            </w:r>
            <w:r w:rsidR="00B56D7C" w:rsidRPr="00E828C2">
              <w:rPr>
                <w:rFonts w:asciiTheme="majorEastAsia" w:eastAsiaTheme="majorEastAsia" w:hAnsiTheme="majorEastAsia" w:cs="ＭＳ 明朝" w:hint="eastAsia"/>
                <w:kern w:val="0"/>
                <w:sz w:val="20"/>
                <w:szCs w:val="20"/>
              </w:rPr>
              <w:t>，</w:t>
            </w:r>
            <w:r w:rsidRPr="00E828C2">
              <w:rPr>
                <w:rFonts w:asciiTheme="majorEastAsia" w:eastAsiaTheme="majorEastAsia" w:hAnsiTheme="majorEastAsia" w:cs="ＭＳ 明朝" w:hint="eastAsia"/>
                <w:kern w:val="0"/>
                <w:sz w:val="20"/>
                <w:szCs w:val="20"/>
              </w:rPr>
              <w:t>また教職員全員が組織的に実施</w:t>
            </w:r>
          </w:p>
          <w:p w14:paraId="7D6C3308" w14:textId="77777777" w:rsidR="00491C03" w:rsidRPr="00E828C2" w:rsidRDefault="00491C03" w:rsidP="0099210B">
            <w:pPr>
              <w:snapToGrid w:val="0"/>
              <w:textAlignment w:val="baseline"/>
              <w:rPr>
                <w:rFonts w:asciiTheme="majorEastAsia" w:eastAsiaTheme="majorEastAsia" w:hAnsiTheme="majorEastAsia" w:cs="ＭＳ 明朝"/>
                <w:kern w:val="0"/>
                <w:sz w:val="20"/>
                <w:szCs w:val="20"/>
              </w:rPr>
            </w:pPr>
          </w:p>
        </w:tc>
        <w:tc>
          <w:tcPr>
            <w:tcW w:w="2202" w:type="dxa"/>
          </w:tcPr>
          <w:p w14:paraId="3AEEB251" w14:textId="77777777" w:rsidR="00491C03" w:rsidRPr="00E828C2" w:rsidRDefault="00491C03" w:rsidP="0099210B">
            <w:pPr>
              <w:snapToGrid w:val="0"/>
              <w:textAlignment w:val="baseline"/>
              <w:rPr>
                <w:rFonts w:asciiTheme="majorEastAsia" w:eastAsiaTheme="majorEastAsia" w:hAnsiTheme="majorEastAsia" w:cs="ＭＳ 明朝"/>
                <w:kern w:val="0"/>
                <w:sz w:val="20"/>
                <w:szCs w:val="20"/>
              </w:rPr>
            </w:pPr>
            <w:r w:rsidRPr="00E828C2">
              <w:rPr>
                <w:rFonts w:asciiTheme="majorEastAsia" w:eastAsiaTheme="majorEastAsia" w:hAnsiTheme="majorEastAsia" w:cs="ＭＳ 明朝" w:hint="eastAsia"/>
                <w:kern w:val="0"/>
                <w:sz w:val="20"/>
                <w:szCs w:val="20"/>
              </w:rPr>
              <w:t>児童生徒等が多く使用すると思われる校地</w:t>
            </w:r>
            <w:r w:rsidR="00B56D7C" w:rsidRPr="00E828C2">
              <w:rPr>
                <w:rFonts w:asciiTheme="majorEastAsia" w:eastAsiaTheme="majorEastAsia" w:hAnsiTheme="majorEastAsia" w:cs="ＭＳ 明朝" w:hint="eastAsia"/>
                <w:kern w:val="0"/>
                <w:sz w:val="20"/>
                <w:szCs w:val="20"/>
              </w:rPr>
              <w:t>，</w:t>
            </w:r>
            <w:r w:rsidRPr="00E828C2">
              <w:rPr>
                <w:rFonts w:asciiTheme="majorEastAsia" w:eastAsiaTheme="majorEastAsia" w:hAnsiTheme="majorEastAsia" w:cs="ＭＳ 明朝" w:hint="eastAsia"/>
                <w:kern w:val="0"/>
                <w:sz w:val="20"/>
                <w:szCs w:val="20"/>
              </w:rPr>
              <w:t>運動場</w:t>
            </w:r>
            <w:r w:rsidR="00B56D7C" w:rsidRPr="00E828C2">
              <w:rPr>
                <w:rFonts w:asciiTheme="majorEastAsia" w:eastAsiaTheme="majorEastAsia" w:hAnsiTheme="majorEastAsia" w:cs="ＭＳ 明朝" w:hint="eastAsia"/>
                <w:kern w:val="0"/>
                <w:sz w:val="20"/>
                <w:szCs w:val="20"/>
              </w:rPr>
              <w:t>，</w:t>
            </w:r>
            <w:r w:rsidRPr="00E828C2">
              <w:rPr>
                <w:rFonts w:asciiTheme="majorEastAsia" w:eastAsiaTheme="majorEastAsia" w:hAnsiTheme="majorEastAsia" w:cs="ＭＳ 明朝" w:hint="eastAsia"/>
                <w:kern w:val="0"/>
                <w:sz w:val="20"/>
                <w:szCs w:val="20"/>
              </w:rPr>
              <w:t>教室</w:t>
            </w:r>
            <w:r w:rsidR="00B56D7C" w:rsidRPr="00E828C2">
              <w:rPr>
                <w:rFonts w:asciiTheme="majorEastAsia" w:eastAsiaTheme="majorEastAsia" w:hAnsiTheme="majorEastAsia" w:cs="ＭＳ 明朝" w:hint="eastAsia"/>
                <w:kern w:val="0"/>
                <w:sz w:val="20"/>
                <w:szCs w:val="20"/>
              </w:rPr>
              <w:t>，</w:t>
            </w:r>
            <w:r w:rsidRPr="00E828C2">
              <w:rPr>
                <w:rFonts w:asciiTheme="majorEastAsia" w:eastAsiaTheme="majorEastAsia" w:hAnsiTheme="majorEastAsia" w:cs="ＭＳ 明朝" w:hint="eastAsia"/>
                <w:kern w:val="0"/>
                <w:sz w:val="20"/>
                <w:szCs w:val="20"/>
              </w:rPr>
              <w:t>特別教室</w:t>
            </w:r>
            <w:r w:rsidR="00B56D7C" w:rsidRPr="00E828C2">
              <w:rPr>
                <w:rFonts w:asciiTheme="majorEastAsia" w:eastAsiaTheme="majorEastAsia" w:hAnsiTheme="majorEastAsia" w:cs="ＭＳ 明朝" w:hint="eastAsia"/>
                <w:kern w:val="0"/>
                <w:sz w:val="20"/>
                <w:szCs w:val="20"/>
              </w:rPr>
              <w:t>，</w:t>
            </w:r>
            <w:r w:rsidRPr="00E828C2">
              <w:rPr>
                <w:rFonts w:asciiTheme="majorEastAsia" w:eastAsiaTheme="majorEastAsia" w:hAnsiTheme="majorEastAsia" w:cs="ＭＳ 明朝" w:hint="eastAsia"/>
                <w:kern w:val="0"/>
                <w:sz w:val="20"/>
                <w:szCs w:val="20"/>
              </w:rPr>
              <w:t>廊下</w:t>
            </w:r>
            <w:r w:rsidR="00B56D7C" w:rsidRPr="00E828C2">
              <w:rPr>
                <w:rFonts w:asciiTheme="majorEastAsia" w:eastAsiaTheme="majorEastAsia" w:hAnsiTheme="majorEastAsia" w:cs="ＭＳ 明朝" w:hint="eastAsia"/>
                <w:kern w:val="0"/>
                <w:sz w:val="20"/>
                <w:szCs w:val="20"/>
              </w:rPr>
              <w:t>，</w:t>
            </w:r>
            <w:r w:rsidRPr="00E828C2">
              <w:rPr>
                <w:rFonts w:asciiTheme="majorEastAsia" w:eastAsiaTheme="majorEastAsia" w:hAnsiTheme="majorEastAsia" w:cs="ＭＳ 明朝" w:hint="eastAsia"/>
                <w:kern w:val="0"/>
                <w:sz w:val="20"/>
                <w:szCs w:val="20"/>
              </w:rPr>
              <w:t>昇降口</w:t>
            </w:r>
            <w:r w:rsidR="00B56D7C" w:rsidRPr="00E828C2">
              <w:rPr>
                <w:rFonts w:asciiTheme="majorEastAsia" w:eastAsiaTheme="majorEastAsia" w:hAnsiTheme="majorEastAsia" w:cs="ＭＳ 明朝" w:hint="eastAsia"/>
                <w:kern w:val="0"/>
                <w:sz w:val="20"/>
                <w:szCs w:val="20"/>
              </w:rPr>
              <w:t>，</w:t>
            </w:r>
            <w:r w:rsidRPr="00E828C2">
              <w:rPr>
                <w:rFonts w:asciiTheme="majorEastAsia" w:eastAsiaTheme="majorEastAsia" w:hAnsiTheme="majorEastAsia" w:cs="ＭＳ 明朝" w:hint="eastAsia"/>
                <w:kern w:val="0"/>
                <w:sz w:val="20"/>
                <w:szCs w:val="20"/>
              </w:rPr>
              <w:t>ベランダ</w:t>
            </w:r>
            <w:r w:rsidR="00B56D7C" w:rsidRPr="00E828C2">
              <w:rPr>
                <w:rFonts w:asciiTheme="majorEastAsia" w:eastAsiaTheme="majorEastAsia" w:hAnsiTheme="majorEastAsia" w:cs="ＭＳ 明朝" w:hint="eastAsia"/>
                <w:kern w:val="0"/>
                <w:sz w:val="20"/>
                <w:szCs w:val="20"/>
              </w:rPr>
              <w:t>，</w:t>
            </w:r>
            <w:r w:rsidRPr="00E828C2">
              <w:rPr>
                <w:rFonts w:asciiTheme="majorEastAsia" w:eastAsiaTheme="majorEastAsia" w:hAnsiTheme="majorEastAsia" w:cs="ＭＳ 明朝" w:hint="eastAsia"/>
                <w:kern w:val="0"/>
                <w:sz w:val="20"/>
                <w:szCs w:val="20"/>
              </w:rPr>
              <w:t>階段</w:t>
            </w:r>
            <w:r w:rsidR="00B56D7C" w:rsidRPr="00E828C2">
              <w:rPr>
                <w:rFonts w:asciiTheme="majorEastAsia" w:eastAsiaTheme="majorEastAsia" w:hAnsiTheme="majorEastAsia" w:cs="ＭＳ 明朝" w:hint="eastAsia"/>
                <w:kern w:val="0"/>
                <w:sz w:val="20"/>
                <w:szCs w:val="20"/>
              </w:rPr>
              <w:t>，</w:t>
            </w:r>
            <w:r w:rsidRPr="00E828C2">
              <w:rPr>
                <w:rFonts w:asciiTheme="majorEastAsia" w:eastAsiaTheme="majorEastAsia" w:hAnsiTheme="majorEastAsia" w:cs="ＭＳ 明朝" w:hint="eastAsia"/>
                <w:kern w:val="0"/>
                <w:sz w:val="20"/>
                <w:szCs w:val="20"/>
              </w:rPr>
              <w:t>便所</w:t>
            </w:r>
            <w:r w:rsidR="00B56D7C" w:rsidRPr="00E828C2">
              <w:rPr>
                <w:rFonts w:asciiTheme="majorEastAsia" w:eastAsiaTheme="majorEastAsia" w:hAnsiTheme="majorEastAsia" w:cs="ＭＳ 明朝" w:hint="eastAsia"/>
                <w:kern w:val="0"/>
                <w:sz w:val="20"/>
                <w:szCs w:val="20"/>
              </w:rPr>
              <w:t>，</w:t>
            </w:r>
            <w:r w:rsidRPr="00E828C2">
              <w:rPr>
                <w:rFonts w:asciiTheme="majorEastAsia" w:eastAsiaTheme="majorEastAsia" w:hAnsiTheme="majorEastAsia" w:cs="ＭＳ 明朝" w:hint="eastAsia"/>
                <w:kern w:val="0"/>
                <w:sz w:val="20"/>
                <w:szCs w:val="20"/>
              </w:rPr>
              <w:t>手洗い場</w:t>
            </w:r>
            <w:r w:rsidR="00B56D7C" w:rsidRPr="00E828C2">
              <w:rPr>
                <w:rFonts w:asciiTheme="majorEastAsia" w:eastAsiaTheme="majorEastAsia" w:hAnsiTheme="majorEastAsia" w:cs="ＭＳ 明朝" w:hint="eastAsia"/>
                <w:kern w:val="0"/>
                <w:sz w:val="20"/>
                <w:szCs w:val="20"/>
              </w:rPr>
              <w:t>，</w:t>
            </w:r>
            <w:r w:rsidRPr="00E828C2">
              <w:rPr>
                <w:rFonts w:asciiTheme="majorEastAsia" w:eastAsiaTheme="majorEastAsia" w:hAnsiTheme="majorEastAsia" w:cs="ＭＳ 明朝" w:hint="eastAsia"/>
                <w:kern w:val="0"/>
                <w:sz w:val="20"/>
                <w:szCs w:val="20"/>
              </w:rPr>
              <w:t>給食室</w:t>
            </w:r>
            <w:r w:rsidR="00B56D7C" w:rsidRPr="00E828C2">
              <w:rPr>
                <w:rFonts w:asciiTheme="majorEastAsia" w:eastAsiaTheme="majorEastAsia" w:hAnsiTheme="majorEastAsia" w:cs="ＭＳ 明朝" w:hint="eastAsia"/>
                <w:kern w:val="0"/>
                <w:sz w:val="20"/>
                <w:szCs w:val="20"/>
              </w:rPr>
              <w:t>，</w:t>
            </w:r>
            <w:r w:rsidRPr="00E828C2">
              <w:rPr>
                <w:rFonts w:asciiTheme="majorEastAsia" w:eastAsiaTheme="majorEastAsia" w:hAnsiTheme="majorEastAsia" w:cs="ＭＳ 明朝" w:hint="eastAsia"/>
                <w:kern w:val="0"/>
                <w:sz w:val="20"/>
                <w:szCs w:val="20"/>
              </w:rPr>
              <w:t>屋上など</w:t>
            </w:r>
          </w:p>
        </w:tc>
        <w:tc>
          <w:tcPr>
            <w:tcW w:w="3326" w:type="dxa"/>
          </w:tcPr>
          <w:p w14:paraId="723BA35E" w14:textId="77777777" w:rsidR="00491C03" w:rsidRPr="00E828C2" w:rsidRDefault="00491C03" w:rsidP="0099210B">
            <w:pPr>
              <w:snapToGrid w:val="0"/>
              <w:textAlignment w:val="baseline"/>
              <w:rPr>
                <w:rFonts w:asciiTheme="majorEastAsia" w:eastAsiaTheme="majorEastAsia" w:hAnsiTheme="majorEastAsia" w:cs="ＭＳ 明朝"/>
                <w:kern w:val="0"/>
                <w:sz w:val="20"/>
                <w:szCs w:val="20"/>
              </w:rPr>
            </w:pPr>
            <w:r w:rsidRPr="00E828C2">
              <w:rPr>
                <w:rFonts w:asciiTheme="majorEastAsia" w:eastAsiaTheme="majorEastAsia" w:hAnsiTheme="majorEastAsia" w:cs="ＭＳ 明朝" w:hint="eastAsia"/>
                <w:kern w:val="0"/>
                <w:sz w:val="20"/>
                <w:szCs w:val="20"/>
              </w:rPr>
              <w:t>明確な規定はないが</w:t>
            </w:r>
            <w:r w:rsidR="00B56D7C" w:rsidRPr="00E828C2">
              <w:rPr>
                <w:rFonts w:asciiTheme="majorEastAsia" w:eastAsiaTheme="majorEastAsia" w:hAnsiTheme="majorEastAsia" w:cs="ＭＳ 明朝" w:hint="eastAsia"/>
                <w:kern w:val="0"/>
                <w:sz w:val="20"/>
                <w:szCs w:val="20"/>
              </w:rPr>
              <w:t>，</w:t>
            </w:r>
            <w:r w:rsidRPr="00E828C2">
              <w:rPr>
                <w:rFonts w:asciiTheme="majorEastAsia" w:eastAsiaTheme="majorEastAsia" w:hAnsiTheme="majorEastAsia" w:cs="ＭＳ 明朝" w:hint="eastAsia"/>
                <w:kern w:val="0"/>
                <w:sz w:val="20"/>
                <w:szCs w:val="20"/>
              </w:rPr>
              <w:t>各学校の実情に応じて</w:t>
            </w:r>
            <w:r w:rsidR="00B56D7C" w:rsidRPr="00E828C2">
              <w:rPr>
                <w:rFonts w:asciiTheme="majorEastAsia" w:eastAsiaTheme="majorEastAsia" w:hAnsiTheme="majorEastAsia" w:cs="ＭＳ 明朝" w:hint="eastAsia"/>
                <w:kern w:val="0"/>
                <w:sz w:val="20"/>
                <w:szCs w:val="20"/>
              </w:rPr>
              <w:t>，</w:t>
            </w:r>
            <w:r w:rsidRPr="00E828C2">
              <w:rPr>
                <w:rFonts w:asciiTheme="majorEastAsia" w:eastAsiaTheme="majorEastAsia" w:hAnsiTheme="majorEastAsia" w:cs="ＭＳ 明朝" w:hint="eastAsia"/>
                <w:kern w:val="0"/>
                <w:sz w:val="20"/>
                <w:szCs w:val="20"/>
              </w:rPr>
              <w:t>上記（規則</w:t>
            </w:r>
            <w:r w:rsidRPr="00E828C2">
              <w:rPr>
                <w:rFonts w:asciiTheme="majorEastAsia" w:eastAsiaTheme="majorEastAsia" w:hAnsiTheme="majorEastAsia" w:cs="ＭＳ 明朝"/>
                <w:kern w:val="0"/>
                <w:sz w:val="20"/>
                <w:szCs w:val="20"/>
              </w:rPr>
              <w:t>28 条第１項）に</w:t>
            </w:r>
            <w:r w:rsidRPr="00E828C2">
              <w:rPr>
                <w:rFonts w:asciiTheme="majorEastAsia" w:eastAsiaTheme="majorEastAsia" w:hAnsiTheme="majorEastAsia" w:cs="ＭＳ 明朝" w:hint="eastAsia"/>
                <w:kern w:val="0"/>
                <w:sz w:val="20"/>
                <w:szCs w:val="20"/>
              </w:rPr>
              <w:t>準じて行われる例が多い。</w:t>
            </w:r>
          </w:p>
          <w:p w14:paraId="74F73419" w14:textId="77777777" w:rsidR="00491C03" w:rsidRPr="00E828C2" w:rsidRDefault="00491C03" w:rsidP="0099210B">
            <w:pPr>
              <w:snapToGrid w:val="0"/>
              <w:textAlignment w:val="baseline"/>
              <w:rPr>
                <w:rFonts w:asciiTheme="majorEastAsia" w:eastAsiaTheme="majorEastAsia" w:hAnsiTheme="majorEastAsia" w:cs="ＭＳ 明朝"/>
                <w:kern w:val="0"/>
                <w:sz w:val="20"/>
                <w:szCs w:val="20"/>
              </w:rPr>
            </w:pPr>
          </w:p>
        </w:tc>
      </w:tr>
      <w:tr w:rsidR="00491C03" w:rsidRPr="00E62D0D" w14:paraId="36E51FB0" w14:textId="77777777" w:rsidTr="00E828C2">
        <w:trPr>
          <w:trHeight w:val="1925"/>
        </w:trPr>
        <w:tc>
          <w:tcPr>
            <w:tcW w:w="1101" w:type="dxa"/>
            <w:vAlign w:val="center"/>
          </w:tcPr>
          <w:p w14:paraId="5D9FBAF5" w14:textId="77777777" w:rsidR="006914F9" w:rsidRPr="00E828C2" w:rsidRDefault="00491C03" w:rsidP="0099210B">
            <w:pPr>
              <w:snapToGrid w:val="0"/>
              <w:textAlignment w:val="baseline"/>
              <w:rPr>
                <w:rFonts w:asciiTheme="majorEastAsia" w:eastAsiaTheme="majorEastAsia" w:hAnsiTheme="majorEastAsia" w:cs="ＭＳ 明朝"/>
                <w:kern w:val="0"/>
                <w:sz w:val="20"/>
                <w:szCs w:val="20"/>
              </w:rPr>
            </w:pPr>
            <w:r w:rsidRPr="00E828C2">
              <w:rPr>
                <w:rFonts w:asciiTheme="majorEastAsia" w:eastAsiaTheme="majorEastAsia" w:hAnsiTheme="majorEastAsia" w:cs="ＭＳ 明朝" w:hint="eastAsia"/>
                <w:kern w:val="0"/>
                <w:sz w:val="20"/>
                <w:szCs w:val="20"/>
              </w:rPr>
              <w:t>臨時の</w:t>
            </w:r>
          </w:p>
          <w:p w14:paraId="0D961534" w14:textId="43C0FC66" w:rsidR="00491C03" w:rsidRPr="00E828C2" w:rsidRDefault="00491C03" w:rsidP="0099210B">
            <w:pPr>
              <w:snapToGrid w:val="0"/>
              <w:textAlignment w:val="baseline"/>
              <w:rPr>
                <w:rFonts w:asciiTheme="majorEastAsia" w:eastAsiaTheme="majorEastAsia" w:hAnsiTheme="majorEastAsia" w:cs="ＭＳ 明朝"/>
                <w:kern w:val="0"/>
                <w:sz w:val="20"/>
                <w:szCs w:val="20"/>
              </w:rPr>
            </w:pPr>
            <w:r w:rsidRPr="00E828C2">
              <w:rPr>
                <w:rFonts w:asciiTheme="majorEastAsia" w:eastAsiaTheme="majorEastAsia" w:hAnsiTheme="majorEastAsia" w:cs="ＭＳ 明朝" w:hint="eastAsia"/>
                <w:kern w:val="0"/>
                <w:sz w:val="20"/>
                <w:szCs w:val="20"/>
              </w:rPr>
              <w:t>安全点検</w:t>
            </w:r>
          </w:p>
        </w:tc>
        <w:tc>
          <w:tcPr>
            <w:tcW w:w="3118" w:type="dxa"/>
          </w:tcPr>
          <w:p w14:paraId="21BD321F" w14:textId="23F5C23C" w:rsidR="00491C03" w:rsidRPr="00E828C2" w:rsidRDefault="00491C03" w:rsidP="0099210B">
            <w:pPr>
              <w:snapToGrid w:val="0"/>
              <w:textAlignment w:val="baseline"/>
              <w:rPr>
                <w:rFonts w:asciiTheme="majorEastAsia" w:eastAsiaTheme="majorEastAsia" w:hAnsiTheme="majorEastAsia" w:cs="ＭＳ 明朝"/>
                <w:kern w:val="0"/>
                <w:sz w:val="20"/>
                <w:szCs w:val="20"/>
              </w:rPr>
            </w:pPr>
            <w:r w:rsidRPr="00E828C2">
              <w:rPr>
                <w:rFonts w:asciiTheme="majorEastAsia" w:eastAsiaTheme="majorEastAsia" w:hAnsiTheme="majorEastAsia" w:cs="ＭＳ 明朝" w:hint="eastAsia"/>
                <w:kern w:val="0"/>
                <w:sz w:val="20"/>
                <w:szCs w:val="20"/>
              </w:rPr>
              <w:t>必要があるとき</w:t>
            </w:r>
            <w:r w:rsidRPr="00E828C2">
              <w:rPr>
                <w:rFonts w:asciiTheme="majorEastAsia" w:eastAsiaTheme="majorEastAsia" w:hAnsiTheme="majorEastAsia" w:cs="ＭＳ 明朝"/>
                <w:kern w:val="0"/>
                <w:sz w:val="20"/>
                <w:szCs w:val="20"/>
              </w:rPr>
              <w:t xml:space="preserve"> ・運動会や体育祭</w:t>
            </w:r>
            <w:r w:rsidR="00B56D7C" w:rsidRPr="00E828C2">
              <w:rPr>
                <w:rFonts w:asciiTheme="majorEastAsia" w:eastAsiaTheme="majorEastAsia" w:hAnsiTheme="majorEastAsia" w:cs="ＭＳ 明朝"/>
                <w:kern w:val="0"/>
                <w:sz w:val="20"/>
                <w:szCs w:val="20"/>
              </w:rPr>
              <w:t>，</w:t>
            </w:r>
            <w:r w:rsidRPr="00E828C2">
              <w:rPr>
                <w:rFonts w:asciiTheme="majorEastAsia" w:eastAsiaTheme="majorEastAsia" w:hAnsiTheme="majorEastAsia" w:cs="ＭＳ 明朝"/>
                <w:kern w:val="0"/>
                <w:sz w:val="20"/>
                <w:szCs w:val="20"/>
              </w:rPr>
              <w:t>学芸会や文化祭</w:t>
            </w:r>
            <w:r w:rsidR="00B56D7C" w:rsidRPr="00E828C2">
              <w:rPr>
                <w:rFonts w:asciiTheme="majorEastAsia" w:eastAsiaTheme="majorEastAsia" w:hAnsiTheme="majorEastAsia" w:cs="ＭＳ 明朝"/>
                <w:kern w:val="0"/>
                <w:sz w:val="20"/>
                <w:szCs w:val="20"/>
              </w:rPr>
              <w:t>，</w:t>
            </w:r>
            <w:r w:rsidRPr="00E828C2">
              <w:rPr>
                <w:rFonts w:asciiTheme="majorEastAsia" w:eastAsiaTheme="majorEastAsia" w:hAnsiTheme="majorEastAsia" w:cs="ＭＳ 明朝"/>
                <w:kern w:val="0"/>
                <w:sz w:val="20"/>
                <w:szCs w:val="20"/>
              </w:rPr>
              <w:t>展覧会などの学校行事の前後 ・暴風雨</w:t>
            </w:r>
            <w:r w:rsidR="00B56D7C" w:rsidRPr="00E828C2">
              <w:rPr>
                <w:rFonts w:asciiTheme="majorEastAsia" w:eastAsiaTheme="majorEastAsia" w:hAnsiTheme="majorEastAsia" w:cs="ＭＳ 明朝"/>
                <w:kern w:val="0"/>
                <w:sz w:val="20"/>
                <w:szCs w:val="20"/>
              </w:rPr>
              <w:t>，</w:t>
            </w:r>
            <w:r w:rsidRPr="00E828C2">
              <w:rPr>
                <w:rFonts w:asciiTheme="majorEastAsia" w:eastAsiaTheme="majorEastAsia" w:hAnsiTheme="majorEastAsia" w:cs="ＭＳ 明朝"/>
                <w:kern w:val="0"/>
                <w:sz w:val="20"/>
                <w:szCs w:val="20"/>
              </w:rPr>
              <w:t>地震</w:t>
            </w:r>
            <w:r w:rsidR="00B56D7C" w:rsidRPr="00E828C2">
              <w:rPr>
                <w:rFonts w:asciiTheme="majorEastAsia" w:eastAsiaTheme="majorEastAsia" w:hAnsiTheme="majorEastAsia" w:cs="ＭＳ 明朝"/>
                <w:kern w:val="0"/>
                <w:sz w:val="20"/>
                <w:szCs w:val="20"/>
              </w:rPr>
              <w:t>，</w:t>
            </w:r>
            <w:r w:rsidRPr="00E828C2">
              <w:rPr>
                <w:rFonts w:asciiTheme="majorEastAsia" w:eastAsiaTheme="majorEastAsia" w:hAnsiTheme="majorEastAsia" w:cs="ＭＳ 明朝"/>
                <w:kern w:val="0"/>
                <w:sz w:val="20"/>
                <w:szCs w:val="20"/>
              </w:rPr>
              <w:t>近隣での火災などの災害時・近隣で危害のおそれのある犯罪（侵入や放火など）の発生時　など</w:t>
            </w:r>
          </w:p>
        </w:tc>
        <w:tc>
          <w:tcPr>
            <w:tcW w:w="2202" w:type="dxa"/>
          </w:tcPr>
          <w:p w14:paraId="723894CB" w14:textId="77777777" w:rsidR="00491C03" w:rsidRPr="00E828C2" w:rsidRDefault="00491C03" w:rsidP="0099210B">
            <w:pPr>
              <w:snapToGrid w:val="0"/>
              <w:textAlignment w:val="baseline"/>
              <w:rPr>
                <w:rFonts w:asciiTheme="majorEastAsia" w:eastAsiaTheme="majorEastAsia" w:hAnsiTheme="majorEastAsia" w:cs="ＭＳ 明朝"/>
                <w:kern w:val="0"/>
                <w:sz w:val="20"/>
                <w:szCs w:val="20"/>
              </w:rPr>
            </w:pPr>
            <w:r w:rsidRPr="00E828C2">
              <w:rPr>
                <w:rFonts w:asciiTheme="majorEastAsia" w:eastAsiaTheme="majorEastAsia" w:hAnsiTheme="majorEastAsia" w:cs="ＭＳ 明朝" w:hint="eastAsia"/>
                <w:kern w:val="0"/>
                <w:sz w:val="20"/>
                <w:szCs w:val="20"/>
              </w:rPr>
              <w:t>必要に応じて点検項目を設定</w:t>
            </w:r>
          </w:p>
          <w:p w14:paraId="7FB11F29" w14:textId="77777777" w:rsidR="00491C03" w:rsidRPr="00E828C2" w:rsidRDefault="00491C03" w:rsidP="0099210B">
            <w:pPr>
              <w:snapToGrid w:val="0"/>
              <w:textAlignment w:val="baseline"/>
              <w:rPr>
                <w:rFonts w:asciiTheme="majorEastAsia" w:eastAsiaTheme="majorEastAsia" w:hAnsiTheme="majorEastAsia" w:cs="ＭＳ 明朝"/>
                <w:kern w:val="0"/>
                <w:sz w:val="20"/>
                <w:szCs w:val="20"/>
              </w:rPr>
            </w:pPr>
          </w:p>
        </w:tc>
        <w:tc>
          <w:tcPr>
            <w:tcW w:w="3326" w:type="dxa"/>
          </w:tcPr>
          <w:p w14:paraId="49056BFE" w14:textId="77777777" w:rsidR="00491C03" w:rsidRPr="00E828C2" w:rsidRDefault="00491C03" w:rsidP="0099210B">
            <w:pPr>
              <w:snapToGrid w:val="0"/>
              <w:textAlignment w:val="baseline"/>
              <w:rPr>
                <w:rFonts w:asciiTheme="majorEastAsia" w:eastAsiaTheme="majorEastAsia" w:hAnsiTheme="majorEastAsia" w:cs="ＭＳ 明朝"/>
                <w:kern w:val="0"/>
                <w:sz w:val="20"/>
                <w:szCs w:val="20"/>
              </w:rPr>
            </w:pPr>
            <w:r w:rsidRPr="00E828C2">
              <w:rPr>
                <w:rFonts w:asciiTheme="majorEastAsia" w:eastAsiaTheme="majorEastAsia" w:hAnsiTheme="majorEastAsia" w:cs="ＭＳ 明朝" w:hint="eastAsia"/>
                <w:kern w:val="0"/>
                <w:sz w:val="20"/>
                <w:szCs w:val="20"/>
              </w:rPr>
              <w:t>必要があるときは</w:t>
            </w:r>
            <w:r w:rsidR="00B56D7C" w:rsidRPr="00E828C2">
              <w:rPr>
                <w:rFonts w:asciiTheme="majorEastAsia" w:eastAsiaTheme="majorEastAsia" w:hAnsiTheme="majorEastAsia" w:cs="ＭＳ 明朝" w:hint="eastAsia"/>
                <w:kern w:val="0"/>
                <w:sz w:val="20"/>
                <w:szCs w:val="20"/>
              </w:rPr>
              <w:t>，</w:t>
            </w:r>
            <w:r w:rsidRPr="00E828C2">
              <w:rPr>
                <w:rFonts w:asciiTheme="majorEastAsia" w:eastAsiaTheme="majorEastAsia" w:hAnsiTheme="majorEastAsia" w:cs="ＭＳ 明朝" w:hint="eastAsia"/>
                <w:kern w:val="0"/>
                <w:sz w:val="20"/>
                <w:szCs w:val="20"/>
              </w:rPr>
              <w:t>臨時に</w:t>
            </w:r>
            <w:r w:rsidR="00B56D7C" w:rsidRPr="00E828C2">
              <w:rPr>
                <w:rFonts w:asciiTheme="majorEastAsia" w:eastAsiaTheme="majorEastAsia" w:hAnsiTheme="majorEastAsia" w:cs="ＭＳ 明朝" w:hint="eastAsia"/>
                <w:kern w:val="0"/>
                <w:sz w:val="20"/>
                <w:szCs w:val="20"/>
              </w:rPr>
              <w:t>，</w:t>
            </w:r>
            <w:r w:rsidRPr="00E828C2">
              <w:rPr>
                <w:rFonts w:asciiTheme="majorEastAsia" w:eastAsiaTheme="majorEastAsia" w:hAnsiTheme="majorEastAsia" w:cs="ＭＳ 明朝" w:hint="eastAsia"/>
                <w:kern w:val="0"/>
                <w:sz w:val="20"/>
                <w:szCs w:val="20"/>
              </w:rPr>
              <w:t>安全点検を行うものとする。（規則</w:t>
            </w:r>
            <w:r w:rsidRPr="00E828C2">
              <w:rPr>
                <w:rFonts w:asciiTheme="majorEastAsia" w:eastAsiaTheme="majorEastAsia" w:hAnsiTheme="majorEastAsia" w:cs="ＭＳ 明朝"/>
                <w:kern w:val="0"/>
                <w:sz w:val="20"/>
                <w:szCs w:val="20"/>
              </w:rPr>
              <w:t>28 条第２項）</w:t>
            </w:r>
          </w:p>
          <w:p w14:paraId="700CD21A" w14:textId="77777777" w:rsidR="00491C03" w:rsidRPr="00E828C2" w:rsidRDefault="00491C03" w:rsidP="0099210B">
            <w:pPr>
              <w:snapToGrid w:val="0"/>
              <w:textAlignment w:val="baseline"/>
              <w:rPr>
                <w:rFonts w:asciiTheme="majorEastAsia" w:eastAsiaTheme="majorEastAsia" w:hAnsiTheme="majorEastAsia" w:cs="ＭＳ 明朝"/>
                <w:kern w:val="0"/>
                <w:sz w:val="20"/>
                <w:szCs w:val="20"/>
              </w:rPr>
            </w:pPr>
          </w:p>
        </w:tc>
      </w:tr>
      <w:tr w:rsidR="00491C03" w:rsidRPr="00E62D0D" w14:paraId="5786FD59" w14:textId="77777777" w:rsidTr="00E828C2">
        <w:trPr>
          <w:trHeight w:val="821"/>
        </w:trPr>
        <w:tc>
          <w:tcPr>
            <w:tcW w:w="1101" w:type="dxa"/>
            <w:vAlign w:val="center"/>
          </w:tcPr>
          <w:p w14:paraId="39398CF4" w14:textId="77777777" w:rsidR="006914F9" w:rsidRPr="00E828C2" w:rsidRDefault="00491C03" w:rsidP="0099210B">
            <w:pPr>
              <w:snapToGrid w:val="0"/>
              <w:textAlignment w:val="baseline"/>
              <w:rPr>
                <w:rFonts w:asciiTheme="majorEastAsia" w:eastAsiaTheme="majorEastAsia" w:hAnsiTheme="majorEastAsia" w:cs="ＭＳ 明朝"/>
                <w:kern w:val="0"/>
                <w:sz w:val="20"/>
                <w:szCs w:val="20"/>
              </w:rPr>
            </w:pPr>
            <w:r w:rsidRPr="00E828C2">
              <w:rPr>
                <w:rFonts w:asciiTheme="majorEastAsia" w:eastAsiaTheme="majorEastAsia" w:hAnsiTheme="majorEastAsia" w:cs="ＭＳ 明朝" w:hint="eastAsia"/>
                <w:kern w:val="0"/>
                <w:sz w:val="20"/>
                <w:szCs w:val="20"/>
              </w:rPr>
              <w:t>日常の</w:t>
            </w:r>
          </w:p>
          <w:p w14:paraId="0EFD80AD" w14:textId="4845CF96" w:rsidR="00491C03" w:rsidRPr="00E828C2" w:rsidRDefault="00491C03" w:rsidP="0099210B">
            <w:pPr>
              <w:snapToGrid w:val="0"/>
              <w:textAlignment w:val="baseline"/>
              <w:rPr>
                <w:rFonts w:asciiTheme="majorEastAsia" w:eastAsiaTheme="majorEastAsia" w:hAnsiTheme="majorEastAsia" w:cs="ＭＳ 明朝"/>
                <w:kern w:val="0"/>
                <w:sz w:val="20"/>
                <w:szCs w:val="20"/>
              </w:rPr>
            </w:pPr>
            <w:r w:rsidRPr="00E828C2">
              <w:rPr>
                <w:rFonts w:asciiTheme="majorEastAsia" w:eastAsiaTheme="majorEastAsia" w:hAnsiTheme="majorEastAsia" w:cs="ＭＳ 明朝" w:hint="eastAsia"/>
                <w:kern w:val="0"/>
                <w:sz w:val="20"/>
                <w:szCs w:val="20"/>
              </w:rPr>
              <w:t>安全点検</w:t>
            </w:r>
          </w:p>
        </w:tc>
        <w:tc>
          <w:tcPr>
            <w:tcW w:w="3118" w:type="dxa"/>
          </w:tcPr>
          <w:p w14:paraId="2E3E293E" w14:textId="77777777" w:rsidR="00491C03" w:rsidRPr="00E828C2" w:rsidRDefault="00491C03" w:rsidP="0099210B">
            <w:pPr>
              <w:snapToGrid w:val="0"/>
              <w:textAlignment w:val="baseline"/>
              <w:rPr>
                <w:rFonts w:asciiTheme="majorEastAsia" w:eastAsiaTheme="majorEastAsia" w:hAnsiTheme="majorEastAsia" w:cs="ＭＳ 明朝"/>
                <w:kern w:val="0"/>
                <w:sz w:val="20"/>
                <w:szCs w:val="20"/>
              </w:rPr>
            </w:pPr>
            <w:r w:rsidRPr="00E828C2">
              <w:rPr>
                <w:rFonts w:asciiTheme="majorEastAsia" w:eastAsiaTheme="majorEastAsia" w:hAnsiTheme="majorEastAsia" w:cs="ＭＳ 明朝" w:hint="eastAsia"/>
                <w:kern w:val="0"/>
                <w:sz w:val="20"/>
                <w:szCs w:val="20"/>
              </w:rPr>
              <w:t>毎授業日ごと</w:t>
            </w:r>
          </w:p>
        </w:tc>
        <w:tc>
          <w:tcPr>
            <w:tcW w:w="2202" w:type="dxa"/>
          </w:tcPr>
          <w:p w14:paraId="21C0F270" w14:textId="6E9DA172" w:rsidR="00491C03" w:rsidRPr="00E828C2" w:rsidRDefault="00491C03" w:rsidP="0099210B">
            <w:pPr>
              <w:snapToGrid w:val="0"/>
              <w:textAlignment w:val="baseline"/>
              <w:rPr>
                <w:rFonts w:asciiTheme="majorEastAsia" w:eastAsiaTheme="majorEastAsia" w:hAnsiTheme="majorEastAsia" w:cs="ＭＳ 明朝"/>
                <w:kern w:val="0"/>
                <w:sz w:val="20"/>
                <w:szCs w:val="20"/>
              </w:rPr>
            </w:pPr>
            <w:r w:rsidRPr="00E828C2">
              <w:rPr>
                <w:rFonts w:asciiTheme="majorEastAsia" w:eastAsiaTheme="majorEastAsia" w:hAnsiTheme="majorEastAsia" w:cs="ＭＳ 明朝" w:hint="eastAsia"/>
                <w:kern w:val="0"/>
                <w:sz w:val="20"/>
                <w:szCs w:val="20"/>
              </w:rPr>
              <w:t>児童生徒</w:t>
            </w:r>
            <w:r w:rsidR="00831E91" w:rsidRPr="00E828C2">
              <w:rPr>
                <w:rFonts w:asciiTheme="majorEastAsia" w:eastAsiaTheme="majorEastAsia" w:hAnsiTheme="majorEastAsia" w:cs="ＭＳ 明朝" w:hint="eastAsia"/>
                <w:kern w:val="0"/>
                <w:sz w:val="20"/>
                <w:szCs w:val="20"/>
              </w:rPr>
              <w:t>等</w:t>
            </w:r>
            <w:r w:rsidRPr="00E828C2">
              <w:rPr>
                <w:rFonts w:asciiTheme="majorEastAsia" w:eastAsiaTheme="majorEastAsia" w:hAnsiTheme="majorEastAsia" w:cs="ＭＳ 明朝" w:hint="eastAsia"/>
                <w:kern w:val="0"/>
                <w:sz w:val="20"/>
                <w:szCs w:val="20"/>
              </w:rPr>
              <w:t>が最も多く活動を行うと思われる箇所について</w:t>
            </w:r>
          </w:p>
        </w:tc>
        <w:tc>
          <w:tcPr>
            <w:tcW w:w="3326" w:type="dxa"/>
          </w:tcPr>
          <w:p w14:paraId="02216E09" w14:textId="77777777" w:rsidR="00491C03" w:rsidRPr="00E828C2" w:rsidRDefault="00491C03" w:rsidP="0099210B">
            <w:pPr>
              <w:snapToGrid w:val="0"/>
              <w:textAlignment w:val="baseline"/>
              <w:rPr>
                <w:rFonts w:asciiTheme="majorEastAsia" w:eastAsiaTheme="majorEastAsia" w:hAnsiTheme="majorEastAsia" w:cs="ＭＳ 明朝"/>
                <w:kern w:val="0"/>
                <w:sz w:val="20"/>
                <w:szCs w:val="20"/>
              </w:rPr>
            </w:pPr>
            <w:r w:rsidRPr="00E828C2">
              <w:rPr>
                <w:rFonts w:asciiTheme="majorEastAsia" w:eastAsiaTheme="majorEastAsia" w:hAnsiTheme="majorEastAsia" w:cs="ＭＳ 明朝" w:hint="eastAsia"/>
                <w:kern w:val="0"/>
                <w:sz w:val="20"/>
                <w:szCs w:val="20"/>
              </w:rPr>
              <w:t>設備等について日常的な点検を行い</w:t>
            </w:r>
            <w:r w:rsidR="00B56D7C" w:rsidRPr="00E828C2">
              <w:rPr>
                <w:rFonts w:asciiTheme="majorEastAsia" w:eastAsiaTheme="majorEastAsia" w:hAnsiTheme="majorEastAsia" w:cs="ＭＳ 明朝" w:hint="eastAsia"/>
                <w:kern w:val="0"/>
                <w:sz w:val="20"/>
                <w:szCs w:val="20"/>
              </w:rPr>
              <w:t>，</w:t>
            </w:r>
            <w:r w:rsidRPr="00E828C2">
              <w:rPr>
                <w:rFonts w:asciiTheme="majorEastAsia" w:eastAsiaTheme="majorEastAsia" w:hAnsiTheme="majorEastAsia" w:cs="ＭＳ 明朝" w:hint="eastAsia"/>
                <w:kern w:val="0"/>
                <w:sz w:val="20"/>
                <w:szCs w:val="20"/>
              </w:rPr>
              <w:t>環境の安全の確保を図らなければならない。（規則</w:t>
            </w:r>
            <w:r w:rsidRPr="00E828C2">
              <w:rPr>
                <w:rFonts w:asciiTheme="majorEastAsia" w:eastAsiaTheme="majorEastAsia" w:hAnsiTheme="majorEastAsia" w:cs="ＭＳ 明朝"/>
                <w:kern w:val="0"/>
                <w:sz w:val="20"/>
                <w:szCs w:val="20"/>
              </w:rPr>
              <w:t>29条）</w:t>
            </w:r>
          </w:p>
        </w:tc>
      </w:tr>
    </w:tbl>
    <w:p w14:paraId="160C334B" w14:textId="2AB94F73" w:rsidR="0099210B" w:rsidRPr="009833EF" w:rsidRDefault="0099210B" w:rsidP="0020756D">
      <w:pPr>
        <w:overflowPunct w:val="0"/>
        <w:textAlignment w:val="baseline"/>
        <w:rPr>
          <w:rFonts w:asciiTheme="majorEastAsia" w:eastAsiaTheme="majorEastAsia" w:hAnsiTheme="majorEastAsia" w:cs="ＭＳ 明朝"/>
          <w:kern w:val="0"/>
          <w:sz w:val="22"/>
          <w:szCs w:val="22"/>
        </w:rPr>
      </w:pPr>
      <w:r w:rsidRPr="009833EF">
        <w:rPr>
          <w:rFonts w:asciiTheme="majorEastAsia" w:eastAsiaTheme="majorEastAsia" w:hAnsiTheme="majorEastAsia" w:cs="ＭＳ 明朝" w:hint="eastAsia"/>
          <w:kern w:val="0"/>
          <w:sz w:val="22"/>
          <w:szCs w:val="22"/>
        </w:rPr>
        <w:lastRenderedPageBreak/>
        <w:t>＜非構造部材の点検例＞</w:t>
      </w:r>
    </w:p>
    <w:tbl>
      <w:tblPr>
        <w:tblStyle w:val="a3"/>
        <w:tblW w:w="9630" w:type="dxa"/>
        <w:tblLook w:val="04A0" w:firstRow="1" w:lastRow="0" w:firstColumn="1" w:lastColumn="0" w:noHBand="0" w:noVBand="1"/>
      </w:tblPr>
      <w:tblGrid>
        <w:gridCol w:w="2345"/>
        <w:gridCol w:w="7285"/>
      </w:tblGrid>
      <w:tr w:rsidR="009833EF" w:rsidRPr="009833EF" w14:paraId="7B117AB2" w14:textId="77777777" w:rsidTr="0099210B">
        <w:tc>
          <w:tcPr>
            <w:tcW w:w="2345" w:type="dxa"/>
          </w:tcPr>
          <w:p w14:paraId="0F404C17" w14:textId="77777777" w:rsidR="0099210B" w:rsidRPr="0053447E" w:rsidRDefault="0099210B" w:rsidP="0020756D">
            <w:pPr>
              <w:overflowPunct w:val="0"/>
              <w:textAlignment w:val="baseline"/>
              <w:rPr>
                <w:rFonts w:asciiTheme="minorEastAsia" w:eastAsiaTheme="minorEastAsia" w:hAnsiTheme="minorEastAsia" w:cs="ＭＳ 明朝"/>
                <w:kern w:val="0"/>
                <w:sz w:val="20"/>
                <w:szCs w:val="20"/>
              </w:rPr>
            </w:pPr>
          </w:p>
        </w:tc>
        <w:tc>
          <w:tcPr>
            <w:tcW w:w="7285" w:type="dxa"/>
          </w:tcPr>
          <w:p w14:paraId="30B3C175" w14:textId="1D57C4E5" w:rsidR="0099210B" w:rsidRPr="0053447E" w:rsidRDefault="0099210B" w:rsidP="0020756D">
            <w:pPr>
              <w:overflowPunct w:val="0"/>
              <w:textAlignment w:val="baseline"/>
              <w:rPr>
                <w:rFonts w:asciiTheme="minorEastAsia" w:eastAsiaTheme="minorEastAsia" w:hAnsiTheme="minorEastAsia" w:cs="ＭＳ 明朝"/>
                <w:kern w:val="0"/>
                <w:sz w:val="20"/>
                <w:szCs w:val="20"/>
              </w:rPr>
            </w:pPr>
            <w:r w:rsidRPr="0053447E">
              <w:rPr>
                <w:rFonts w:asciiTheme="minorEastAsia" w:eastAsiaTheme="minorEastAsia" w:hAnsiTheme="minorEastAsia" w:cs="ＭＳ 明朝"/>
                <w:kern w:val="0"/>
                <w:sz w:val="20"/>
                <w:szCs w:val="20"/>
              </w:rPr>
              <w:t>教職員の点検項目（例）</w:t>
            </w:r>
          </w:p>
        </w:tc>
      </w:tr>
      <w:tr w:rsidR="009833EF" w:rsidRPr="009833EF" w14:paraId="320E0BC0" w14:textId="77777777" w:rsidTr="0099210B">
        <w:tc>
          <w:tcPr>
            <w:tcW w:w="2345" w:type="dxa"/>
          </w:tcPr>
          <w:p w14:paraId="689CECA8" w14:textId="594A3F55" w:rsidR="0099210B" w:rsidRPr="0053447E" w:rsidRDefault="0099210B" w:rsidP="0020756D">
            <w:pPr>
              <w:overflowPunct w:val="0"/>
              <w:textAlignment w:val="baseline"/>
              <w:rPr>
                <w:rFonts w:asciiTheme="minorEastAsia" w:eastAsiaTheme="minorEastAsia" w:hAnsiTheme="minorEastAsia" w:cs="ＭＳ 明朝"/>
                <w:kern w:val="0"/>
                <w:sz w:val="20"/>
                <w:szCs w:val="20"/>
              </w:rPr>
            </w:pPr>
            <w:r w:rsidRPr="0053447E">
              <w:rPr>
                <w:rFonts w:asciiTheme="minorEastAsia" w:eastAsiaTheme="minorEastAsia" w:hAnsiTheme="minorEastAsia" w:cs="ＭＳ 明朝"/>
                <w:kern w:val="0"/>
                <w:sz w:val="20"/>
                <w:szCs w:val="20"/>
              </w:rPr>
              <w:t>天井</w:t>
            </w:r>
          </w:p>
        </w:tc>
        <w:tc>
          <w:tcPr>
            <w:tcW w:w="7285" w:type="dxa"/>
          </w:tcPr>
          <w:p w14:paraId="672FDBBF" w14:textId="69DF8CE0" w:rsidR="0099210B" w:rsidRPr="0053447E" w:rsidRDefault="0099210B" w:rsidP="0020756D">
            <w:pPr>
              <w:overflowPunct w:val="0"/>
              <w:textAlignment w:val="baseline"/>
              <w:rPr>
                <w:rFonts w:asciiTheme="minorEastAsia" w:eastAsiaTheme="minorEastAsia" w:hAnsiTheme="minorEastAsia" w:cs="ＭＳ 明朝"/>
                <w:kern w:val="0"/>
                <w:sz w:val="20"/>
                <w:szCs w:val="20"/>
              </w:rPr>
            </w:pPr>
            <w:r w:rsidRPr="0053447E">
              <w:rPr>
                <w:rFonts w:asciiTheme="minorEastAsia" w:eastAsiaTheme="minorEastAsia" w:hAnsiTheme="minorEastAsia" w:cs="ＭＳ 明朝"/>
                <w:kern w:val="0"/>
                <w:sz w:val="20"/>
                <w:szCs w:val="20"/>
              </w:rPr>
              <w:t>天井材（仕上げボード）に破損等の異状は見当たらないか</w:t>
            </w:r>
          </w:p>
        </w:tc>
      </w:tr>
      <w:tr w:rsidR="009833EF" w:rsidRPr="009833EF" w14:paraId="61B16E43" w14:textId="77777777" w:rsidTr="0099210B">
        <w:tc>
          <w:tcPr>
            <w:tcW w:w="2345" w:type="dxa"/>
          </w:tcPr>
          <w:p w14:paraId="5FE584AA" w14:textId="6625FA1B" w:rsidR="0099210B" w:rsidRPr="0053447E" w:rsidRDefault="0099210B" w:rsidP="0020756D">
            <w:pPr>
              <w:overflowPunct w:val="0"/>
              <w:textAlignment w:val="baseline"/>
              <w:rPr>
                <w:rFonts w:asciiTheme="minorEastAsia" w:eastAsiaTheme="minorEastAsia" w:hAnsiTheme="minorEastAsia" w:cs="ＭＳ 明朝"/>
                <w:kern w:val="0"/>
                <w:sz w:val="20"/>
                <w:szCs w:val="20"/>
              </w:rPr>
            </w:pPr>
            <w:r w:rsidRPr="0053447E">
              <w:rPr>
                <w:rFonts w:asciiTheme="minorEastAsia" w:eastAsiaTheme="minorEastAsia" w:hAnsiTheme="minorEastAsia" w:cs="ＭＳ 明朝"/>
                <w:kern w:val="0"/>
                <w:sz w:val="20"/>
                <w:szCs w:val="20"/>
              </w:rPr>
              <w:t>照明器具</w:t>
            </w:r>
          </w:p>
        </w:tc>
        <w:tc>
          <w:tcPr>
            <w:tcW w:w="7285" w:type="dxa"/>
          </w:tcPr>
          <w:p w14:paraId="031F4547" w14:textId="0A23B011" w:rsidR="0099210B" w:rsidRPr="0053447E" w:rsidRDefault="0099210B" w:rsidP="0020756D">
            <w:pPr>
              <w:overflowPunct w:val="0"/>
              <w:textAlignment w:val="baseline"/>
              <w:rPr>
                <w:rFonts w:asciiTheme="minorEastAsia" w:eastAsiaTheme="minorEastAsia" w:hAnsiTheme="minorEastAsia" w:cs="ＭＳ 明朝"/>
                <w:kern w:val="0"/>
                <w:sz w:val="20"/>
                <w:szCs w:val="20"/>
              </w:rPr>
            </w:pPr>
            <w:r w:rsidRPr="0053447E">
              <w:rPr>
                <w:rFonts w:asciiTheme="minorEastAsia" w:eastAsiaTheme="minorEastAsia" w:hAnsiTheme="minorEastAsia" w:cs="ＭＳ 明朝"/>
                <w:kern w:val="0"/>
                <w:sz w:val="20"/>
                <w:szCs w:val="20"/>
              </w:rPr>
              <w:t>照明器具に変形</w:t>
            </w:r>
            <w:r w:rsidR="0047356A" w:rsidRPr="0053447E">
              <w:rPr>
                <w:rFonts w:asciiTheme="minorEastAsia" w:eastAsiaTheme="minorEastAsia" w:hAnsiTheme="minorEastAsia" w:cs="ＭＳ 明朝"/>
                <w:kern w:val="0"/>
                <w:sz w:val="20"/>
                <w:szCs w:val="20"/>
              </w:rPr>
              <w:t>，</w:t>
            </w:r>
            <w:r w:rsidRPr="0053447E">
              <w:rPr>
                <w:rFonts w:asciiTheme="minorEastAsia" w:eastAsiaTheme="minorEastAsia" w:hAnsiTheme="minorEastAsia" w:cs="ＭＳ 明朝"/>
                <w:kern w:val="0"/>
                <w:sz w:val="20"/>
                <w:szCs w:val="20"/>
              </w:rPr>
              <w:t>腐食等の異状は見当たらないか</w:t>
            </w:r>
          </w:p>
        </w:tc>
      </w:tr>
      <w:tr w:rsidR="009833EF" w:rsidRPr="009833EF" w14:paraId="1044B578" w14:textId="77777777" w:rsidTr="0099210B">
        <w:tc>
          <w:tcPr>
            <w:tcW w:w="2345" w:type="dxa"/>
          </w:tcPr>
          <w:p w14:paraId="6EDFE664" w14:textId="68FC8F6E" w:rsidR="0099210B" w:rsidRPr="0053447E" w:rsidRDefault="0099210B" w:rsidP="0020756D">
            <w:pPr>
              <w:overflowPunct w:val="0"/>
              <w:textAlignment w:val="baseline"/>
              <w:rPr>
                <w:rFonts w:asciiTheme="minorEastAsia" w:eastAsiaTheme="minorEastAsia" w:hAnsiTheme="minorEastAsia" w:cs="ＭＳ 明朝"/>
                <w:kern w:val="0"/>
                <w:sz w:val="20"/>
                <w:szCs w:val="20"/>
              </w:rPr>
            </w:pPr>
            <w:r w:rsidRPr="0053447E">
              <w:rPr>
                <w:rFonts w:asciiTheme="minorEastAsia" w:eastAsiaTheme="minorEastAsia" w:hAnsiTheme="minorEastAsia" w:cs="ＭＳ 明朝"/>
                <w:kern w:val="0"/>
                <w:sz w:val="20"/>
                <w:szCs w:val="20"/>
              </w:rPr>
              <w:t>窓ガラス</w:t>
            </w:r>
          </w:p>
        </w:tc>
        <w:tc>
          <w:tcPr>
            <w:tcW w:w="7285" w:type="dxa"/>
          </w:tcPr>
          <w:p w14:paraId="1E968A4F" w14:textId="59F22E8B" w:rsidR="0099210B" w:rsidRPr="0053447E" w:rsidRDefault="0099210B" w:rsidP="0020756D">
            <w:pPr>
              <w:overflowPunct w:val="0"/>
              <w:textAlignment w:val="baseline"/>
              <w:rPr>
                <w:rFonts w:asciiTheme="minorEastAsia" w:eastAsiaTheme="minorEastAsia" w:hAnsiTheme="minorEastAsia" w:cs="ＭＳ 明朝"/>
                <w:kern w:val="0"/>
                <w:sz w:val="20"/>
                <w:szCs w:val="20"/>
              </w:rPr>
            </w:pPr>
            <w:r w:rsidRPr="0053447E">
              <w:rPr>
                <w:rFonts w:asciiTheme="minorEastAsia" w:eastAsiaTheme="minorEastAsia" w:hAnsiTheme="minorEastAsia" w:cs="ＭＳ 明朝"/>
                <w:kern w:val="0"/>
                <w:sz w:val="20"/>
                <w:szCs w:val="20"/>
              </w:rPr>
              <w:t>窓ガラスにひび割れ等の異状は見当たらないか</w:t>
            </w:r>
          </w:p>
        </w:tc>
      </w:tr>
      <w:tr w:rsidR="009833EF" w:rsidRPr="009833EF" w14:paraId="6C15999F" w14:textId="77777777" w:rsidTr="0099210B">
        <w:tc>
          <w:tcPr>
            <w:tcW w:w="2345" w:type="dxa"/>
            <w:vMerge w:val="restart"/>
          </w:tcPr>
          <w:p w14:paraId="36F27BFC" w14:textId="79A93338" w:rsidR="0099210B" w:rsidRPr="0053447E" w:rsidRDefault="0099210B" w:rsidP="0020756D">
            <w:pPr>
              <w:overflowPunct w:val="0"/>
              <w:textAlignment w:val="baseline"/>
              <w:rPr>
                <w:rFonts w:asciiTheme="minorEastAsia" w:eastAsiaTheme="minorEastAsia" w:hAnsiTheme="minorEastAsia" w:cs="ＭＳ 明朝"/>
                <w:kern w:val="0"/>
                <w:sz w:val="20"/>
                <w:szCs w:val="20"/>
              </w:rPr>
            </w:pPr>
            <w:r w:rsidRPr="0053447E">
              <w:rPr>
                <w:rFonts w:asciiTheme="minorEastAsia" w:eastAsiaTheme="minorEastAsia" w:hAnsiTheme="minorEastAsia" w:cs="ＭＳ 明朝"/>
                <w:kern w:val="0"/>
                <w:sz w:val="20"/>
                <w:szCs w:val="20"/>
              </w:rPr>
              <w:t>外壁（外装材）</w:t>
            </w:r>
          </w:p>
        </w:tc>
        <w:tc>
          <w:tcPr>
            <w:tcW w:w="7285" w:type="dxa"/>
          </w:tcPr>
          <w:p w14:paraId="0F8B3FA7" w14:textId="539B6C8C" w:rsidR="0099210B" w:rsidRPr="0053447E" w:rsidRDefault="0099210B" w:rsidP="0020756D">
            <w:pPr>
              <w:overflowPunct w:val="0"/>
              <w:textAlignment w:val="baseline"/>
              <w:rPr>
                <w:rFonts w:asciiTheme="minorEastAsia" w:eastAsiaTheme="minorEastAsia" w:hAnsiTheme="minorEastAsia" w:cs="ＭＳ 明朝"/>
                <w:kern w:val="0"/>
                <w:sz w:val="20"/>
                <w:szCs w:val="20"/>
              </w:rPr>
            </w:pPr>
            <w:r w:rsidRPr="0053447E">
              <w:rPr>
                <w:rFonts w:asciiTheme="minorEastAsia" w:eastAsiaTheme="minorEastAsia" w:hAnsiTheme="minorEastAsia" w:cs="ＭＳ 明朝"/>
                <w:kern w:val="0"/>
                <w:sz w:val="20"/>
                <w:szCs w:val="20"/>
              </w:rPr>
              <w:t>開閉可能な窓のクレセントはかかっているか</w:t>
            </w:r>
          </w:p>
        </w:tc>
      </w:tr>
      <w:tr w:rsidR="009833EF" w:rsidRPr="009833EF" w14:paraId="7BDD5BA9" w14:textId="77777777" w:rsidTr="0099210B">
        <w:tc>
          <w:tcPr>
            <w:tcW w:w="2345" w:type="dxa"/>
            <w:vMerge/>
          </w:tcPr>
          <w:p w14:paraId="13B34C32" w14:textId="77777777" w:rsidR="0099210B" w:rsidRPr="0053447E" w:rsidRDefault="0099210B" w:rsidP="0020756D">
            <w:pPr>
              <w:overflowPunct w:val="0"/>
              <w:textAlignment w:val="baseline"/>
              <w:rPr>
                <w:rFonts w:asciiTheme="minorEastAsia" w:eastAsiaTheme="minorEastAsia" w:hAnsiTheme="minorEastAsia" w:cs="ＭＳ 明朝"/>
                <w:kern w:val="0"/>
                <w:sz w:val="20"/>
                <w:szCs w:val="20"/>
              </w:rPr>
            </w:pPr>
          </w:p>
        </w:tc>
        <w:tc>
          <w:tcPr>
            <w:tcW w:w="7285" w:type="dxa"/>
          </w:tcPr>
          <w:p w14:paraId="607ECF23" w14:textId="254ED16C" w:rsidR="0099210B" w:rsidRPr="0053447E" w:rsidRDefault="0099210B" w:rsidP="0020756D">
            <w:pPr>
              <w:overflowPunct w:val="0"/>
              <w:textAlignment w:val="baseline"/>
              <w:rPr>
                <w:rFonts w:asciiTheme="minorEastAsia" w:eastAsiaTheme="minorEastAsia" w:hAnsiTheme="minorEastAsia" w:cs="ＭＳ 明朝"/>
                <w:kern w:val="0"/>
                <w:sz w:val="20"/>
                <w:szCs w:val="20"/>
              </w:rPr>
            </w:pPr>
            <w:r w:rsidRPr="0053447E">
              <w:rPr>
                <w:rFonts w:asciiTheme="minorEastAsia" w:eastAsiaTheme="minorEastAsia" w:hAnsiTheme="minorEastAsia" w:cs="ＭＳ 明朝"/>
                <w:kern w:val="0"/>
                <w:sz w:val="20"/>
                <w:szCs w:val="20"/>
              </w:rPr>
              <w:t>外壁にひび割れ等の異状は見当たらないか</w:t>
            </w:r>
          </w:p>
        </w:tc>
      </w:tr>
      <w:tr w:rsidR="0039742A" w:rsidRPr="009833EF" w14:paraId="57AAE0EA" w14:textId="77777777" w:rsidTr="0099210B">
        <w:tc>
          <w:tcPr>
            <w:tcW w:w="2345" w:type="dxa"/>
          </w:tcPr>
          <w:p w14:paraId="76125C73" w14:textId="3064F126" w:rsidR="0099210B" w:rsidRPr="0053447E" w:rsidRDefault="0099210B" w:rsidP="0020756D">
            <w:pPr>
              <w:overflowPunct w:val="0"/>
              <w:textAlignment w:val="baseline"/>
              <w:rPr>
                <w:rFonts w:asciiTheme="minorEastAsia" w:eastAsiaTheme="minorEastAsia" w:hAnsiTheme="minorEastAsia" w:cs="ＭＳ 明朝"/>
                <w:kern w:val="0"/>
                <w:sz w:val="20"/>
                <w:szCs w:val="20"/>
              </w:rPr>
            </w:pPr>
            <w:r w:rsidRPr="0053447E">
              <w:rPr>
                <w:rFonts w:asciiTheme="minorEastAsia" w:eastAsiaTheme="minorEastAsia" w:hAnsiTheme="minorEastAsia" w:cs="ＭＳ 明朝"/>
                <w:kern w:val="0"/>
                <w:sz w:val="20"/>
                <w:szCs w:val="20"/>
              </w:rPr>
              <w:t>収納棚など</w:t>
            </w:r>
          </w:p>
        </w:tc>
        <w:tc>
          <w:tcPr>
            <w:tcW w:w="7285" w:type="dxa"/>
          </w:tcPr>
          <w:p w14:paraId="3971A3EF" w14:textId="62994097" w:rsidR="0099210B" w:rsidRPr="0053447E" w:rsidRDefault="0099210B" w:rsidP="0020756D">
            <w:pPr>
              <w:overflowPunct w:val="0"/>
              <w:textAlignment w:val="baseline"/>
              <w:rPr>
                <w:rFonts w:asciiTheme="minorEastAsia" w:eastAsiaTheme="minorEastAsia" w:hAnsiTheme="minorEastAsia" w:cs="ＭＳ 明朝"/>
                <w:kern w:val="0"/>
                <w:sz w:val="20"/>
                <w:szCs w:val="20"/>
              </w:rPr>
            </w:pPr>
            <w:r w:rsidRPr="0053447E">
              <w:rPr>
                <w:rFonts w:asciiTheme="minorEastAsia" w:eastAsiaTheme="minorEastAsia" w:hAnsiTheme="minorEastAsia" w:cs="ＭＳ 明朝"/>
                <w:kern w:val="0"/>
                <w:sz w:val="20"/>
                <w:szCs w:val="20"/>
              </w:rPr>
              <w:t>書棚等は取付金物で壁や床に固定しているか</w:t>
            </w:r>
          </w:p>
        </w:tc>
      </w:tr>
    </w:tbl>
    <w:p w14:paraId="65A767DA" w14:textId="77777777" w:rsidR="00F96514" w:rsidRPr="009833EF" w:rsidRDefault="00F96514" w:rsidP="0099210B">
      <w:pPr>
        <w:overflowPunct w:val="0"/>
        <w:textAlignment w:val="baseline"/>
        <w:rPr>
          <w:rFonts w:asciiTheme="majorEastAsia" w:eastAsiaTheme="majorEastAsia" w:hAnsiTheme="majorEastAsia" w:cs="ＭＳ 明朝"/>
          <w:kern w:val="0"/>
          <w:sz w:val="22"/>
          <w:szCs w:val="22"/>
        </w:rPr>
      </w:pPr>
    </w:p>
    <w:p w14:paraId="5C55F830" w14:textId="2E39420B" w:rsidR="0099210B" w:rsidRPr="009833EF" w:rsidRDefault="0099210B" w:rsidP="0099210B">
      <w:pPr>
        <w:overflowPunct w:val="0"/>
        <w:textAlignment w:val="baseline"/>
        <w:rPr>
          <w:rFonts w:asciiTheme="majorEastAsia" w:eastAsiaTheme="majorEastAsia" w:hAnsiTheme="majorEastAsia" w:cs="ＭＳ 明朝"/>
          <w:kern w:val="0"/>
          <w:sz w:val="22"/>
          <w:szCs w:val="22"/>
        </w:rPr>
      </w:pPr>
      <w:r w:rsidRPr="009833EF">
        <w:rPr>
          <w:rFonts w:asciiTheme="majorEastAsia" w:eastAsiaTheme="majorEastAsia" w:hAnsiTheme="majorEastAsia" w:cs="ＭＳ 明朝" w:hint="eastAsia"/>
          <w:kern w:val="0"/>
          <w:sz w:val="22"/>
          <w:szCs w:val="22"/>
        </w:rPr>
        <w:t>＜避難経路・避難場所の点検例＞</w:t>
      </w:r>
    </w:p>
    <w:tbl>
      <w:tblPr>
        <w:tblStyle w:val="a3"/>
        <w:tblW w:w="0" w:type="auto"/>
        <w:tblLook w:val="04A0" w:firstRow="1" w:lastRow="0" w:firstColumn="1" w:lastColumn="0" w:noHBand="0" w:noVBand="1"/>
      </w:tblPr>
      <w:tblGrid>
        <w:gridCol w:w="9628"/>
      </w:tblGrid>
      <w:tr w:rsidR="009833EF" w:rsidRPr="009833EF" w14:paraId="37AD3DB9" w14:textId="77777777" w:rsidTr="00E828C2">
        <w:tc>
          <w:tcPr>
            <w:tcW w:w="9628" w:type="dxa"/>
          </w:tcPr>
          <w:p w14:paraId="1B73771C" w14:textId="62CAE503" w:rsidR="00E828C2" w:rsidRPr="0053447E" w:rsidRDefault="00E828C2" w:rsidP="00E828C2">
            <w:pPr>
              <w:overflowPunct w:val="0"/>
              <w:jc w:val="center"/>
              <w:textAlignment w:val="baseline"/>
              <w:rPr>
                <w:rFonts w:asciiTheme="minorEastAsia" w:eastAsiaTheme="minorEastAsia" w:hAnsiTheme="minorEastAsia" w:cs="ＭＳ 明朝"/>
                <w:kern w:val="0"/>
                <w:sz w:val="20"/>
                <w:szCs w:val="20"/>
              </w:rPr>
            </w:pPr>
            <w:r w:rsidRPr="0053447E">
              <w:rPr>
                <w:rFonts w:asciiTheme="minorEastAsia" w:eastAsiaTheme="minorEastAsia" w:hAnsiTheme="minorEastAsia" w:cs="ＭＳ 明朝"/>
                <w:kern w:val="0"/>
                <w:sz w:val="20"/>
                <w:szCs w:val="20"/>
              </w:rPr>
              <w:t>点検の観点（例）</w:t>
            </w:r>
          </w:p>
        </w:tc>
      </w:tr>
      <w:tr w:rsidR="0039742A" w:rsidRPr="009833EF" w14:paraId="1C2976E7" w14:textId="77777777" w:rsidTr="00E828C2">
        <w:tc>
          <w:tcPr>
            <w:tcW w:w="9628" w:type="dxa"/>
          </w:tcPr>
          <w:p w14:paraId="5D6D2877" w14:textId="77777777" w:rsidR="00E828C2" w:rsidRPr="0053447E" w:rsidRDefault="00E828C2" w:rsidP="0020756D">
            <w:pPr>
              <w:overflowPunct w:val="0"/>
              <w:textAlignment w:val="baseline"/>
              <w:rPr>
                <w:rFonts w:asciiTheme="minorEastAsia" w:eastAsiaTheme="minorEastAsia" w:hAnsiTheme="minorEastAsia" w:cs="ＭＳ 明朝"/>
                <w:kern w:val="0"/>
                <w:sz w:val="20"/>
                <w:szCs w:val="20"/>
              </w:rPr>
            </w:pPr>
            <w:r w:rsidRPr="0053447E">
              <w:rPr>
                <w:rFonts w:asciiTheme="minorEastAsia" w:eastAsiaTheme="minorEastAsia" w:hAnsiTheme="minorEastAsia" w:cs="ＭＳ 明朝"/>
                <w:kern w:val="0"/>
                <w:sz w:val="20"/>
                <w:szCs w:val="20"/>
              </w:rPr>
              <w:t>・分かりやすい案内板や表示があるか</w:t>
            </w:r>
          </w:p>
          <w:p w14:paraId="4C4900C3" w14:textId="27AF1D52" w:rsidR="00E828C2" w:rsidRPr="0053447E" w:rsidRDefault="00E828C2" w:rsidP="0020756D">
            <w:pPr>
              <w:overflowPunct w:val="0"/>
              <w:textAlignment w:val="baseline"/>
              <w:rPr>
                <w:rFonts w:asciiTheme="minorEastAsia" w:eastAsiaTheme="minorEastAsia" w:hAnsiTheme="minorEastAsia" w:cs="ＭＳ 明朝"/>
                <w:kern w:val="0"/>
                <w:sz w:val="20"/>
                <w:szCs w:val="20"/>
              </w:rPr>
            </w:pPr>
            <w:r w:rsidRPr="0053447E">
              <w:rPr>
                <w:rFonts w:asciiTheme="minorEastAsia" w:eastAsiaTheme="minorEastAsia" w:hAnsiTheme="minorEastAsia" w:cs="ＭＳ 明朝"/>
                <w:kern w:val="0"/>
                <w:sz w:val="20"/>
                <w:szCs w:val="20"/>
              </w:rPr>
              <w:t xml:space="preserve">・避難経路に障害物がないか </w:t>
            </w:r>
          </w:p>
          <w:p w14:paraId="3FF569F7" w14:textId="54CD8B02" w:rsidR="00E828C2" w:rsidRPr="0053447E" w:rsidRDefault="00E828C2" w:rsidP="0020756D">
            <w:pPr>
              <w:overflowPunct w:val="0"/>
              <w:textAlignment w:val="baseline"/>
              <w:rPr>
                <w:rFonts w:asciiTheme="minorEastAsia" w:eastAsiaTheme="minorEastAsia" w:hAnsiTheme="minorEastAsia" w:cs="ＭＳ 明朝"/>
                <w:kern w:val="0"/>
                <w:sz w:val="20"/>
                <w:szCs w:val="20"/>
              </w:rPr>
            </w:pPr>
            <w:r w:rsidRPr="0053447E">
              <w:rPr>
                <w:rFonts w:asciiTheme="minorEastAsia" w:eastAsiaTheme="minorEastAsia" w:hAnsiTheme="minorEastAsia" w:cs="ＭＳ 明朝"/>
                <w:kern w:val="0"/>
                <w:sz w:val="20"/>
                <w:szCs w:val="20"/>
              </w:rPr>
              <w:t>・災害種</w:t>
            </w:r>
            <w:r w:rsidR="0047356A" w:rsidRPr="0053447E">
              <w:rPr>
                <w:rFonts w:asciiTheme="minorEastAsia" w:eastAsiaTheme="minorEastAsia" w:hAnsiTheme="minorEastAsia" w:cs="ＭＳ 明朝"/>
                <w:kern w:val="0"/>
                <w:sz w:val="20"/>
                <w:szCs w:val="20"/>
              </w:rPr>
              <w:t>，</w:t>
            </w:r>
            <w:r w:rsidRPr="0053447E">
              <w:rPr>
                <w:rFonts w:asciiTheme="minorEastAsia" w:eastAsiaTheme="minorEastAsia" w:hAnsiTheme="minorEastAsia" w:cs="ＭＳ 明朝"/>
                <w:kern w:val="0"/>
                <w:sz w:val="20"/>
                <w:szCs w:val="20"/>
              </w:rPr>
              <w:t xml:space="preserve">状況に対応した複数の経路と場所が確保されているか </w:t>
            </w:r>
          </w:p>
          <w:p w14:paraId="20BE0727" w14:textId="77777777" w:rsidR="00E828C2" w:rsidRPr="0053447E" w:rsidRDefault="00E828C2" w:rsidP="0020756D">
            <w:pPr>
              <w:overflowPunct w:val="0"/>
              <w:textAlignment w:val="baseline"/>
              <w:rPr>
                <w:rFonts w:asciiTheme="minorEastAsia" w:eastAsiaTheme="minorEastAsia" w:hAnsiTheme="minorEastAsia" w:cs="ＭＳ 明朝"/>
                <w:kern w:val="0"/>
                <w:sz w:val="20"/>
                <w:szCs w:val="20"/>
              </w:rPr>
            </w:pPr>
            <w:r w:rsidRPr="0053447E">
              <w:rPr>
                <w:rFonts w:asciiTheme="minorEastAsia" w:eastAsiaTheme="minorEastAsia" w:hAnsiTheme="minorEastAsia" w:cs="ＭＳ 明朝"/>
                <w:kern w:val="0"/>
                <w:sz w:val="20"/>
                <w:szCs w:val="20"/>
              </w:rPr>
              <w:t xml:space="preserve">・児童生徒等の特性や発達段階を踏まえているか </w:t>
            </w:r>
          </w:p>
          <w:p w14:paraId="6D01D12B" w14:textId="77777777" w:rsidR="00E828C2" w:rsidRPr="0053447E" w:rsidRDefault="00E828C2" w:rsidP="0020756D">
            <w:pPr>
              <w:overflowPunct w:val="0"/>
              <w:textAlignment w:val="baseline"/>
              <w:rPr>
                <w:rFonts w:asciiTheme="minorEastAsia" w:eastAsiaTheme="minorEastAsia" w:hAnsiTheme="minorEastAsia" w:cs="ＭＳ 明朝"/>
                <w:kern w:val="0"/>
                <w:sz w:val="20"/>
                <w:szCs w:val="20"/>
              </w:rPr>
            </w:pPr>
            <w:r w:rsidRPr="0053447E">
              <w:rPr>
                <w:rFonts w:asciiTheme="minorEastAsia" w:eastAsiaTheme="minorEastAsia" w:hAnsiTheme="minorEastAsia" w:cs="ＭＳ 明朝"/>
                <w:kern w:val="0"/>
                <w:sz w:val="20"/>
                <w:szCs w:val="20"/>
              </w:rPr>
              <w:t xml:space="preserve">・地域の自然的環境や社会的環境を踏まえているか </w:t>
            </w:r>
          </w:p>
          <w:p w14:paraId="2EEDCB4C" w14:textId="77777777" w:rsidR="00E828C2" w:rsidRPr="0053447E" w:rsidRDefault="00E828C2" w:rsidP="0020756D">
            <w:pPr>
              <w:overflowPunct w:val="0"/>
              <w:textAlignment w:val="baseline"/>
              <w:rPr>
                <w:rFonts w:asciiTheme="minorEastAsia" w:eastAsiaTheme="minorEastAsia" w:hAnsiTheme="minorEastAsia" w:cs="ＭＳ 明朝"/>
                <w:kern w:val="0"/>
                <w:sz w:val="20"/>
                <w:szCs w:val="20"/>
              </w:rPr>
            </w:pPr>
            <w:r w:rsidRPr="0053447E">
              <w:rPr>
                <w:rFonts w:asciiTheme="minorEastAsia" w:eastAsiaTheme="minorEastAsia" w:hAnsiTheme="minorEastAsia" w:cs="ＭＳ 明朝"/>
                <w:kern w:val="0"/>
                <w:sz w:val="20"/>
                <w:szCs w:val="20"/>
              </w:rPr>
              <w:t xml:space="preserve">・近隣住民の避難や帰宅困難者の避難を想定しているか </w:t>
            </w:r>
          </w:p>
          <w:p w14:paraId="668830BA" w14:textId="77777777" w:rsidR="00E828C2" w:rsidRPr="0053447E" w:rsidRDefault="00E828C2" w:rsidP="0020756D">
            <w:pPr>
              <w:overflowPunct w:val="0"/>
              <w:textAlignment w:val="baseline"/>
              <w:rPr>
                <w:rFonts w:asciiTheme="minorEastAsia" w:eastAsiaTheme="minorEastAsia" w:hAnsiTheme="minorEastAsia" w:cs="ＭＳ 明朝"/>
                <w:kern w:val="0"/>
                <w:sz w:val="20"/>
                <w:szCs w:val="20"/>
              </w:rPr>
            </w:pPr>
            <w:r w:rsidRPr="0053447E">
              <w:rPr>
                <w:rFonts w:asciiTheme="minorEastAsia" w:eastAsiaTheme="minorEastAsia" w:hAnsiTheme="minorEastAsia" w:cs="ＭＳ 明朝"/>
                <w:kern w:val="0"/>
                <w:sz w:val="20"/>
                <w:szCs w:val="20"/>
              </w:rPr>
              <w:t xml:space="preserve">・実地見分を行って確認されているか </w:t>
            </w:r>
          </w:p>
          <w:p w14:paraId="0C25AB4E" w14:textId="6D51F48D" w:rsidR="00E828C2" w:rsidRPr="0053447E" w:rsidRDefault="00E828C2" w:rsidP="0020756D">
            <w:pPr>
              <w:overflowPunct w:val="0"/>
              <w:textAlignment w:val="baseline"/>
              <w:rPr>
                <w:rFonts w:asciiTheme="minorEastAsia" w:eastAsiaTheme="minorEastAsia" w:hAnsiTheme="minorEastAsia" w:cs="ＭＳ 明朝"/>
                <w:kern w:val="0"/>
                <w:sz w:val="20"/>
                <w:szCs w:val="20"/>
              </w:rPr>
            </w:pPr>
            <w:r w:rsidRPr="0053447E">
              <w:rPr>
                <w:rFonts w:asciiTheme="minorEastAsia" w:eastAsiaTheme="minorEastAsia" w:hAnsiTheme="minorEastAsia" w:cs="ＭＳ 明朝"/>
                <w:kern w:val="0"/>
                <w:sz w:val="20"/>
                <w:szCs w:val="20"/>
              </w:rPr>
              <w:t>・学校等の定めた避難経路</w:t>
            </w:r>
            <w:r w:rsidR="0047356A" w:rsidRPr="0053447E">
              <w:rPr>
                <w:rFonts w:asciiTheme="minorEastAsia" w:eastAsiaTheme="minorEastAsia" w:hAnsiTheme="minorEastAsia" w:cs="ＭＳ 明朝"/>
                <w:kern w:val="0"/>
                <w:sz w:val="20"/>
                <w:szCs w:val="20"/>
              </w:rPr>
              <w:t>，</w:t>
            </w:r>
            <w:r w:rsidRPr="0053447E">
              <w:rPr>
                <w:rFonts w:asciiTheme="minorEastAsia" w:eastAsiaTheme="minorEastAsia" w:hAnsiTheme="minorEastAsia" w:cs="ＭＳ 明朝"/>
                <w:kern w:val="0"/>
                <w:sz w:val="20"/>
                <w:szCs w:val="20"/>
              </w:rPr>
              <w:t>避難場所を児童生徒等や保護者に周知しているか</w:t>
            </w:r>
          </w:p>
        </w:tc>
      </w:tr>
    </w:tbl>
    <w:p w14:paraId="4A96B5CC" w14:textId="12C92C5A" w:rsidR="0099210B" w:rsidRPr="009833EF" w:rsidRDefault="0099210B" w:rsidP="0020756D">
      <w:pPr>
        <w:overflowPunct w:val="0"/>
        <w:textAlignment w:val="baseline"/>
        <w:rPr>
          <w:rFonts w:asciiTheme="majorEastAsia" w:eastAsiaTheme="majorEastAsia" w:hAnsiTheme="majorEastAsia" w:cs="ＭＳ 明朝"/>
          <w:kern w:val="0"/>
          <w:sz w:val="22"/>
          <w:szCs w:val="22"/>
        </w:rPr>
      </w:pPr>
    </w:p>
    <w:p w14:paraId="7F9006B6" w14:textId="77777777" w:rsidR="00E84A40" w:rsidRPr="009833EF" w:rsidRDefault="00B67187" w:rsidP="00E84A40">
      <w:pPr>
        <w:widowControl/>
        <w:jc w:val="left"/>
        <w:rPr>
          <w:rFonts w:ascii="ＭＳ ゴシック" w:eastAsia="ＭＳ ゴシック" w:hAnsi="ＭＳ ゴシック"/>
          <w:sz w:val="24"/>
          <w:szCs w:val="24"/>
        </w:rPr>
      </w:pPr>
      <w:r w:rsidRPr="009833EF">
        <w:rPr>
          <w:rFonts w:ascii="ＭＳ ゴシック" w:eastAsia="ＭＳ ゴシック" w:hAnsi="ＭＳ ゴシック" w:hint="eastAsia"/>
          <w:sz w:val="24"/>
          <w:szCs w:val="24"/>
        </w:rPr>
        <w:t>８</w:t>
      </w:r>
      <w:r w:rsidR="00E84A40" w:rsidRPr="009833EF">
        <w:rPr>
          <w:rFonts w:ascii="ＭＳ ゴシック" w:eastAsia="ＭＳ ゴシック" w:hAnsi="ＭＳ ゴシック" w:hint="eastAsia"/>
          <w:sz w:val="24"/>
          <w:szCs w:val="24"/>
        </w:rPr>
        <w:t xml:space="preserve">　教職員研修等</w:t>
      </w:r>
    </w:p>
    <w:p w14:paraId="535E6B07" w14:textId="22D42EDC" w:rsidR="0020756D" w:rsidRPr="009833EF" w:rsidRDefault="00E84A40" w:rsidP="003C61C7">
      <w:pPr>
        <w:ind w:firstLineChars="100" w:firstLine="224"/>
        <w:textAlignment w:val="baseline"/>
        <w:rPr>
          <w:rFonts w:cs="ＭＳ 明朝"/>
          <w:kern w:val="0"/>
          <w:sz w:val="22"/>
          <w:szCs w:val="22"/>
        </w:rPr>
      </w:pPr>
      <w:r w:rsidRPr="009833EF">
        <w:rPr>
          <w:rFonts w:cs="ＭＳ 明朝" w:hint="eastAsia"/>
          <w:kern w:val="0"/>
          <w:sz w:val="22"/>
          <w:szCs w:val="22"/>
        </w:rPr>
        <w:t>各学校では学校防災計画に教職員研修を位置づけ，災害に対して事前・発生時・事後の各段階での防災体制や各組織の機能・役割を教職員全員が把握する必要があ</w:t>
      </w:r>
      <w:r w:rsidR="00754225" w:rsidRPr="009833EF">
        <w:rPr>
          <w:rFonts w:cs="ＭＳ 明朝" w:hint="eastAsia"/>
          <w:kern w:val="0"/>
          <w:sz w:val="22"/>
          <w:szCs w:val="22"/>
        </w:rPr>
        <w:t>る</w:t>
      </w:r>
      <w:r w:rsidRPr="009833EF">
        <w:rPr>
          <w:rFonts w:cs="ＭＳ 明朝" w:hint="eastAsia"/>
          <w:kern w:val="0"/>
          <w:sz w:val="22"/>
          <w:szCs w:val="22"/>
        </w:rPr>
        <w:t>。</w:t>
      </w:r>
      <w:r w:rsidR="003C61C7" w:rsidRPr="009833EF">
        <w:rPr>
          <w:rFonts w:cs="ＭＳ 明朝" w:hint="eastAsia"/>
          <w:kern w:val="0"/>
          <w:sz w:val="22"/>
          <w:szCs w:val="22"/>
        </w:rPr>
        <w:t>校務分掌中に学校安全の中核となる教員を位置づけ</w:t>
      </w:r>
      <w:r w:rsidR="00B56D7C" w:rsidRPr="009833EF">
        <w:rPr>
          <w:rFonts w:cs="ＭＳ 明朝" w:hint="eastAsia"/>
          <w:kern w:val="0"/>
          <w:sz w:val="22"/>
          <w:szCs w:val="22"/>
        </w:rPr>
        <w:t>，</w:t>
      </w:r>
      <w:r w:rsidR="003C61C7" w:rsidRPr="009833EF">
        <w:rPr>
          <w:rFonts w:cs="ＭＳ 明朝" w:hint="eastAsia"/>
          <w:kern w:val="0"/>
          <w:sz w:val="22"/>
          <w:szCs w:val="22"/>
        </w:rPr>
        <w:t>研修の推進役としての役割を担うなど</w:t>
      </w:r>
      <w:r w:rsidR="00B56D7C" w:rsidRPr="009833EF">
        <w:rPr>
          <w:rFonts w:cs="ＭＳ 明朝" w:hint="eastAsia"/>
          <w:kern w:val="0"/>
          <w:sz w:val="22"/>
          <w:szCs w:val="22"/>
        </w:rPr>
        <w:t>，</w:t>
      </w:r>
      <w:r w:rsidR="003C61C7" w:rsidRPr="009833EF">
        <w:rPr>
          <w:rFonts w:cs="ＭＳ 明朝" w:hint="eastAsia"/>
          <w:kern w:val="0"/>
          <w:sz w:val="22"/>
          <w:szCs w:val="22"/>
        </w:rPr>
        <w:t>校内体制の整備も必要で</w:t>
      </w:r>
      <w:r w:rsidR="00754225" w:rsidRPr="009833EF">
        <w:rPr>
          <w:rFonts w:cs="ＭＳ 明朝" w:hint="eastAsia"/>
          <w:kern w:val="0"/>
          <w:sz w:val="22"/>
          <w:szCs w:val="22"/>
        </w:rPr>
        <w:t>ある</w:t>
      </w:r>
      <w:r w:rsidR="003C61C7" w:rsidRPr="009833EF">
        <w:rPr>
          <w:rFonts w:cs="ＭＳ 明朝" w:hint="eastAsia"/>
          <w:kern w:val="0"/>
          <w:sz w:val="22"/>
          <w:szCs w:val="22"/>
        </w:rPr>
        <w:t>。</w:t>
      </w:r>
    </w:p>
    <w:p w14:paraId="683CCF92" w14:textId="76E35287" w:rsidR="00E84A40" w:rsidRDefault="00E84A40" w:rsidP="00A12FF8">
      <w:pPr>
        <w:ind w:firstLineChars="100" w:firstLine="224"/>
        <w:textAlignment w:val="baseline"/>
        <w:rPr>
          <w:rFonts w:cs="ＭＳ 明朝"/>
          <w:color w:val="000000" w:themeColor="text1"/>
          <w:kern w:val="0"/>
          <w:sz w:val="22"/>
          <w:szCs w:val="22"/>
        </w:rPr>
      </w:pPr>
      <w:r w:rsidRPr="009833EF">
        <w:rPr>
          <w:rFonts w:cs="ＭＳ 明朝" w:hint="eastAsia"/>
          <w:kern w:val="0"/>
          <w:sz w:val="22"/>
          <w:szCs w:val="22"/>
        </w:rPr>
        <w:t>また，専門的知識を持つ識者や自主防災組織等を講師に招き，教員の防災対応能力</w:t>
      </w:r>
      <w:r w:rsidR="002634B8" w:rsidRPr="009833EF">
        <w:rPr>
          <w:rFonts w:cs="ＭＳ 明朝" w:hint="eastAsia"/>
          <w:kern w:val="0"/>
          <w:sz w:val="22"/>
          <w:szCs w:val="22"/>
        </w:rPr>
        <w:t>の</w:t>
      </w:r>
      <w:r w:rsidRPr="009833EF">
        <w:rPr>
          <w:rFonts w:cs="ＭＳ 明朝" w:hint="eastAsia"/>
          <w:kern w:val="0"/>
          <w:sz w:val="22"/>
          <w:szCs w:val="22"/>
        </w:rPr>
        <w:t>向上を図ることも大切で</w:t>
      </w:r>
      <w:r w:rsidR="009F0BB2" w:rsidRPr="009833EF">
        <w:rPr>
          <w:rFonts w:cs="ＭＳ 明朝" w:hint="eastAsia"/>
          <w:kern w:val="0"/>
          <w:sz w:val="22"/>
          <w:szCs w:val="22"/>
        </w:rPr>
        <w:t>ある</w:t>
      </w:r>
      <w:r w:rsidRPr="009833EF">
        <w:rPr>
          <w:rFonts w:cs="ＭＳ 明朝" w:hint="eastAsia"/>
          <w:kern w:val="0"/>
          <w:sz w:val="22"/>
          <w:szCs w:val="22"/>
        </w:rPr>
        <w:t>。災害発生時に支援を必要とする</w:t>
      </w:r>
      <w:r w:rsidRPr="00700D73">
        <w:rPr>
          <w:rFonts w:cs="ＭＳ 明朝" w:hint="eastAsia"/>
          <w:kern w:val="0"/>
          <w:sz w:val="22"/>
          <w:szCs w:val="22"/>
        </w:rPr>
        <w:t>児童生徒等への対応など，必要となる研修内容を適宜取り入れ，実践を意</w:t>
      </w:r>
      <w:r w:rsidRPr="008322EC">
        <w:rPr>
          <w:rFonts w:cs="ＭＳ 明朝" w:hint="eastAsia"/>
          <w:color w:val="000000" w:themeColor="text1"/>
          <w:kern w:val="0"/>
          <w:sz w:val="22"/>
          <w:szCs w:val="22"/>
        </w:rPr>
        <w:t>識することが求められ</w:t>
      </w:r>
      <w:r w:rsidR="00754225">
        <w:rPr>
          <w:rFonts w:cs="ＭＳ 明朝" w:hint="eastAsia"/>
          <w:color w:val="000000" w:themeColor="text1"/>
          <w:kern w:val="0"/>
          <w:sz w:val="22"/>
          <w:szCs w:val="22"/>
        </w:rPr>
        <w:t>る</w:t>
      </w:r>
      <w:r w:rsidRPr="008322EC">
        <w:rPr>
          <w:rFonts w:cs="ＭＳ 明朝" w:hint="eastAsia"/>
          <w:color w:val="000000" w:themeColor="text1"/>
          <w:kern w:val="0"/>
          <w:sz w:val="22"/>
          <w:szCs w:val="22"/>
        </w:rPr>
        <w:t>。</w:t>
      </w:r>
    </w:p>
    <w:p w14:paraId="7DECEE22" w14:textId="77777777" w:rsidR="00F96514" w:rsidRDefault="00F96514" w:rsidP="00A12FF8">
      <w:pPr>
        <w:ind w:firstLineChars="100" w:firstLine="224"/>
        <w:textAlignment w:val="baseline"/>
        <w:rPr>
          <w:rFonts w:cs="ＭＳ 明朝"/>
          <w:color w:val="000000" w:themeColor="text1"/>
          <w:kern w:val="0"/>
          <w:sz w:val="22"/>
          <w:szCs w:val="22"/>
        </w:rPr>
      </w:pPr>
    </w:p>
    <w:tbl>
      <w:tblPr>
        <w:tblStyle w:val="a3"/>
        <w:tblW w:w="0" w:type="auto"/>
        <w:tblLook w:val="04A0" w:firstRow="1" w:lastRow="0" w:firstColumn="1" w:lastColumn="0" w:noHBand="0" w:noVBand="1"/>
      </w:tblPr>
      <w:tblGrid>
        <w:gridCol w:w="9628"/>
      </w:tblGrid>
      <w:tr w:rsidR="00F96514" w14:paraId="3384148F" w14:textId="77777777" w:rsidTr="00F96514">
        <w:tc>
          <w:tcPr>
            <w:tcW w:w="9628" w:type="dxa"/>
          </w:tcPr>
          <w:p w14:paraId="14BD0C0D" w14:textId="1ABC25B2" w:rsidR="00F96514" w:rsidRPr="009833EF" w:rsidRDefault="00F96514" w:rsidP="00F96514">
            <w:pPr>
              <w:jc w:val="center"/>
              <w:textAlignment w:val="baseline"/>
              <w:rPr>
                <w:rFonts w:cs="ＭＳ 明朝"/>
                <w:kern w:val="0"/>
                <w:sz w:val="22"/>
                <w:szCs w:val="22"/>
              </w:rPr>
            </w:pPr>
            <w:r w:rsidRPr="009833EF">
              <w:t>研修内容の例</w:t>
            </w:r>
          </w:p>
        </w:tc>
      </w:tr>
      <w:tr w:rsidR="00F96514" w14:paraId="6C438146" w14:textId="77777777" w:rsidTr="008837F1">
        <w:trPr>
          <w:trHeight w:val="3406"/>
        </w:trPr>
        <w:tc>
          <w:tcPr>
            <w:tcW w:w="9628" w:type="dxa"/>
          </w:tcPr>
          <w:p w14:paraId="108BFE21" w14:textId="18DCD8F6" w:rsidR="00F96514" w:rsidRPr="009833EF" w:rsidRDefault="00F96514" w:rsidP="00A12FF8">
            <w:pPr>
              <w:textAlignment w:val="baseline"/>
            </w:pPr>
            <w:r w:rsidRPr="009833EF">
              <w:t>・マニュアルに基づく</w:t>
            </w:r>
            <w:r w:rsidR="0047356A" w:rsidRPr="009833EF">
              <w:t>，</w:t>
            </w:r>
            <w:r w:rsidRPr="009833EF">
              <w:t>地震</w:t>
            </w:r>
            <w:r w:rsidR="0047356A" w:rsidRPr="009833EF">
              <w:t>，</w:t>
            </w:r>
            <w:r w:rsidRPr="009833EF">
              <w:t>火災</w:t>
            </w:r>
            <w:r w:rsidR="0047356A" w:rsidRPr="009833EF">
              <w:t>，</w:t>
            </w:r>
            <w:r w:rsidRPr="009833EF">
              <w:t xml:space="preserve">津波などに対応した防災避難訓練 </w:t>
            </w:r>
          </w:p>
          <w:p w14:paraId="68D50D24" w14:textId="77777777" w:rsidR="00F96514" w:rsidRPr="009833EF" w:rsidRDefault="00F96514" w:rsidP="00A12FF8">
            <w:pPr>
              <w:textAlignment w:val="baseline"/>
            </w:pPr>
            <w:r w:rsidRPr="009833EF">
              <w:t xml:space="preserve">・ＡＥＤを含む心肺蘇生法などの応急手当に関すること </w:t>
            </w:r>
          </w:p>
          <w:p w14:paraId="78AA4191" w14:textId="77777777" w:rsidR="00F96514" w:rsidRPr="009833EF" w:rsidRDefault="00F96514" w:rsidP="00A12FF8">
            <w:pPr>
              <w:textAlignment w:val="baseline"/>
            </w:pPr>
            <w:r w:rsidRPr="009833EF">
              <w:t xml:space="preserve">・教職員の安全確保と安否確認の方法 </w:t>
            </w:r>
          </w:p>
          <w:p w14:paraId="0BC4B37E" w14:textId="77777777" w:rsidR="00F96514" w:rsidRPr="009833EF" w:rsidRDefault="00F96514" w:rsidP="00A12FF8">
            <w:pPr>
              <w:textAlignment w:val="baseline"/>
            </w:pPr>
            <w:r w:rsidRPr="009833EF">
              <w:t xml:space="preserve">・児童生徒等の安全確保と安否確認の方法 </w:t>
            </w:r>
          </w:p>
          <w:p w14:paraId="3E691287" w14:textId="1B00CBA4" w:rsidR="00F96514" w:rsidRPr="009833EF" w:rsidRDefault="00F96514" w:rsidP="00A12FF8">
            <w:pPr>
              <w:textAlignment w:val="baseline"/>
            </w:pPr>
            <w:r w:rsidRPr="009833EF">
              <w:t xml:space="preserve">・児童生徒等の引き渡し等の方法 </w:t>
            </w:r>
          </w:p>
          <w:p w14:paraId="517A6D4D" w14:textId="1DFDE464" w:rsidR="00F96514" w:rsidRPr="009833EF" w:rsidRDefault="00F96514" w:rsidP="00F96514">
            <w:pPr>
              <w:ind w:left="214" w:hangingChars="100" w:hanging="214"/>
              <w:textAlignment w:val="baseline"/>
            </w:pPr>
            <w:r w:rsidRPr="009833EF">
              <w:t>・</w:t>
            </w:r>
            <w:r w:rsidR="00254092" w:rsidRPr="009833EF">
              <w:t>児童生徒等の危険予測</w:t>
            </w:r>
            <w:r w:rsidR="00254092" w:rsidRPr="009833EF">
              <w:rPr>
                <w:rFonts w:hint="eastAsia"/>
              </w:rPr>
              <w:t>・</w:t>
            </w:r>
            <w:r w:rsidRPr="009833EF">
              <w:t>回避能力等を育成するための安全教育の教育課程への位置づけ</w:t>
            </w:r>
            <w:r w:rsidR="0047356A" w:rsidRPr="009833EF">
              <w:t>，</w:t>
            </w:r>
            <w:r w:rsidRPr="009833EF">
              <w:t>教育内容</w:t>
            </w:r>
            <w:r w:rsidR="0047356A" w:rsidRPr="009833EF">
              <w:t>，</w:t>
            </w:r>
            <w:r w:rsidRPr="009833EF">
              <w:t xml:space="preserve">教材等に関する共通理解 </w:t>
            </w:r>
          </w:p>
          <w:p w14:paraId="4AAFB999" w14:textId="77777777" w:rsidR="0047356A" w:rsidRPr="009833EF" w:rsidRDefault="00F96514" w:rsidP="00A12FF8">
            <w:pPr>
              <w:textAlignment w:val="baseline"/>
            </w:pPr>
            <w:r w:rsidRPr="009833EF">
              <w:t>・児童生徒等の心のケアに関すること</w:t>
            </w:r>
          </w:p>
          <w:p w14:paraId="33A679DE" w14:textId="77777777" w:rsidR="00F96514" w:rsidRDefault="0047356A" w:rsidP="004F4260">
            <w:pPr>
              <w:textAlignment w:val="baseline"/>
            </w:pPr>
            <w:r w:rsidRPr="009833EF">
              <w:rPr>
                <w:rFonts w:hint="eastAsia"/>
              </w:rPr>
              <w:t>・学校避難所運営支援に関すること（避難所運営ゲーム（ＨＵＧ）</w:t>
            </w:r>
            <w:r w:rsidR="004F4260">
              <w:rPr>
                <w:rFonts w:hint="eastAsia"/>
              </w:rPr>
              <w:t>などの</w:t>
            </w:r>
            <w:r w:rsidRPr="009833EF">
              <w:rPr>
                <w:rFonts w:hint="eastAsia"/>
              </w:rPr>
              <w:t>図上演習）</w:t>
            </w:r>
          </w:p>
          <w:p w14:paraId="6D157C03" w14:textId="762281F5" w:rsidR="004F4260" w:rsidRPr="009833EF" w:rsidRDefault="004F4260" w:rsidP="004F4260">
            <w:pPr>
              <w:textAlignment w:val="baseline"/>
            </w:pPr>
            <w:r>
              <w:rPr>
                <w:rFonts w:hint="eastAsia"/>
              </w:rPr>
              <w:t>・防災意識の啓発（クロスロードなどの被災時のジレンマ疑似体験ゲーム）</w:t>
            </w:r>
          </w:p>
        </w:tc>
      </w:tr>
    </w:tbl>
    <w:p w14:paraId="3F7F4780" w14:textId="77777777" w:rsidR="009D1511" w:rsidRPr="008837F1" w:rsidRDefault="009D1511" w:rsidP="00A12FF8">
      <w:pPr>
        <w:ind w:firstLineChars="100" w:firstLine="224"/>
        <w:textAlignment w:val="baseline"/>
        <w:rPr>
          <w:rFonts w:cs="ＭＳ 明朝"/>
          <w:color w:val="000000" w:themeColor="text1"/>
          <w:kern w:val="0"/>
          <w:sz w:val="22"/>
          <w:szCs w:val="22"/>
        </w:rPr>
      </w:pPr>
    </w:p>
    <w:sectPr w:rsidR="009D1511" w:rsidRPr="008837F1" w:rsidSect="000B33EC">
      <w:headerReference w:type="even" r:id="rId41"/>
      <w:headerReference w:type="default" r:id="rId42"/>
      <w:footerReference w:type="even" r:id="rId43"/>
      <w:footerReference w:type="default" r:id="rId44"/>
      <w:pgSz w:w="11906" w:h="16838" w:code="9"/>
      <w:pgMar w:top="1134" w:right="1134" w:bottom="1134" w:left="1134" w:header="397" w:footer="170" w:gutter="0"/>
      <w:pgNumType w:fmt="numberInDash" w:start="5"/>
      <w:cols w:space="425"/>
      <w:docGrid w:type="linesAndChars" w:linePitch="331"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BC56B4" w14:textId="77777777" w:rsidR="00E3466B" w:rsidRDefault="00E3466B">
      <w:r>
        <w:separator/>
      </w:r>
    </w:p>
  </w:endnote>
  <w:endnote w:type="continuationSeparator" w:id="0">
    <w:p w14:paraId="01403883" w14:textId="77777777" w:rsidR="00E3466B" w:rsidRDefault="00E34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s">
    <w:altName w:val="Arial Unicode MS"/>
    <w:panose1 w:val="00000000000000000000"/>
    <w:charset w:val="80"/>
    <w:family w:val="swiss"/>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FDDB1" w14:textId="21EBB5CF" w:rsidR="00135F66" w:rsidRDefault="00B35C57" w:rsidP="00B35C57">
    <w:pPr>
      <w:pStyle w:val="a6"/>
      <w:tabs>
        <w:tab w:val="left" w:pos="3825"/>
      </w:tabs>
    </w:pPr>
    <w:r>
      <w:tab/>
    </w:r>
    <w:r>
      <w:tab/>
    </w:r>
  </w:p>
  <w:p w14:paraId="7E08BB1E" w14:textId="1F8DC45A" w:rsidR="00135F66" w:rsidRDefault="00923654" w:rsidP="00237605">
    <w:pPr>
      <w:pStyle w:val="a6"/>
      <w:tabs>
        <w:tab w:val="clear" w:pos="8504"/>
      </w:tabs>
    </w:pPr>
    <w:r>
      <w:rPr>
        <w:noProof/>
      </w:rPr>
      <mc:AlternateContent>
        <mc:Choice Requires="wps">
          <w:drawing>
            <wp:anchor distT="0" distB="0" distL="114300" distR="114300" simplePos="0" relativeHeight="251651072" behindDoc="1" locked="0" layoutInCell="1" allowOverlap="1" wp14:anchorId="387292F9" wp14:editId="642D4E2C">
              <wp:simplePos x="0" y="0"/>
              <wp:positionH relativeFrom="column">
                <wp:posOffset>-1251585</wp:posOffset>
              </wp:positionH>
              <wp:positionV relativeFrom="paragraph">
                <wp:posOffset>654685</wp:posOffset>
              </wp:positionV>
              <wp:extent cx="8086090" cy="128588"/>
              <wp:effectExtent l="0" t="0" r="0" b="5080"/>
              <wp:wrapNone/>
              <wp:docPr id="7" name="長方形 4"/>
              <wp:cNvGraphicFramePr/>
              <a:graphic xmlns:a="http://schemas.openxmlformats.org/drawingml/2006/main">
                <a:graphicData uri="http://schemas.microsoft.com/office/word/2010/wordprocessingShape">
                  <wps:wsp>
                    <wps:cNvSpPr/>
                    <wps:spPr>
                      <a:xfrm>
                        <a:off x="0" y="0"/>
                        <a:ext cx="8086090" cy="128588"/>
                      </a:xfrm>
                      <a:prstGeom prst="rect">
                        <a:avLst/>
                      </a:prstGeom>
                      <a:solidFill>
                        <a:schemeClr val="accent4">
                          <a:lumMod val="40000"/>
                          <a:lumOff val="60000"/>
                        </a:schemeClr>
                      </a:solidFill>
                      <a:ln w="9525" cap="flat">
                        <a:noFill/>
                        <a:prstDash val="solid"/>
                        <a:miter/>
                      </a:ln>
                    </wps:spPr>
                    <wps:txbx>
                      <w:txbxContent>
                        <w:p w14:paraId="57FEAAB3" w14:textId="77777777" w:rsidR="00923654" w:rsidRPr="009B0751" w:rsidRDefault="00923654" w:rsidP="00923654">
                          <w:pPr>
                            <w:wordWrap w:val="0"/>
                            <w:ind w:firstLineChars="500" w:firstLine="1054"/>
                            <w:jc w:val="right"/>
                            <w:rPr>
                              <w:b/>
                              <w:bCs/>
                              <w:color w:val="FFFFFF" w:themeColor="background1"/>
                            </w:rPr>
                          </w:pPr>
                          <w:r>
                            <w:rPr>
                              <w:rFonts w:hint="eastAsia"/>
                              <w:b/>
                              <w:bCs/>
                              <w:color w:val="FFFFFF" w:themeColor="background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7292F9" id="_x0000_s1029" style="position:absolute;left:0;text-align:left;margin-left:-98.55pt;margin-top:51.55pt;width:636.7pt;height:10.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" fillcolor="#ffe599 [1303]" stroked="f">
              <v:textbox>
                <w:txbxContent>
                  <w:p w14:paraId="57FEAAB3" w14:textId="77777777" w:rsidR="00923654" w:rsidRPr="009B0751" w:rsidRDefault="00923654" w:rsidP="00923654">
                    <w:pPr>
                      <w:wordWrap w:val="0"/>
                      <w:ind w:firstLineChars="500" w:firstLine="1054"/>
                      <w:jc w:val="right"/>
                      <w:rPr>
                        <w:b/>
                        <w:bCs/>
                        <w:color w:val="FFFFFF" w:themeColor="background1"/>
                      </w:rPr>
                    </w:pPr>
                    <w:r>
                      <w:rPr>
                        <w:rFonts w:hint="eastAsia"/>
                        <w:b/>
                        <w:bCs/>
                        <w:color w:val="FFFFFF" w:themeColor="background1"/>
                      </w:rPr>
                      <w:t xml:space="preserve">　　　　　　　</w:t>
                    </w:r>
                  </w:p>
                </w:txbxContent>
              </v:textbox>
            </v:rect>
          </w:pict>
        </mc:Fallback>
      </mc:AlternateContent>
    </w:r>
    <w:r w:rsidR="00237605">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60340C" w14:textId="48949ADE" w:rsidR="00135F66" w:rsidRDefault="00135F66" w:rsidP="00826B06">
    <w:pPr>
      <w:pStyle w:val="a6"/>
      <w:jc w:val="center"/>
      <w:rPr>
        <w:rStyle w:val="a8"/>
      </w:rPr>
    </w:pPr>
  </w:p>
  <w:p w14:paraId="40B999B5" w14:textId="7A341693" w:rsidR="00135F66" w:rsidRPr="00826B06" w:rsidRDefault="00135F66" w:rsidP="00826B06">
    <w:pPr>
      <w:pStyle w:val="a6"/>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67C5B" w14:textId="455C459E" w:rsidR="00584958" w:rsidRDefault="00584958" w:rsidP="00826B06">
    <w:pPr>
      <w:pStyle w:val="a6"/>
      <w:jc w:val="center"/>
      <w:rPr>
        <w:rStyle w:val="a8"/>
      </w:rPr>
    </w:pPr>
  </w:p>
  <w:p w14:paraId="287D8A19" w14:textId="0C47DABE" w:rsidR="00584958" w:rsidRPr="00826B06" w:rsidRDefault="0029286A" w:rsidP="00826B06">
    <w:pPr>
      <w:pStyle w:val="a6"/>
      <w:jc w:val="center"/>
    </w:pPr>
    <w:r>
      <w:rPr>
        <w:noProof/>
      </w:rPr>
      <mc:AlternateContent>
        <mc:Choice Requires="wps">
          <w:drawing>
            <wp:anchor distT="0" distB="0" distL="114300" distR="114300" simplePos="0" relativeHeight="251652096" behindDoc="1" locked="0" layoutInCell="1" allowOverlap="1" wp14:anchorId="54463BD9" wp14:editId="24130E52">
              <wp:simplePos x="0" y="0"/>
              <wp:positionH relativeFrom="column">
                <wp:posOffset>-1158875</wp:posOffset>
              </wp:positionH>
              <wp:positionV relativeFrom="paragraph">
                <wp:posOffset>187325</wp:posOffset>
              </wp:positionV>
              <wp:extent cx="8086090" cy="128588"/>
              <wp:effectExtent l="0" t="0" r="0" b="5080"/>
              <wp:wrapNone/>
              <wp:docPr id="14" name="長方形 4"/>
              <wp:cNvGraphicFramePr/>
              <a:graphic xmlns:a="http://schemas.openxmlformats.org/drawingml/2006/main">
                <a:graphicData uri="http://schemas.microsoft.com/office/word/2010/wordprocessingShape">
                  <wps:wsp>
                    <wps:cNvSpPr/>
                    <wps:spPr>
                      <a:xfrm>
                        <a:off x="0" y="0"/>
                        <a:ext cx="8086090" cy="128588"/>
                      </a:xfrm>
                      <a:prstGeom prst="rect">
                        <a:avLst/>
                      </a:prstGeom>
                      <a:solidFill>
                        <a:schemeClr val="accent4">
                          <a:lumMod val="40000"/>
                          <a:lumOff val="60000"/>
                        </a:schemeClr>
                      </a:solidFill>
                      <a:ln w="9525" cap="flat">
                        <a:noFill/>
                        <a:prstDash val="solid"/>
                        <a:miter/>
                      </a:ln>
                    </wps:spPr>
                    <wps:txbx>
                      <w:txbxContent>
                        <w:p w14:paraId="293CB169" w14:textId="77777777" w:rsidR="0029286A" w:rsidRPr="009B0751" w:rsidRDefault="0029286A" w:rsidP="0029286A">
                          <w:pPr>
                            <w:wordWrap w:val="0"/>
                            <w:ind w:firstLineChars="500" w:firstLine="1054"/>
                            <w:jc w:val="right"/>
                            <w:rPr>
                              <w:b/>
                              <w:bCs/>
                              <w:color w:val="FFFFFF" w:themeColor="background1"/>
                            </w:rPr>
                          </w:pPr>
                          <w:r>
                            <w:rPr>
                              <w:rFonts w:hint="eastAsia"/>
                              <w:b/>
                              <w:bCs/>
                              <w:color w:val="FFFFFF" w:themeColor="background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463BD9" id="_x0000_s1031" style="position:absolute;left:0;text-align:left;margin-left:-91.25pt;margin-top:14.75pt;width:636.7pt;height:10.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" fillcolor="#ffe599 [1303]" stroked="f">
              <v:textbox>
                <w:txbxContent>
                  <w:p w14:paraId="293CB169" w14:textId="77777777" w:rsidR="0029286A" w:rsidRPr="009B0751" w:rsidRDefault="0029286A" w:rsidP="0029286A">
                    <w:pPr>
                      <w:wordWrap w:val="0"/>
                      <w:ind w:firstLineChars="500" w:firstLine="1054"/>
                      <w:jc w:val="right"/>
                      <w:rPr>
                        <w:b/>
                        <w:bCs/>
                        <w:color w:val="FFFFFF" w:themeColor="background1"/>
                      </w:rPr>
                    </w:pPr>
                    <w:r>
                      <w:rPr>
                        <w:rFonts w:hint="eastAsia"/>
                        <w:b/>
                        <w:bCs/>
                        <w:color w:val="FFFFFF" w:themeColor="background1"/>
                      </w:rPr>
                      <w:t xml:space="preserve">　　　　　　　</w:t>
                    </w:r>
                  </w:p>
                </w:txbxContent>
              </v:textbox>
            </v:rect>
          </w:pict>
        </mc:Fallback>
      </mc:AlternateContent>
    </w:r>
    <w:r w:rsidR="00A35C29">
      <w:rPr>
        <w:noProof/>
      </w:rPr>
      <mc:AlternateContent>
        <mc:Choice Requires="wps">
          <w:drawing>
            <wp:anchor distT="0" distB="0" distL="114300" distR="114300" simplePos="0" relativeHeight="251653120" behindDoc="1" locked="0" layoutInCell="1" allowOverlap="1" wp14:anchorId="758A8463" wp14:editId="0A192A7F">
              <wp:simplePos x="0" y="0"/>
              <wp:positionH relativeFrom="column">
                <wp:posOffset>-747395</wp:posOffset>
              </wp:positionH>
              <wp:positionV relativeFrom="paragraph">
                <wp:posOffset>335280</wp:posOffset>
              </wp:positionV>
              <wp:extent cx="8086090" cy="128270"/>
              <wp:effectExtent l="0" t="0" r="0" b="5080"/>
              <wp:wrapNone/>
              <wp:docPr id="10" name="長方形 4"/>
              <wp:cNvGraphicFramePr/>
              <a:graphic xmlns:a="http://schemas.openxmlformats.org/drawingml/2006/main">
                <a:graphicData uri="http://schemas.microsoft.com/office/word/2010/wordprocessingShape">
                  <wps:wsp>
                    <wps:cNvSpPr/>
                    <wps:spPr>
                      <a:xfrm>
                        <a:off x="0" y="0"/>
                        <a:ext cx="8086090" cy="128270"/>
                      </a:xfrm>
                      <a:prstGeom prst="rect">
                        <a:avLst/>
                      </a:prstGeom>
                      <a:solidFill>
                        <a:schemeClr val="accent4">
                          <a:lumMod val="40000"/>
                          <a:lumOff val="60000"/>
                        </a:schemeClr>
                      </a:solidFill>
                      <a:ln w="9525" cap="flat">
                        <a:noFill/>
                        <a:prstDash val="solid"/>
                        <a:miter/>
                      </a:ln>
                    </wps:spPr>
                    <wps:txbx>
                      <w:txbxContent>
                        <w:p w14:paraId="22972487" w14:textId="77777777" w:rsidR="00584958" w:rsidRPr="009B0751" w:rsidRDefault="00584958" w:rsidP="00584958">
                          <w:pPr>
                            <w:wordWrap w:val="0"/>
                            <w:ind w:firstLineChars="500" w:firstLine="1054"/>
                            <w:jc w:val="right"/>
                            <w:rPr>
                              <w:b/>
                              <w:bCs/>
                              <w:color w:val="FFFFFF" w:themeColor="background1"/>
                            </w:rPr>
                          </w:pPr>
                          <w:r>
                            <w:rPr>
                              <w:rFonts w:hint="eastAsia"/>
                              <w:b/>
                              <w:bCs/>
                              <w:color w:val="FFFFFF" w:themeColor="background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8A8463" id="_x0000_s1032" style="position:absolute;left:0;text-align:left;margin-left:-58.85pt;margin-top:26.4pt;width:636.7pt;height:10.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" fillcolor="#ffe599 [1303]" stroked="f">
              <v:textbox>
                <w:txbxContent>
                  <w:p w14:paraId="22972487" w14:textId="77777777" w:rsidR="00584958" w:rsidRPr="009B0751" w:rsidRDefault="00584958" w:rsidP="00584958">
                    <w:pPr>
                      <w:wordWrap w:val="0"/>
                      <w:ind w:firstLineChars="500" w:firstLine="1054"/>
                      <w:jc w:val="right"/>
                      <w:rPr>
                        <w:b/>
                        <w:bCs/>
                        <w:color w:val="FFFFFF" w:themeColor="background1"/>
                      </w:rPr>
                    </w:pPr>
                    <w:r>
                      <w:rPr>
                        <w:rFonts w:hint="eastAsia"/>
                        <w:b/>
                        <w:bCs/>
                        <w:color w:val="FFFFFF" w:themeColor="background1"/>
                      </w:rPr>
                      <w:t xml:space="preserve">　　　　　　　</w:t>
                    </w:r>
                  </w:p>
                </w:txbxContent>
              </v:textbox>
            </v:rect>
          </w:pict>
        </mc:Fallback>
      </mc:AlternateContent>
    </w:r>
    <w:r w:rsidR="00B35C57">
      <w:fldChar w:fldCharType="begin"/>
    </w:r>
    <w:r w:rsidR="00B35C57">
      <w:instrText>PAGE   \* MERGEFORMAT</w:instrText>
    </w:r>
    <w:r w:rsidR="00B35C57">
      <w:fldChar w:fldCharType="separate"/>
    </w:r>
    <w:r w:rsidR="00EC77A2" w:rsidRPr="00EC77A2">
      <w:rPr>
        <w:noProof/>
        <w:lang w:val="ja-JP"/>
      </w:rPr>
      <w:t>-</w:t>
    </w:r>
    <w:r w:rsidR="00EC77A2">
      <w:rPr>
        <w:noProof/>
      </w:rPr>
      <w:t xml:space="preserve"> 1 -</w:t>
    </w:r>
    <w:r w:rsidR="00B35C57">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D28FA" w14:textId="56C424DC" w:rsidR="00B87908" w:rsidRDefault="00F101C0" w:rsidP="004529B8">
    <w:pPr>
      <w:pStyle w:val="a6"/>
      <w:tabs>
        <w:tab w:val="left" w:pos="3405"/>
      </w:tabs>
      <w:jc w:val="center"/>
    </w:pPr>
    <w:r>
      <w:rPr>
        <w:noProof/>
      </w:rPr>
      <mc:AlternateContent>
        <mc:Choice Requires="wps">
          <w:drawing>
            <wp:anchor distT="0" distB="0" distL="114300" distR="114300" simplePos="0" relativeHeight="251664384" behindDoc="1" locked="0" layoutInCell="1" allowOverlap="1" wp14:anchorId="29964201" wp14:editId="623C4A4D">
              <wp:simplePos x="0" y="0"/>
              <wp:positionH relativeFrom="column">
                <wp:posOffset>-893445</wp:posOffset>
              </wp:positionH>
              <wp:positionV relativeFrom="paragraph">
                <wp:posOffset>207645</wp:posOffset>
              </wp:positionV>
              <wp:extent cx="8086090" cy="128270"/>
              <wp:effectExtent l="0" t="0" r="0" b="5080"/>
              <wp:wrapNone/>
              <wp:docPr id="18" name="長方形 4"/>
              <wp:cNvGraphicFramePr/>
              <a:graphic xmlns:a="http://schemas.openxmlformats.org/drawingml/2006/main">
                <a:graphicData uri="http://schemas.microsoft.com/office/word/2010/wordprocessingShape">
                  <wps:wsp>
                    <wps:cNvSpPr/>
                    <wps:spPr>
                      <a:xfrm>
                        <a:off x="0" y="0"/>
                        <a:ext cx="8086090" cy="128270"/>
                      </a:xfrm>
                      <a:prstGeom prst="rect">
                        <a:avLst/>
                      </a:prstGeom>
                      <a:solidFill>
                        <a:schemeClr val="accent4">
                          <a:lumMod val="40000"/>
                          <a:lumOff val="60000"/>
                        </a:schemeClr>
                      </a:solidFill>
                      <a:ln w="9525" cap="flat">
                        <a:noFill/>
                        <a:prstDash val="solid"/>
                        <a:miter/>
                      </a:ln>
                    </wps:spPr>
                    <wps:txbx>
                      <w:txbxContent>
                        <w:p w14:paraId="7951AE64" w14:textId="77777777" w:rsidR="00F101C0" w:rsidRPr="009B0751" w:rsidRDefault="00F101C0" w:rsidP="00F101C0">
                          <w:pPr>
                            <w:wordWrap w:val="0"/>
                            <w:ind w:firstLineChars="500" w:firstLine="1054"/>
                            <w:jc w:val="right"/>
                            <w:rPr>
                              <w:b/>
                              <w:bCs/>
                              <w:color w:val="FFFFFF" w:themeColor="background1"/>
                            </w:rPr>
                          </w:pPr>
                          <w:r>
                            <w:rPr>
                              <w:rFonts w:hint="eastAsia"/>
                              <w:b/>
                              <w:bCs/>
                              <w:color w:val="FFFFFF" w:themeColor="background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964201" id="_x0000_s1034" style="position:absolute;left:0;text-align:left;margin-left:-70.35pt;margin-top:16.35pt;width:636.7pt;height:10.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" fillcolor="#ffe599 [1303]" stroked="f">
              <v:textbox>
                <w:txbxContent>
                  <w:p w14:paraId="7951AE64" w14:textId="77777777" w:rsidR="00F101C0" w:rsidRPr="009B0751" w:rsidRDefault="00F101C0" w:rsidP="00F101C0">
                    <w:pPr>
                      <w:wordWrap w:val="0"/>
                      <w:ind w:firstLineChars="500" w:firstLine="1054"/>
                      <w:jc w:val="right"/>
                      <w:rPr>
                        <w:b/>
                        <w:bCs/>
                        <w:color w:val="FFFFFF" w:themeColor="background1"/>
                      </w:rPr>
                    </w:pPr>
                    <w:r>
                      <w:rPr>
                        <w:rFonts w:hint="eastAsia"/>
                        <w:b/>
                        <w:bCs/>
                        <w:color w:val="FFFFFF" w:themeColor="background1"/>
                      </w:rPr>
                      <w:t xml:space="preserve">　　　　　　　</w:t>
                    </w:r>
                  </w:p>
                </w:txbxContent>
              </v:textbox>
            </v:rect>
          </w:pict>
        </mc:Fallback>
      </mc:AlternateContent>
    </w:r>
    <w:r w:rsidR="0029286A">
      <w:rPr>
        <w:noProof/>
      </w:rPr>
      <mc:AlternateContent>
        <mc:Choice Requires="wps">
          <w:drawing>
            <wp:anchor distT="0" distB="0" distL="114300" distR="114300" simplePos="0" relativeHeight="251654144" behindDoc="1" locked="0" layoutInCell="1" allowOverlap="1" wp14:anchorId="6FDC4A4F" wp14:editId="3DFB4B5B">
              <wp:simplePos x="0" y="0"/>
              <wp:positionH relativeFrom="column">
                <wp:posOffset>-955040</wp:posOffset>
              </wp:positionH>
              <wp:positionV relativeFrom="paragraph">
                <wp:posOffset>330200</wp:posOffset>
              </wp:positionV>
              <wp:extent cx="8086090" cy="128588"/>
              <wp:effectExtent l="0" t="0" r="0" b="5080"/>
              <wp:wrapNone/>
              <wp:docPr id="15" name="長方形 4"/>
              <wp:cNvGraphicFramePr/>
              <a:graphic xmlns:a="http://schemas.openxmlformats.org/drawingml/2006/main">
                <a:graphicData uri="http://schemas.microsoft.com/office/word/2010/wordprocessingShape">
                  <wps:wsp>
                    <wps:cNvSpPr/>
                    <wps:spPr>
                      <a:xfrm>
                        <a:off x="0" y="0"/>
                        <a:ext cx="8086090" cy="128588"/>
                      </a:xfrm>
                      <a:prstGeom prst="rect">
                        <a:avLst/>
                      </a:prstGeom>
                      <a:solidFill>
                        <a:schemeClr val="accent4">
                          <a:lumMod val="40000"/>
                          <a:lumOff val="60000"/>
                        </a:schemeClr>
                      </a:solidFill>
                      <a:ln w="9525" cap="flat">
                        <a:noFill/>
                        <a:prstDash val="solid"/>
                        <a:miter/>
                      </a:ln>
                    </wps:spPr>
                    <wps:txbx>
                      <w:txbxContent>
                        <w:p w14:paraId="0ECAEA08" w14:textId="77777777" w:rsidR="0029286A" w:rsidRPr="009B0751" w:rsidRDefault="0029286A" w:rsidP="0029286A">
                          <w:pPr>
                            <w:wordWrap w:val="0"/>
                            <w:ind w:firstLineChars="500" w:firstLine="1054"/>
                            <w:jc w:val="right"/>
                            <w:rPr>
                              <w:b/>
                              <w:bCs/>
                              <w:color w:val="FFFFFF" w:themeColor="background1"/>
                            </w:rPr>
                          </w:pPr>
                          <w:r>
                            <w:rPr>
                              <w:rFonts w:hint="eastAsia"/>
                              <w:b/>
                              <w:bCs/>
                              <w:color w:val="FFFFFF" w:themeColor="background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DC4A4F" id="_x0000_s1035" style="position:absolute;left:0;text-align:left;margin-left:-75.2pt;margin-top:26pt;width:636.7pt;height:10.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" fillcolor="#ffe599 [1303]" stroked="f">
              <v:textbox>
                <w:txbxContent>
                  <w:p w14:paraId="0ECAEA08" w14:textId="77777777" w:rsidR="0029286A" w:rsidRPr="009B0751" w:rsidRDefault="0029286A" w:rsidP="0029286A">
                    <w:pPr>
                      <w:wordWrap w:val="0"/>
                      <w:ind w:firstLineChars="500" w:firstLine="1054"/>
                      <w:jc w:val="right"/>
                      <w:rPr>
                        <w:b/>
                        <w:bCs/>
                        <w:color w:val="FFFFFF" w:themeColor="background1"/>
                      </w:rPr>
                    </w:pPr>
                    <w:r>
                      <w:rPr>
                        <w:rFonts w:hint="eastAsia"/>
                        <w:b/>
                        <w:bCs/>
                        <w:color w:val="FFFFFF" w:themeColor="background1"/>
                      </w:rPr>
                      <w:t xml:space="preserve">　　　　　　　</w:t>
                    </w:r>
                  </w:p>
                </w:txbxContent>
              </v:textbox>
            </v:rect>
          </w:pict>
        </mc:Fallback>
      </mc:AlternateContent>
    </w:r>
    <w:r w:rsidR="00B87908">
      <w:fldChar w:fldCharType="begin"/>
    </w:r>
    <w:r w:rsidR="00B87908">
      <w:instrText>PAGE   \* MERGEFORMAT</w:instrText>
    </w:r>
    <w:r w:rsidR="00B87908">
      <w:fldChar w:fldCharType="separate"/>
    </w:r>
    <w:r w:rsidR="00EC77A2" w:rsidRPr="00EC77A2">
      <w:rPr>
        <w:noProof/>
        <w:lang w:val="ja-JP"/>
      </w:rPr>
      <w:t>-</w:t>
    </w:r>
    <w:r w:rsidR="00EC77A2">
      <w:rPr>
        <w:noProof/>
      </w:rPr>
      <w:t xml:space="preserve"> 4 -</w:t>
    </w:r>
    <w:r w:rsidR="00B87908">
      <w:fldChar w:fldCharType="end"/>
    </w:r>
    <w:r w:rsidR="00B87908">
      <w:rPr>
        <w:noProof/>
      </w:rPr>
      <mc:AlternateContent>
        <mc:Choice Requires="wps">
          <w:drawing>
            <wp:anchor distT="0" distB="0" distL="114300" distR="114300" simplePos="0" relativeHeight="251663360" behindDoc="1" locked="0" layoutInCell="1" allowOverlap="1" wp14:anchorId="4D49CF11" wp14:editId="6C86C4A9">
              <wp:simplePos x="0" y="0"/>
              <wp:positionH relativeFrom="column">
                <wp:posOffset>-1251585</wp:posOffset>
              </wp:positionH>
              <wp:positionV relativeFrom="paragraph">
                <wp:posOffset>654685</wp:posOffset>
              </wp:positionV>
              <wp:extent cx="8086090" cy="128588"/>
              <wp:effectExtent l="0" t="0" r="0" b="5080"/>
              <wp:wrapNone/>
              <wp:docPr id="12" name="長方形 4"/>
              <wp:cNvGraphicFramePr/>
              <a:graphic xmlns:a="http://schemas.openxmlformats.org/drawingml/2006/main">
                <a:graphicData uri="http://schemas.microsoft.com/office/word/2010/wordprocessingShape">
                  <wps:wsp>
                    <wps:cNvSpPr/>
                    <wps:spPr>
                      <a:xfrm>
                        <a:off x="0" y="0"/>
                        <a:ext cx="8086090" cy="128588"/>
                      </a:xfrm>
                      <a:prstGeom prst="rect">
                        <a:avLst/>
                      </a:prstGeom>
                      <a:solidFill>
                        <a:schemeClr val="accent4">
                          <a:lumMod val="40000"/>
                          <a:lumOff val="60000"/>
                        </a:schemeClr>
                      </a:solidFill>
                      <a:ln w="9525" cap="flat">
                        <a:noFill/>
                        <a:prstDash val="solid"/>
                        <a:miter/>
                      </a:ln>
                    </wps:spPr>
                    <wps:txbx>
                      <w:txbxContent>
                        <w:p w14:paraId="1E9E4AF0" w14:textId="77777777" w:rsidR="00B87908" w:rsidRPr="009B0751" w:rsidRDefault="00B87908" w:rsidP="00923654">
                          <w:pPr>
                            <w:wordWrap w:val="0"/>
                            <w:ind w:firstLineChars="500" w:firstLine="1054"/>
                            <w:jc w:val="right"/>
                            <w:rPr>
                              <w:b/>
                              <w:bCs/>
                              <w:color w:val="FFFFFF" w:themeColor="background1"/>
                            </w:rPr>
                          </w:pPr>
                          <w:r>
                            <w:rPr>
                              <w:rFonts w:hint="eastAsia"/>
                              <w:b/>
                              <w:bCs/>
                              <w:color w:val="FFFFFF" w:themeColor="background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49CF11" id="_x0000_s1036" style="position:absolute;left:0;text-align:left;margin-left:-98.55pt;margin-top:51.55pt;width:636.7pt;height:10.1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" fillcolor="#ffe599 [1303]" stroked="f">
              <v:textbox>
                <w:txbxContent>
                  <w:p w14:paraId="1E9E4AF0" w14:textId="77777777" w:rsidR="00B87908" w:rsidRPr="009B0751" w:rsidRDefault="00B87908" w:rsidP="00923654">
                    <w:pPr>
                      <w:wordWrap w:val="0"/>
                      <w:ind w:firstLineChars="500" w:firstLine="1054"/>
                      <w:jc w:val="right"/>
                      <w:rPr>
                        <w:b/>
                        <w:bCs/>
                        <w:color w:val="FFFFFF" w:themeColor="background1"/>
                      </w:rPr>
                    </w:pPr>
                    <w:r>
                      <w:rPr>
                        <w:rFonts w:hint="eastAsia"/>
                        <w:b/>
                        <w:bCs/>
                        <w:color w:val="FFFFFF" w:themeColor="background1"/>
                      </w:rPr>
                      <w:t xml:space="preserve">　　　　　　　</w:t>
                    </w:r>
                  </w:p>
                </w:txbxContent>
              </v:textbox>
            </v:rec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7398A" w14:textId="432C80D8" w:rsidR="00B35C57" w:rsidRDefault="00B35C57" w:rsidP="00B35C57">
    <w:pPr>
      <w:pStyle w:val="a6"/>
      <w:tabs>
        <w:tab w:val="left" w:pos="3825"/>
      </w:tabs>
    </w:pPr>
    <w:r>
      <w:tab/>
    </w:r>
    <w:r>
      <w:tab/>
    </w:r>
  </w:p>
  <w:p w14:paraId="54B7521A" w14:textId="1FC54FBD" w:rsidR="00B35C57" w:rsidRDefault="00A35C29" w:rsidP="00B35C57">
    <w:pPr>
      <w:pStyle w:val="a6"/>
      <w:tabs>
        <w:tab w:val="clear" w:pos="8504"/>
      </w:tabs>
      <w:jc w:val="center"/>
    </w:pPr>
    <w:r>
      <w:rPr>
        <w:noProof/>
      </w:rPr>
      <mc:AlternateContent>
        <mc:Choice Requires="wps">
          <w:drawing>
            <wp:anchor distT="0" distB="0" distL="114300" distR="114300" simplePos="0" relativeHeight="251662336" behindDoc="1" locked="0" layoutInCell="1" allowOverlap="1" wp14:anchorId="1C1190F1" wp14:editId="4090F0C1">
              <wp:simplePos x="0" y="0"/>
              <wp:positionH relativeFrom="column">
                <wp:posOffset>-812165</wp:posOffset>
              </wp:positionH>
              <wp:positionV relativeFrom="paragraph">
                <wp:posOffset>191135</wp:posOffset>
              </wp:positionV>
              <wp:extent cx="7771765" cy="133350"/>
              <wp:effectExtent l="0" t="0" r="635" b="0"/>
              <wp:wrapNone/>
              <wp:docPr id="11" name="長方形 4"/>
              <wp:cNvGraphicFramePr/>
              <a:graphic xmlns:a="http://schemas.openxmlformats.org/drawingml/2006/main">
                <a:graphicData uri="http://schemas.microsoft.com/office/word/2010/wordprocessingShape">
                  <wps:wsp>
                    <wps:cNvSpPr/>
                    <wps:spPr>
                      <a:xfrm>
                        <a:off x="0" y="0"/>
                        <a:ext cx="7771765" cy="133350"/>
                      </a:xfrm>
                      <a:prstGeom prst="rect">
                        <a:avLst/>
                      </a:prstGeom>
                      <a:solidFill>
                        <a:schemeClr val="accent1">
                          <a:lumMod val="60000"/>
                          <a:lumOff val="40000"/>
                        </a:schemeClr>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448379BB" id="長方形 4" o:spid="_x0000_s1026" style="position:absolute;left:0;text-align:left;margin-left:-63.95pt;margin-top:15.05pt;width:611.95pt;height:10.5pt;z-index:-251654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" fillcolor="#9cc2e5 [1940]" stroked="f"/>
          </w:pict>
        </mc:Fallback>
      </mc:AlternateContent>
    </w:r>
    <w:r w:rsidR="00B35C57">
      <w:rPr>
        <w:noProof/>
      </w:rPr>
      <mc:AlternateContent>
        <mc:Choice Requires="wps">
          <w:drawing>
            <wp:anchor distT="0" distB="0" distL="114300" distR="114300" simplePos="0" relativeHeight="251661312" behindDoc="1" locked="0" layoutInCell="1" allowOverlap="1" wp14:anchorId="17D589BD" wp14:editId="1370EE3D">
              <wp:simplePos x="0" y="0"/>
              <wp:positionH relativeFrom="column">
                <wp:posOffset>-1308735</wp:posOffset>
              </wp:positionH>
              <wp:positionV relativeFrom="paragraph">
                <wp:posOffset>568960</wp:posOffset>
              </wp:positionV>
              <wp:extent cx="8086090" cy="128588"/>
              <wp:effectExtent l="0" t="0" r="0" b="5080"/>
              <wp:wrapNone/>
              <wp:docPr id="8" name="長方形 4"/>
              <wp:cNvGraphicFramePr/>
              <a:graphic xmlns:a="http://schemas.openxmlformats.org/drawingml/2006/main">
                <a:graphicData uri="http://schemas.microsoft.com/office/word/2010/wordprocessingShape">
                  <wps:wsp>
                    <wps:cNvSpPr/>
                    <wps:spPr>
                      <a:xfrm>
                        <a:off x="0" y="0"/>
                        <a:ext cx="8086090" cy="128588"/>
                      </a:xfrm>
                      <a:prstGeom prst="rect">
                        <a:avLst/>
                      </a:prstGeom>
                      <a:solidFill>
                        <a:schemeClr val="accent4">
                          <a:lumMod val="40000"/>
                          <a:lumOff val="60000"/>
                        </a:schemeClr>
                      </a:solidFill>
                      <a:ln w="9525" cap="flat">
                        <a:noFill/>
                        <a:prstDash val="solid"/>
                        <a:miter/>
                      </a:ln>
                    </wps:spPr>
                    <wps:txbx>
                      <w:txbxContent>
                        <w:p w14:paraId="34D4CF2F" w14:textId="77777777" w:rsidR="00B35C57" w:rsidRPr="009B0751" w:rsidRDefault="00B35C57" w:rsidP="00923654">
                          <w:pPr>
                            <w:wordWrap w:val="0"/>
                            <w:ind w:firstLineChars="500" w:firstLine="1054"/>
                            <w:jc w:val="right"/>
                            <w:rPr>
                              <w:b/>
                              <w:bCs/>
                              <w:color w:val="FFFFFF" w:themeColor="background1"/>
                            </w:rPr>
                          </w:pPr>
                          <w:r>
                            <w:rPr>
                              <w:rFonts w:hint="eastAsia"/>
                              <w:b/>
                              <w:bCs/>
                              <w:color w:val="FFFFFF" w:themeColor="background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D589BD" id="_x0000_s1039" style="position:absolute;left:0;text-align:left;margin-left:-103.05pt;margin-top:44.8pt;width:636.7pt;height:10.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" fillcolor="#ffe599 [1303]" stroked="f">
              <v:textbox>
                <w:txbxContent>
                  <w:p w14:paraId="34D4CF2F" w14:textId="77777777" w:rsidR="00B35C57" w:rsidRPr="009B0751" w:rsidRDefault="00B35C57" w:rsidP="00923654">
                    <w:pPr>
                      <w:wordWrap w:val="0"/>
                      <w:ind w:firstLineChars="500" w:firstLine="1054"/>
                      <w:jc w:val="right"/>
                      <w:rPr>
                        <w:b/>
                        <w:bCs/>
                        <w:color w:val="FFFFFF" w:themeColor="background1"/>
                      </w:rPr>
                    </w:pPr>
                    <w:r>
                      <w:rPr>
                        <w:rFonts w:hint="eastAsia"/>
                        <w:b/>
                        <w:bCs/>
                        <w:color w:val="FFFFFF" w:themeColor="background1"/>
                      </w:rPr>
                      <w:t xml:space="preserve">　　　　　　　</w:t>
                    </w:r>
                  </w:p>
                </w:txbxContent>
              </v:textbox>
            </v:rect>
          </w:pict>
        </mc:Fallback>
      </mc:AlternateContent>
    </w:r>
    <w:r w:rsidR="00B35C57">
      <w:fldChar w:fldCharType="begin"/>
    </w:r>
    <w:r w:rsidR="00B35C57">
      <w:instrText>PAGE   \* MERGEFORMAT</w:instrText>
    </w:r>
    <w:r w:rsidR="00B35C57">
      <w:fldChar w:fldCharType="separate"/>
    </w:r>
    <w:r w:rsidR="00EC77A2" w:rsidRPr="00EC77A2">
      <w:rPr>
        <w:noProof/>
        <w:lang w:val="ja-JP"/>
      </w:rPr>
      <w:t>-</w:t>
    </w:r>
    <w:r w:rsidR="00EC77A2">
      <w:rPr>
        <w:noProof/>
      </w:rPr>
      <w:t xml:space="preserve"> 8 -</w:t>
    </w:r>
    <w:r w:rsidR="00B35C57">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6FF3FB" w14:textId="6B6DEC1E" w:rsidR="00AD10DD" w:rsidRDefault="00AD10DD" w:rsidP="00826B06">
    <w:pPr>
      <w:pStyle w:val="a6"/>
      <w:jc w:val="center"/>
      <w:rPr>
        <w:rStyle w:val="a8"/>
      </w:rPr>
    </w:pPr>
  </w:p>
  <w:p w14:paraId="55EF9868" w14:textId="20A7C808" w:rsidR="00AD10DD" w:rsidRPr="00826B06" w:rsidRDefault="00A35C29" w:rsidP="00826B06">
    <w:pPr>
      <w:pStyle w:val="a6"/>
      <w:jc w:val="center"/>
    </w:pPr>
    <w:r>
      <w:rPr>
        <w:noProof/>
      </w:rPr>
      <mc:AlternateContent>
        <mc:Choice Requires="wps">
          <w:drawing>
            <wp:anchor distT="0" distB="0" distL="114300" distR="114300" simplePos="0" relativeHeight="251659264" behindDoc="1" locked="0" layoutInCell="1" allowOverlap="1" wp14:anchorId="316DD545" wp14:editId="6E7050A1">
              <wp:simplePos x="0" y="0"/>
              <wp:positionH relativeFrom="column">
                <wp:posOffset>-746760</wp:posOffset>
              </wp:positionH>
              <wp:positionV relativeFrom="paragraph">
                <wp:posOffset>187960</wp:posOffset>
              </wp:positionV>
              <wp:extent cx="7771765" cy="133350"/>
              <wp:effectExtent l="0" t="0" r="635" b="0"/>
              <wp:wrapNone/>
              <wp:docPr id="6" name="長方形 4"/>
              <wp:cNvGraphicFramePr/>
              <a:graphic xmlns:a="http://schemas.openxmlformats.org/drawingml/2006/main">
                <a:graphicData uri="http://schemas.microsoft.com/office/word/2010/wordprocessingShape">
                  <wps:wsp>
                    <wps:cNvSpPr/>
                    <wps:spPr>
                      <a:xfrm>
                        <a:off x="0" y="0"/>
                        <a:ext cx="7771765" cy="133350"/>
                      </a:xfrm>
                      <a:prstGeom prst="rect">
                        <a:avLst/>
                      </a:prstGeom>
                      <a:solidFill>
                        <a:schemeClr val="accent1">
                          <a:lumMod val="60000"/>
                          <a:lumOff val="40000"/>
                        </a:schemeClr>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2958F19E" id="長方形 4" o:spid="_x0000_s1026" style="position:absolute;left:0;text-align:left;margin-left:-58.8pt;margin-top:14.8pt;width:611.95pt;height:10.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" fillcolor="#9cc2e5 [1940]" stroked="f"/>
          </w:pict>
        </mc:Fallback>
      </mc:AlternateContent>
    </w:r>
    <w:r w:rsidR="00B35C57">
      <w:fldChar w:fldCharType="begin"/>
    </w:r>
    <w:r w:rsidR="00B35C57">
      <w:instrText>PAGE   \* MERGEFORMAT</w:instrText>
    </w:r>
    <w:r w:rsidR="00B35C57">
      <w:fldChar w:fldCharType="separate"/>
    </w:r>
    <w:r w:rsidR="00EC77A2" w:rsidRPr="00EC77A2">
      <w:rPr>
        <w:noProof/>
        <w:lang w:val="ja-JP"/>
      </w:rPr>
      <w:t>-</w:t>
    </w:r>
    <w:r w:rsidR="00EC77A2">
      <w:rPr>
        <w:noProof/>
      </w:rPr>
      <w:t xml:space="preserve"> 9 -</w:t>
    </w:r>
    <w:r w:rsidR="00B35C5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684562" w14:textId="77777777" w:rsidR="00E3466B" w:rsidRDefault="00E3466B">
      <w:r>
        <w:separator/>
      </w:r>
    </w:p>
  </w:footnote>
  <w:footnote w:type="continuationSeparator" w:id="0">
    <w:p w14:paraId="36FB7EF0" w14:textId="77777777" w:rsidR="00E3466B" w:rsidRDefault="00E346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11134" w14:textId="3B530DFF" w:rsidR="009B0751" w:rsidRDefault="00127CC4">
    <w:pPr>
      <w:pStyle w:val="a4"/>
    </w:pPr>
    <w:r>
      <w:rPr>
        <w:noProof/>
      </w:rPr>
      <mc:AlternateContent>
        <mc:Choice Requires="wps">
          <w:drawing>
            <wp:anchor distT="0" distB="0" distL="114300" distR="114300" simplePos="0" relativeHeight="251657216" behindDoc="1" locked="0" layoutInCell="1" allowOverlap="1" wp14:anchorId="4091B339" wp14:editId="1410D0F7">
              <wp:simplePos x="0" y="0"/>
              <wp:positionH relativeFrom="column">
                <wp:posOffset>-1087755</wp:posOffset>
              </wp:positionH>
              <wp:positionV relativeFrom="paragraph">
                <wp:posOffset>-240030</wp:posOffset>
              </wp:positionV>
              <wp:extent cx="8086090" cy="390525"/>
              <wp:effectExtent l="0" t="0" r="0" b="9525"/>
              <wp:wrapNone/>
              <wp:docPr id="3" name="長方形 4"/>
              <wp:cNvGraphicFramePr/>
              <a:graphic xmlns:a="http://schemas.openxmlformats.org/drawingml/2006/main">
                <a:graphicData uri="http://schemas.microsoft.com/office/word/2010/wordprocessingShape">
                  <wps:wsp>
                    <wps:cNvSpPr/>
                    <wps:spPr>
                      <a:xfrm>
                        <a:off x="0" y="0"/>
                        <a:ext cx="8086090" cy="390525"/>
                      </a:xfrm>
                      <a:prstGeom prst="rect">
                        <a:avLst/>
                      </a:prstGeom>
                      <a:solidFill>
                        <a:schemeClr val="accent4">
                          <a:lumMod val="40000"/>
                          <a:lumOff val="60000"/>
                        </a:schemeClr>
                      </a:solidFill>
                      <a:ln w="9525" cap="flat">
                        <a:noFill/>
                        <a:prstDash val="solid"/>
                        <a:miter/>
                      </a:ln>
                    </wps:spPr>
                    <wps:txbx>
                      <w:txbxContent>
                        <w:p w14:paraId="43BB1A8A" w14:textId="40E4F9ED" w:rsidR="009B0751" w:rsidRPr="009B0751" w:rsidRDefault="00B65FFF" w:rsidP="00B65FFF">
                          <w:pPr>
                            <w:ind w:firstLineChars="500" w:firstLine="1054"/>
                            <w:jc w:val="left"/>
                            <w:rPr>
                              <w:b/>
                              <w:bCs/>
                              <w:color w:val="FFFFFF" w:themeColor="background1"/>
                            </w:rPr>
                          </w:pPr>
                          <w:r>
                            <w:rPr>
                              <w:rFonts w:hint="eastAsia"/>
                              <w:b/>
                              <w:bCs/>
                              <w:color w:val="FFFFFF" w:themeColor="background1"/>
                            </w:rPr>
                            <w:t xml:space="preserve">　</w:t>
                          </w:r>
                          <w:r w:rsidR="00E81EDA">
                            <w:rPr>
                              <w:rFonts w:hint="eastAsia"/>
                              <w:b/>
                              <w:bCs/>
                              <w:color w:val="FFFFFF" w:themeColor="background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91B339" id="長方形 4" o:spid="_x0000_s1028" style="position:absolute;left:0;text-align:left;margin-left:-85.65pt;margin-top:-18.9pt;width:636.7pt;height:3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" fillcolor="#ffe599 [1303]" stroked="f">
              <v:textbox>
                <w:txbxContent>
                  <w:p w14:paraId="43BB1A8A" w14:textId="40E4F9ED" w:rsidR="009B0751" w:rsidRPr="009B0751" w:rsidRDefault="00B65FFF" w:rsidP="00B65FFF">
                    <w:pPr>
                      <w:ind w:firstLineChars="500" w:firstLine="1054"/>
                      <w:jc w:val="left"/>
                      <w:rPr>
                        <w:b/>
                        <w:bCs/>
                        <w:color w:val="FFFFFF" w:themeColor="background1"/>
                      </w:rPr>
                    </w:pPr>
                    <w:r>
                      <w:rPr>
                        <w:rFonts w:hint="eastAsia"/>
                        <w:b/>
                        <w:bCs/>
                        <w:color w:val="FFFFFF" w:themeColor="background1"/>
                      </w:rPr>
                      <w:t xml:space="preserve">　</w:t>
                    </w:r>
                    <w:r w:rsidR="00E81EDA">
                      <w:rPr>
                        <w:rFonts w:hint="eastAsia"/>
                        <w:b/>
                        <w:bCs/>
                        <w:color w:val="FFFFFF" w:themeColor="background1"/>
                      </w:rPr>
                      <w:t xml:space="preserve">　</w:t>
                    </w:r>
                  </w:p>
                </w:txbxContent>
              </v:textbox>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DDD03" w14:textId="625F7EA2" w:rsidR="00AD10DD" w:rsidRDefault="00584958">
    <w:pPr>
      <w:pStyle w:val="a4"/>
    </w:pPr>
    <w:r>
      <w:rPr>
        <w:noProof/>
      </w:rPr>
      <mc:AlternateContent>
        <mc:Choice Requires="wps">
          <w:drawing>
            <wp:anchor distT="0" distB="0" distL="114300" distR="114300" simplePos="0" relativeHeight="251656192" behindDoc="1" locked="0" layoutInCell="1" allowOverlap="1" wp14:anchorId="0489F528" wp14:editId="391CE1E6">
              <wp:simplePos x="0" y="0"/>
              <wp:positionH relativeFrom="column">
                <wp:posOffset>-723900</wp:posOffset>
              </wp:positionH>
              <wp:positionV relativeFrom="paragraph">
                <wp:posOffset>-238125</wp:posOffset>
              </wp:positionV>
              <wp:extent cx="8086090" cy="390525"/>
              <wp:effectExtent l="0" t="0" r="0" b="9525"/>
              <wp:wrapNone/>
              <wp:docPr id="5" name="長方形 4"/>
              <wp:cNvGraphicFramePr/>
              <a:graphic xmlns:a="http://schemas.openxmlformats.org/drawingml/2006/main">
                <a:graphicData uri="http://schemas.microsoft.com/office/word/2010/wordprocessingShape">
                  <wps:wsp>
                    <wps:cNvSpPr/>
                    <wps:spPr>
                      <a:xfrm>
                        <a:off x="0" y="0"/>
                        <a:ext cx="8086090" cy="390525"/>
                      </a:xfrm>
                      <a:prstGeom prst="rect">
                        <a:avLst/>
                      </a:prstGeom>
                      <a:solidFill>
                        <a:schemeClr val="accent4">
                          <a:lumMod val="40000"/>
                          <a:lumOff val="60000"/>
                        </a:schemeClr>
                      </a:solidFill>
                      <a:ln w="9525" cap="flat">
                        <a:noFill/>
                        <a:prstDash val="solid"/>
                        <a:miter/>
                      </a:ln>
                    </wps:spPr>
                    <wps:txbx>
                      <w:txbxContent>
                        <w:p w14:paraId="0793696D" w14:textId="3E1F69D3" w:rsidR="00584958" w:rsidRPr="009B0751" w:rsidRDefault="00584958" w:rsidP="00D51C3F">
                          <w:pPr>
                            <w:ind w:firstLineChars="500" w:firstLine="1054"/>
                            <w:jc w:val="left"/>
                            <w:rPr>
                              <w:b/>
                              <w:bCs/>
                              <w:color w:val="FFFFFF" w:themeColor="background1"/>
                            </w:rPr>
                          </w:pPr>
                          <w:r>
                            <w:rPr>
                              <w:rFonts w:hint="eastAsia"/>
                              <w:b/>
                              <w:bCs/>
                              <w:color w:val="FFFFFF" w:themeColor="background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89F528" id="_x0000_s1030" style="position:absolute;left:0;text-align:left;margin-left:-57pt;margin-top:-18.75pt;width:636.7pt;height:3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" fillcolor="#ffe599 [1303]" stroked="f">
              <v:textbox>
                <w:txbxContent>
                  <w:p w14:paraId="0793696D" w14:textId="3E1F69D3" w:rsidR="00584958" w:rsidRPr="009B0751" w:rsidRDefault="00584958" w:rsidP="00D51C3F">
                    <w:pPr>
                      <w:ind w:firstLineChars="500" w:firstLine="1054"/>
                      <w:jc w:val="left"/>
                      <w:rPr>
                        <w:b/>
                        <w:bCs/>
                        <w:color w:val="FFFFFF" w:themeColor="background1"/>
                      </w:rPr>
                    </w:pPr>
                    <w:r>
                      <w:rPr>
                        <w:rFonts w:hint="eastAsia"/>
                        <w:b/>
                        <w:bCs/>
                        <w:color w:val="FFFFFF" w:themeColor="background1"/>
                      </w:rPr>
                      <w:t xml:space="preserve">　　　　　　</w:t>
                    </w:r>
                  </w:p>
                </w:txbxContent>
              </v:textbox>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75715" w14:textId="77777777" w:rsidR="00017140" w:rsidRPr="00017140" w:rsidRDefault="00017140">
    <w:pPr>
      <w:pStyle w:val="a4"/>
      <w:rPr>
        <w:rFonts w:asciiTheme="majorEastAsia" w:eastAsiaTheme="majorEastAsia" w:hAnsiTheme="majorEastAsia"/>
      </w:rPr>
    </w:pPr>
    <w:r w:rsidRPr="00017140">
      <w:rPr>
        <w:rFonts w:asciiTheme="majorEastAsia" w:eastAsiaTheme="majorEastAsia" w:hAnsiTheme="majorEastAsia"/>
        <w:noProof/>
      </w:rPr>
      <mc:AlternateContent>
        <mc:Choice Requires="wps">
          <w:drawing>
            <wp:anchor distT="0" distB="0" distL="114300" distR="114300" simplePos="0" relativeHeight="251658240" behindDoc="1" locked="0" layoutInCell="1" allowOverlap="1" wp14:anchorId="70E4B42A" wp14:editId="512DB9C3">
              <wp:simplePos x="0" y="0"/>
              <wp:positionH relativeFrom="column">
                <wp:posOffset>-723900</wp:posOffset>
              </wp:positionH>
              <wp:positionV relativeFrom="paragraph">
                <wp:posOffset>-238125</wp:posOffset>
              </wp:positionV>
              <wp:extent cx="8086090" cy="390525"/>
              <wp:effectExtent l="0" t="0" r="0" b="9525"/>
              <wp:wrapNone/>
              <wp:docPr id="13" name="長方形 4"/>
              <wp:cNvGraphicFramePr/>
              <a:graphic xmlns:a="http://schemas.openxmlformats.org/drawingml/2006/main">
                <a:graphicData uri="http://schemas.microsoft.com/office/word/2010/wordprocessingShape">
                  <wps:wsp>
                    <wps:cNvSpPr/>
                    <wps:spPr>
                      <a:xfrm>
                        <a:off x="0" y="0"/>
                        <a:ext cx="8086090" cy="390525"/>
                      </a:xfrm>
                      <a:prstGeom prst="rect">
                        <a:avLst/>
                      </a:prstGeom>
                      <a:solidFill>
                        <a:schemeClr val="accent4">
                          <a:lumMod val="40000"/>
                          <a:lumOff val="60000"/>
                        </a:schemeClr>
                      </a:solidFill>
                      <a:ln w="9525" cap="flat">
                        <a:noFill/>
                        <a:prstDash val="solid"/>
                        <a:miter/>
                      </a:ln>
                    </wps:spPr>
                    <wps:txbx>
                      <w:txbxContent>
                        <w:p w14:paraId="31B59F0F" w14:textId="09DE6A41" w:rsidR="00017140" w:rsidRPr="009B0751" w:rsidRDefault="00017140" w:rsidP="00D51C3F">
                          <w:pPr>
                            <w:ind w:firstLineChars="500" w:firstLine="1054"/>
                            <w:jc w:val="left"/>
                            <w:rPr>
                              <w:b/>
                              <w:bCs/>
                              <w:color w:val="FFFFFF" w:themeColor="background1"/>
                            </w:rPr>
                          </w:pPr>
                          <w:r>
                            <w:rPr>
                              <w:rFonts w:hint="eastAsia"/>
                              <w:b/>
                              <w:bCs/>
                              <w:color w:val="FFFFFF" w:themeColor="background1"/>
                            </w:rPr>
                            <w:t xml:space="preserve">前　文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E4B42A" id="_x0000_s1033" style="position:absolute;left:0;text-align:left;margin-left:-57pt;margin-top:-18.75pt;width:636.7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" fillcolor="#ffe599 [1303]" stroked="f">
              <v:textbox>
                <w:txbxContent>
                  <w:p w14:paraId="31B59F0F" w14:textId="09DE6A41" w:rsidR="00017140" w:rsidRPr="009B0751" w:rsidRDefault="00017140" w:rsidP="00D51C3F">
                    <w:pPr>
                      <w:ind w:firstLineChars="500" w:firstLine="1054"/>
                      <w:jc w:val="left"/>
                      <w:rPr>
                        <w:b/>
                        <w:bCs/>
                        <w:color w:val="FFFFFF" w:themeColor="background1"/>
                      </w:rPr>
                    </w:pPr>
                    <w:r>
                      <w:rPr>
                        <w:rFonts w:hint="eastAsia"/>
                        <w:b/>
                        <w:bCs/>
                        <w:color w:val="FFFFFF" w:themeColor="background1"/>
                      </w:rPr>
                      <w:t xml:space="preserve">前　文　　　　　　</w:t>
                    </w:r>
                  </w:p>
                </w:txbxContent>
              </v:textbox>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EF323" w14:textId="13BB1293" w:rsidR="00D8635E" w:rsidRDefault="00D8635E" w:rsidP="00D8635E">
    <w:pPr>
      <w:pStyle w:val="a4"/>
      <w:tabs>
        <w:tab w:val="clear" w:pos="4252"/>
        <w:tab w:val="clear" w:pos="8504"/>
        <w:tab w:val="left" w:pos="5550"/>
      </w:tabs>
    </w:pPr>
    <w:r>
      <w:rPr>
        <w:noProof/>
      </w:rPr>
      <mc:AlternateContent>
        <mc:Choice Requires="wps">
          <w:drawing>
            <wp:anchor distT="0" distB="0" distL="114300" distR="114300" simplePos="0" relativeHeight="251660288" behindDoc="1" locked="0" layoutInCell="1" allowOverlap="1" wp14:anchorId="14FB862F" wp14:editId="2C37DC47">
              <wp:simplePos x="0" y="0"/>
              <wp:positionH relativeFrom="column">
                <wp:posOffset>-800100</wp:posOffset>
              </wp:positionH>
              <wp:positionV relativeFrom="paragraph">
                <wp:posOffset>-238125</wp:posOffset>
              </wp:positionV>
              <wp:extent cx="8086090" cy="390525"/>
              <wp:effectExtent l="0" t="0" r="0" b="9525"/>
              <wp:wrapNone/>
              <wp:docPr id="9" name="長方形 4"/>
              <wp:cNvGraphicFramePr/>
              <a:graphic xmlns:a="http://schemas.openxmlformats.org/drawingml/2006/main">
                <a:graphicData uri="http://schemas.microsoft.com/office/word/2010/wordprocessingShape">
                  <wps:wsp>
                    <wps:cNvSpPr/>
                    <wps:spPr>
                      <a:xfrm>
                        <a:off x="0" y="0"/>
                        <a:ext cx="8086090" cy="390525"/>
                      </a:xfrm>
                      <a:prstGeom prst="rect">
                        <a:avLst/>
                      </a:prstGeom>
                      <a:solidFill>
                        <a:schemeClr val="accent1"/>
                      </a:solidFill>
                      <a:ln w="9525" cap="flat">
                        <a:noFill/>
                        <a:prstDash val="solid"/>
                        <a:miter/>
                      </a:ln>
                    </wps:spPr>
                    <wps:txbx>
                      <w:txbxContent>
                        <w:p w14:paraId="55B9266A" w14:textId="167A9AA7" w:rsidR="00D8635E" w:rsidRPr="00F908F8" w:rsidRDefault="00B366FE" w:rsidP="00E753BA">
                          <w:pPr>
                            <w:ind w:firstLineChars="500" w:firstLine="1054"/>
                            <w:jc w:val="left"/>
                            <w:rPr>
                              <w:rFonts w:asciiTheme="majorEastAsia" w:eastAsiaTheme="majorEastAsia" w:hAnsiTheme="majorEastAsia"/>
                              <w:b/>
                              <w:bCs/>
                              <w:color w:val="FFFFFF" w:themeColor="background1"/>
                            </w:rPr>
                          </w:pPr>
                          <w:r>
                            <w:rPr>
                              <w:rFonts w:asciiTheme="majorEastAsia" w:eastAsiaTheme="majorEastAsia" w:hAnsiTheme="majorEastAsia" w:hint="eastAsia"/>
                              <w:b/>
                              <w:bCs/>
                              <w:color w:val="FFFFFF" w:themeColor="background1"/>
                            </w:rPr>
                            <w:t>１章</w:t>
                          </w:r>
                          <w:r>
                            <w:rPr>
                              <w:rFonts w:asciiTheme="majorEastAsia" w:eastAsiaTheme="majorEastAsia" w:hAnsiTheme="majorEastAsia"/>
                              <w:b/>
                              <w:bCs/>
                              <w:color w:val="FFFFFF" w:themeColor="background1"/>
                            </w:rPr>
                            <w:t xml:space="preserve">　</w:t>
                          </w:r>
                          <w:r w:rsidR="00D8635E" w:rsidRPr="00F908F8">
                            <w:rPr>
                              <w:rFonts w:asciiTheme="majorEastAsia" w:eastAsiaTheme="majorEastAsia" w:hAnsiTheme="majorEastAsia" w:hint="eastAsia"/>
                              <w:b/>
                              <w:bCs/>
                              <w:color w:val="FFFFFF" w:themeColor="background1"/>
                            </w:rPr>
                            <w:t xml:space="preserve">事前の危機管理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FB862F" id="_x0000_s1037" style="position:absolute;left:0;text-align:left;margin-left:-63pt;margin-top:-18.75pt;width:636.7pt;height:30.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" fillcolor="#5b9bd5 [3204]" stroked="f">
              <v:textbox>
                <w:txbxContent>
                  <w:p w14:paraId="55B9266A" w14:textId="167A9AA7" w:rsidR="00D8635E" w:rsidRPr="00F908F8" w:rsidRDefault="00B366FE" w:rsidP="00E753BA">
                    <w:pPr>
                      <w:ind w:firstLineChars="500" w:firstLine="1054"/>
                      <w:jc w:val="left"/>
                      <w:rPr>
                        <w:rFonts w:asciiTheme="majorEastAsia" w:eastAsiaTheme="majorEastAsia" w:hAnsiTheme="majorEastAsia"/>
                        <w:b/>
                        <w:bCs/>
                        <w:color w:val="FFFFFF" w:themeColor="background1"/>
                      </w:rPr>
                    </w:pPr>
                    <w:r>
                      <w:rPr>
                        <w:rFonts w:asciiTheme="majorEastAsia" w:eastAsiaTheme="majorEastAsia" w:hAnsiTheme="majorEastAsia" w:hint="eastAsia"/>
                        <w:b/>
                        <w:bCs/>
                        <w:color w:val="FFFFFF" w:themeColor="background1"/>
                      </w:rPr>
                      <w:t>１章</w:t>
                    </w:r>
                    <w:r>
                      <w:rPr>
                        <w:rFonts w:asciiTheme="majorEastAsia" w:eastAsiaTheme="majorEastAsia" w:hAnsiTheme="majorEastAsia"/>
                        <w:b/>
                        <w:bCs/>
                        <w:color w:val="FFFFFF" w:themeColor="background1"/>
                      </w:rPr>
                      <w:t xml:space="preserve">　</w:t>
                    </w:r>
                    <w:r w:rsidR="00D8635E" w:rsidRPr="00F908F8">
                      <w:rPr>
                        <w:rFonts w:asciiTheme="majorEastAsia" w:eastAsiaTheme="majorEastAsia" w:hAnsiTheme="majorEastAsia" w:hint="eastAsia"/>
                        <w:b/>
                        <w:bCs/>
                        <w:color w:val="FFFFFF" w:themeColor="background1"/>
                      </w:rPr>
                      <w:t xml:space="preserve">事前の危機管理　　　　　　　　</w:t>
                    </w:r>
                  </w:p>
                </w:txbxContent>
              </v:textbox>
            </v:rect>
          </w:pict>
        </mc:Fallback>
      </mc:AlternateContent>
    </w:r>
    <w:r>
      <w:tab/>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DE07F" w14:textId="09E69A06" w:rsidR="00343442" w:rsidRDefault="00343442">
    <w:pPr>
      <w:pStyle w:val="a4"/>
    </w:pPr>
    <w:r>
      <w:rPr>
        <w:noProof/>
      </w:rPr>
      <mc:AlternateContent>
        <mc:Choice Requires="wps">
          <w:drawing>
            <wp:anchor distT="0" distB="0" distL="114300" distR="114300" simplePos="0" relativeHeight="251655168" behindDoc="1" locked="0" layoutInCell="1" allowOverlap="1" wp14:anchorId="3F9D5BEE" wp14:editId="43D7958C">
              <wp:simplePos x="0" y="0"/>
              <wp:positionH relativeFrom="column">
                <wp:posOffset>-1034414</wp:posOffset>
              </wp:positionH>
              <wp:positionV relativeFrom="paragraph">
                <wp:posOffset>-233045</wp:posOffset>
              </wp:positionV>
              <wp:extent cx="8086090" cy="390525"/>
              <wp:effectExtent l="0" t="0" r="0" b="9525"/>
              <wp:wrapNone/>
              <wp:docPr id="1" name="長方形 4"/>
              <wp:cNvGraphicFramePr/>
              <a:graphic xmlns:a="http://schemas.openxmlformats.org/drawingml/2006/main">
                <a:graphicData uri="http://schemas.microsoft.com/office/word/2010/wordprocessingShape">
                  <wps:wsp>
                    <wps:cNvSpPr/>
                    <wps:spPr>
                      <a:xfrm>
                        <a:off x="0" y="0"/>
                        <a:ext cx="8086090" cy="390525"/>
                      </a:xfrm>
                      <a:prstGeom prst="rect">
                        <a:avLst/>
                      </a:prstGeom>
                      <a:solidFill>
                        <a:schemeClr val="accent1"/>
                      </a:solidFill>
                      <a:ln w="9525" cap="flat">
                        <a:noFill/>
                        <a:prstDash val="solid"/>
                        <a:miter/>
                      </a:ln>
                    </wps:spPr>
                    <wps:txbx>
                      <w:txbxContent>
                        <w:p w14:paraId="24F721D2" w14:textId="09689A3A" w:rsidR="009B0751" w:rsidRPr="00F908F8" w:rsidRDefault="00B366FE" w:rsidP="00E753BA">
                          <w:pPr>
                            <w:wordWrap w:val="0"/>
                            <w:ind w:firstLineChars="500" w:firstLine="1054"/>
                            <w:jc w:val="right"/>
                            <w:rPr>
                              <w:rFonts w:asciiTheme="majorEastAsia" w:eastAsiaTheme="majorEastAsia" w:hAnsiTheme="majorEastAsia"/>
                              <w:b/>
                              <w:bCs/>
                              <w:color w:val="FFFFFF" w:themeColor="background1"/>
                            </w:rPr>
                          </w:pPr>
                          <w:r>
                            <w:rPr>
                              <w:rFonts w:asciiTheme="majorEastAsia" w:eastAsiaTheme="majorEastAsia" w:hAnsiTheme="majorEastAsia" w:hint="eastAsia"/>
                              <w:b/>
                              <w:bCs/>
                              <w:color w:val="FFFFFF" w:themeColor="background1"/>
                            </w:rPr>
                            <w:t>１</w:t>
                          </w:r>
                          <w:r>
                            <w:rPr>
                              <w:rFonts w:asciiTheme="majorEastAsia" w:eastAsiaTheme="majorEastAsia" w:hAnsiTheme="majorEastAsia"/>
                              <w:b/>
                              <w:bCs/>
                              <w:color w:val="FFFFFF" w:themeColor="background1"/>
                            </w:rPr>
                            <w:t xml:space="preserve">章　</w:t>
                          </w:r>
                          <w:r w:rsidR="009B0751" w:rsidRPr="00F908F8">
                            <w:rPr>
                              <w:rFonts w:asciiTheme="majorEastAsia" w:eastAsiaTheme="majorEastAsia" w:hAnsiTheme="majorEastAsia" w:hint="eastAsia"/>
                              <w:b/>
                              <w:bCs/>
                              <w:color w:val="FFFFFF" w:themeColor="background1"/>
                            </w:rPr>
                            <w:t>事前の危機管理</w:t>
                          </w:r>
                          <w:r w:rsidR="00E753BA">
                            <w:rPr>
                              <w:rFonts w:asciiTheme="majorEastAsia" w:eastAsiaTheme="majorEastAsia" w:hAnsiTheme="majorEastAsia" w:hint="eastAsia"/>
                              <w:b/>
                              <w:bCs/>
                              <w:color w:val="FFFFFF" w:themeColor="background1"/>
                            </w:rPr>
                            <w:t xml:space="preserve">　</w:t>
                          </w:r>
                          <w:r w:rsidR="00E753BA">
                            <w:rPr>
                              <w:rFonts w:asciiTheme="majorEastAsia" w:eastAsiaTheme="majorEastAsia" w:hAnsiTheme="majorEastAsia"/>
                              <w:b/>
                              <w:bCs/>
                              <w:color w:val="FFFFFF" w:themeColor="background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9D5BEE" id="_x0000_s1038" style="position:absolute;left:0;text-align:left;margin-left:-81.45pt;margin-top:-18.35pt;width:636.7pt;height:3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" fillcolor="#5b9bd5 [3204]" stroked="f">
              <v:textbox>
                <w:txbxContent>
                  <w:p w14:paraId="24F721D2" w14:textId="09689A3A" w:rsidR="009B0751" w:rsidRPr="00F908F8" w:rsidRDefault="00B366FE" w:rsidP="00E753BA">
                    <w:pPr>
                      <w:wordWrap w:val="0"/>
                      <w:ind w:firstLineChars="500" w:firstLine="1054"/>
                      <w:jc w:val="right"/>
                      <w:rPr>
                        <w:rFonts w:asciiTheme="majorEastAsia" w:eastAsiaTheme="majorEastAsia" w:hAnsiTheme="majorEastAsia"/>
                        <w:b/>
                        <w:bCs/>
                        <w:color w:val="FFFFFF" w:themeColor="background1"/>
                      </w:rPr>
                    </w:pPr>
                    <w:r>
                      <w:rPr>
                        <w:rFonts w:asciiTheme="majorEastAsia" w:eastAsiaTheme="majorEastAsia" w:hAnsiTheme="majorEastAsia" w:hint="eastAsia"/>
                        <w:b/>
                        <w:bCs/>
                        <w:color w:val="FFFFFF" w:themeColor="background1"/>
                      </w:rPr>
                      <w:t>１</w:t>
                    </w:r>
                    <w:r>
                      <w:rPr>
                        <w:rFonts w:asciiTheme="majorEastAsia" w:eastAsiaTheme="majorEastAsia" w:hAnsiTheme="majorEastAsia"/>
                        <w:b/>
                        <w:bCs/>
                        <w:color w:val="FFFFFF" w:themeColor="background1"/>
                      </w:rPr>
                      <w:t xml:space="preserve">章　</w:t>
                    </w:r>
                    <w:r w:rsidR="009B0751" w:rsidRPr="00F908F8">
                      <w:rPr>
                        <w:rFonts w:asciiTheme="majorEastAsia" w:eastAsiaTheme="majorEastAsia" w:hAnsiTheme="majorEastAsia" w:hint="eastAsia"/>
                        <w:b/>
                        <w:bCs/>
                        <w:color w:val="FFFFFF" w:themeColor="background1"/>
                      </w:rPr>
                      <w:t>事前の危機管理</w:t>
                    </w:r>
                    <w:r w:rsidR="00E753BA">
                      <w:rPr>
                        <w:rFonts w:asciiTheme="majorEastAsia" w:eastAsiaTheme="majorEastAsia" w:hAnsiTheme="majorEastAsia" w:hint="eastAsia"/>
                        <w:b/>
                        <w:bCs/>
                        <w:color w:val="FFFFFF" w:themeColor="background1"/>
                      </w:rPr>
                      <w:t xml:space="preserve">　</w:t>
                    </w:r>
                    <w:r w:rsidR="00E753BA">
                      <w:rPr>
                        <w:rFonts w:asciiTheme="majorEastAsia" w:eastAsiaTheme="majorEastAsia" w:hAnsiTheme="majorEastAsia"/>
                        <w:b/>
                        <w:bCs/>
                        <w:color w:val="FFFFFF" w:themeColor="background1"/>
                      </w:rPr>
                      <w:t xml:space="preserve">　　　　　</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6" type="#_x0000_t75" style="width:352.5pt;height:488.25pt" o:bullet="t">
        <v:imagedata r:id="rId1" o:title="34_syota"/>
      </v:shape>
    </w:pict>
  </w:numPicBullet>
  <w:numPicBullet w:numPicBulletId="1">
    <w:pict>
      <v:shape id="_x0000_i1097" type="#_x0000_t75" style="width:3in;height:3in" o:bullet="t"/>
    </w:pict>
  </w:numPicBullet>
  <w:numPicBullet w:numPicBulletId="2">
    <w:pict>
      <v:shape id="_x0000_i1098" type="#_x0000_t75" style="width:3in;height:3in" o:bullet="t"/>
    </w:pict>
  </w:numPicBullet>
  <w:numPicBullet w:numPicBulletId="3">
    <w:pict>
      <v:shape id="_x0000_i1099" type="#_x0000_t75" style="width:3in;height:3in" o:bullet="t"/>
    </w:pict>
  </w:numPicBullet>
  <w:numPicBullet w:numPicBulletId="4">
    <w:pict>
      <v:shape id="_x0000_i1100" type="#_x0000_t75" style="width:3in;height:3in" o:bullet="t"/>
    </w:pict>
  </w:numPicBullet>
  <w:abstractNum w:abstractNumId="0" w15:restartNumberingAfterBreak="0">
    <w:nsid w:val="16501F0F"/>
    <w:multiLevelType w:val="hybridMultilevel"/>
    <w:tmpl w:val="F26E2C74"/>
    <w:lvl w:ilvl="0" w:tplc="B088F49A">
      <w:start w:val="1"/>
      <w:numFmt w:val="decimalEnclosedCircle"/>
      <w:lvlText w:val="%1"/>
      <w:lvlJc w:val="left"/>
      <w:pPr>
        <w:ind w:left="765" w:hanging="360"/>
      </w:pPr>
      <w:rPr>
        <w:rFonts w:hAnsi="ＭＳ 明朝" w:cs="ＭＳ 明朝" w:hint="default"/>
      </w:rPr>
    </w:lvl>
    <w:lvl w:ilvl="1" w:tplc="AA10B640">
      <w:start w:val="1"/>
      <w:numFmt w:val="decimalEnclosedCircle"/>
      <w:lvlText w:val="%2"/>
      <w:lvlJc w:val="left"/>
      <w:pPr>
        <w:ind w:left="1185" w:hanging="360"/>
      </w:pPr>
      <w:rPr>
        <w:rFonts w:hAnsi="ＭＳ 明朝" w:cs="ＭＳ 明朝" w:hint="default"/>
      </w:r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1" w15:restartNumberingAfterBreak="0">
    <w:nsid w:val="28575B02"/>
    <w:multiLevelType w:val="hybridMultilevel"/>
    <w:tmpl w:val="7068DF06"/>
    <w:lvl w:ilvl="0" w:tplc="911C549C">
      <w:start w:val="2"/>
      <w:numFmt w:val="bullet"/>
      <w:lvlText w:val="・"/>
      <w:lvlJc w:val="left"/>
      <w:pPr>
        <w:ind w:left="945" w:hanging="360"/>
      </w:pPr>
      <w:rPr>
        <w:rFonts w:ascii="ＭＳ ゴシック" w:eastAsia="ＭＳ ゴシック" w:hAnsi="ＭＳ ゴシック" w:cs="Times New Roman" w:hint="eastAsia"/>
      </w:rPr>
    </w:lvl>
    <w:lvl w:ilvl="1" w:tplc="0409000B" w:tentative="1">
      <w:start w:val="1"/>
      <w:numFmt w:val="bullet"/>
      <w:lvlText w:val=""/>
      <w:lvlJc w:val="left"/>
      <w:pPr>
        <w:ind w:left="1425" w:hanging="420"/>
      </w:pPr>
      <w:rPr>
        <w:rFonts w:ascii="Wingdings" w:hAnsi="Wingdings" w:hint="default"/>
      </w:rPr>
    </w:lvl>
    <w:lvl w:ilvl="2" w:tplc="0409000D" w:tentative="1">
      <w:start w:val="1"/>
      <w:numFmt w:val="bullet"/>
      <w:lvlText w:val=""/>
      <w:lvlJc w:val="left"/>
      <w:pPr>
        <w:ind w:left="1845" w:hanging="420"/>
      </w:pPr>
      <w:rPr>
        <w:rFonts w:ascii="Wingdings" w:hAnsi="Wingdings" w:hint="default"/>
      </w:rPr>
    </w:lvl>
    <w:lvl w:ilvl="3" w:tplc="04090001" w:tentative="1">
      <w:start w:val="1"/>
      <w:numFmt w:val="bullet"/>
      <w:lvlText w:val=""/>
      <w:lvlJc w:val="left"/>
      <w:pPr>
        <w:ind w:left="2265" w:hanging="420"/>
      </w:pPr>
      <w:rPr>
        <w:rFonts w:ascii="Wingdings" w:hAnsi="Wingdings" w:hint="default"/>
      </w:rPr>
    </w:lvl>
    <w:lvl w:ilvl="4" w:tplc="0409000B" w:tentative="1">
      <w:start w:val="1"/>
      <w:numFmt w:val="bullet"/>
      <w:lvlText w:val=""/>
      <w:lvlJc w:val="left"/>
      <w:pPr>
        <w:ind w:left="2685" w:hanging="420"/>
      </w:pPr>
      <w:rPr>
        <w:rFonts w:ascii="Wingdings" w:hAnsi="Wingdings" w:hint="default"/>
      </w:rPr>
    </w:lvl>
    <w:lvl w:ilvl="5" w:tplc="0409000D" w:tentative="1">
      <w:start w:val="1"/>
      <w:numFmt w:val="bullet"/>
      <w:lvlText w:val=""/>
      <w:lvlJc w:val="left"/>
      <w:pPr>
        <w:ind w:left="3105" w:hanging="420"/>
      </w:pPr>
      <w:rPr>
        <w:rFonts w:ascii="Wingdings" w:hAnsi="Wingdings" w:hint="default"/>
      </w:rPr>
    </w:lvl>
    <w:lvl w:ilvl="6" w:tplc="04090001" w:tentative="1">
      <w:start w:val="1"/>
      <w:numFmt w:val="bullet"/>
      <w:lvlText w:val=""/>
      <w:lvlJc w:val="left"/>
      <w:pPr>
        <w:ind w:left="3525" w:hanging="420"/>
      </w:pPr>
      <w:rPr>
        <w:rFonts w:ascii="Wingdings" w:hAnsi="Wingdings" w:hint="default"/>
      </w:rPr>
    </w:lvl>
    <w:lvl w:ilvl="7" w:tplc="0409000B" w:tentative="1">
      <w:start w:val="1"/>
      <w:numFmt w:val="bullet"/>
      <w:lvlText w:val=""/>
      <w:lvlJc w:val="left"/>
      <w:pPr>
        <w:ind w:left="3945" w:hanging="420"/>
      </w:pPr>
      <w:rPr>
        <w:rFonts w:ascii="Wingdings" w:hAnsi="Wingdings" w:hint="default"/>
      </w:rPr>
    </w:lvl>
    <w:lvl w:ilvl="8" w:tplc="0409000D" w:tentative="1">
      <w:start w:val="1"/>
      <w:numFmt w:val="bullet"/>
      <w:lvlText w:val=""/>
      <w:lvlJc w:val="left"/>
      <w:pPr>
        <w:ind w:left="4365" w:hanging="420"/>
      </w:pPr>
      <w:rPr>
        <w:rFonts w:ascii="Wingdings" w:hAnsi="Wingdings" w:hint="default"/>
      </w:rPr>
    </w:lvl>
  </w:abstractNum>
  <w:abstractNum w:abstractNumId="2" w15:restartNumberingAfterBreak="0">
    <w:nsid w:val="31293073"/>
    <w:multiLevelType w:val="hybridMultilevel"/>
    <w:tmpl w:val="FF9A5C32"/>
    <w:lvl w:ilvl="0" w:tplc="40961320">
      <w:start w:val="3"/>
      <w:numFmt w:val="bullet"/>
      <w:lvlText w:val="・"/>
      <w:lvlJc w:val="left"/>
      <w:pPr>
        <w:ind w:left="1458" w:hanging="360"/>
      </w:pPr>
      <w:rPr>
        <w:rFonts w:ascii="ＭＳ 明朝" w:eastAsia="ＭＳ 明朝" w:hAnsi="ＭＳ 明朝" w:cs="Times New Roman" w:hint="eastAsia"/>
      </w:rPr>
    </w:lvl>
    <w:lvl w:ilvl="1" w:tplc="0409000B" w:tentative="1">
      <w:start w:val="1"/>
      <w:numFmt w:val="bullet"/>
      <w:lvlText w:val=""/>
      <w:lvlJc w:val="left"/>
      <w:pPr>
        <w:ind w:left="1938" w:hanging="420"/>
      </w:pPr>
      <w:rPr>
        <w:rFonts w:ascii="Wingdings" w:hAnsi="Wingdings" w:hint="default"/>
      </w:rPr>
    </w:lvl>
    <w:lvl w:ilvl="2" w:tplc="0409000D" w:tentative="1">
      <w:start w:val="1"/>
      <w:numFmt w:val="bullet"/>
      <w:lvlText w:val=""/>
      <w:lvlJc w:val="left"/>
      <w:pPr>
        <w:ind w:left="2358" w:hanging="420"/>
      </w:pPr>
      <w:rPr>
        <w:rFonts w:ascii="Wingdings" w:hAnsi="Wingdings" w:hint="default"/>
      </w:rPr>
    </w:lvl>
    <w:lvl w:ilvl="3" w:tplc="04090001" w:tentative="1">
      <w:start w:val="1"/>
      <w:numFmt w:val="bullet"/>
      <w:lvlText w:val=""/>
      <w:lvlJc w:val="left"/>
      <w:pPr>
        <w:ind w:left="2778" w:hanging="420"/>
      </w:pPr>
      <w:rPr>
        <w:rFonts w:ascii="Wingdings" w:hAnsi="Wingdings" w:hint="default"/>
      </w:rPr>
    </w:lvl>
    <w:lvl w:ilvl="4" w:tplc="0409000B" w:tentative="1">
      <w:start w:val="1"/>
      <w:numFmt w:val="bullet"/>
      <w:lvlText w:val=""/>
      <w:lvlJc w:val="left"/>
      <w:pPr>
        <w:ind w:left="3198" w:hanging="420"/>
      </w:pPr>
      <w:rPr>
        <w:rFonts w:ascii="Wingdings" w:hAnsi="Wingdings" w:hint="default"/>
      </w:rPr>
    </w:lvl>
    <w:lvl w:ilvl="5" w:tplc="0409000D" w:tentative="1">
      <w:start w:val="1"/>
      <w:numFmt w:val="bullet"/>
      <w:lvlText w:val=""/>
      <w:lvlJc w:val="left"/>
      <w:pPr>
        <w:ind w:left="3618" w:hanging="420"/>
      </w:pPr>
      <w:rPr>
        <w:rFonts w:ascii="Wingdings" w:hAnsi="Wingdings" w:hint="default"/>
      </w:rPr>
    </w:lvl>
    <w:lvl w:ilvl="6" w:tplc="04090001" w:tentative="1">
      <w:start w:val="1"/>
      <w:numFmt w:val="bullet"/>
      <w:lvlText w:val=""/>
      <w:lvlJc w:val="left"/>
      <w:pPr>
        <w:ind w:left="4038" w:hanging="420"/>
      </w:pPr>
      <w:rPr>
        <w:rFonts w:ascii="Wingdings" w:hAnsi="Wingdings" w:hint="default"/>
      </w:rPr>
    </w:lvl>
    <w:lvl w:ilvl="7" w:tplc="0409000B" w:tentative="1">
      <w:start w:val="1"/>
      <w:numFmt w:val="bullet"/>
      <w:lvlText w:val=""/>
      <w:lvlJc w:val="left"/>
      <w:pPr>
        <w:ind w:left="4458" w:hanging="420"/>
      </w:pPr>
      <w:rPr>
        <w:rFonts w:ascii="Wingdings" w:hAnsi="Wingdings" w:hint="default"/>
      </w:rPr>
    </w:lvl>
    <w:lvl w:ilvl="8" w:tplc="0409000D" w:tentative="1">
      <w:start w:val="1"/>
      <w:numFmt w:val="bullet"/>
      <w:lvlText w:val=""/>
      <w:lvlJc w:val="left"/>
      <w:pPr>
        <w:ind w:left="4878" w:hanging="420"/>
      </w:pPr>
      <w:rPr>
        <w:rFonts w:ascii="Wingdings" w:hAnsi="Wingdings" w:hint="default"/>
      </w:rPr>
    </w:lvl>
  </w:abstractNum>
  <w:abstractNum w:abstractNumId="3" w15:restartNumberingAfterBreak="0">
    <w:nsid w:val="440C49FB"/>
    <w:multiLevelType w:val="hybridMultilevel"/>
    <w:tmpl w:val="45ECF2B2"/>
    <w:lvl w:ilvl="0" w:tplc="F5EAC496">
      <w:start w:val="14"/>
      <w:numFmt w:val="bullet"/>
      <w:lvlText w:val="●"/>
      <w:lvlJc w:val="left"/>
      <w:pPr>
        <w:ind w:left="360" w:hanging="36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47625A5"/>
    <w:multiLevelType w:val="hybridMultilevel"/>
    <w:tmpl w:val="A216BD24"/>
    <w:lvl w:ilvl="0" w:tplc="9E06E450">
      <w:start w:val="1"/>
      <w:numFmt w:val="decimalEnclosedCircle"/>
      <w:lvlText w:val="%1"/>
      <w:lvlJc w:val="left"/>
      <w:pPr>
        <w:ind w:left="360" w:hanging="360"/>
      </w:pPr>
      <w:rPr>
        <w:rFonts w:asciiTheme="minorEastAsia" w:eastAsiaTheme="minorEastAsia" w:hAnsiTheme="minorEastAsia" w:cs="ＭＳ 明朝"/>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0A640C2"/>
    <w:multiLevelType w:val="hybridMultilevel"/>
    <w:tmpl w:val="2056DA2A"/>
    <w:lvl w:ilvl="0" w:tplc="3B3856D8">
      <w:numFmt w:val="bullet"/>
      <w:lvlText w:val="○"/>
      <w:lvlJc w:val="left"/>
      <w:pPr>
        <w:ind w:left="720" w:hanging="7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56A7A84"/>
    <w:multiLevelType w:val="hybridMultilevel"/>
    <w:tmpl w:val="B854FD06"/>
    <w:lvl w:ilvl="0" w:tplc="04090001">
      <w:start w:val="1"/>
      <w:numFmt w:val="bullet"/>
      <w:lvlText w:val=""/>
      <w:lvlJc w:val="left"/>
      <w:pPr>
        <w:ind w:left="806" w:hanging="420"/>
      </w:pPr>
      <w:rPr>
        <w:rFonts w:ascii="Wingdings" w:hAnsi="Wingdings" w:hint="default"/>
      </w:rPr>
    </w:lvl>
    <w:lvl w:ilvl="1" w:tplc="0409000B" w:tentative="1">
      <w:start w:val="1"/>
      <w:numFmt w:val="bullet"/>
      <w:lvlText w:val=""/>
      <w:lvlJc w:val="left"/>
      <w:pPr>
        <w:ind w:left="1226" w:hanging="420"/>
      </w:pPr>
      <w:rPr>
        <w:rFonts w:ascii="Wingdings" w:hAnsi="Wingdings" w:hint="default"/>
      </w:rPr>
    </w:lvl>
    <w:lvl w:ilvl="2" w:tplc="0409000D" w:tentative="1">
      <w:start w:val="1"/>
      <w:numFmt w:val="bullet"/>
      <w:lvlText w:val=""/>
      <w:lvlJc w:val="left"/>
      <w:pPr>
        <w:ind w:left="1646" w:hanging="420"/>
      </w:pPr>
      <w:rPr>
        <w:rFonts w:ascii="Wingdings" w:hAnsi="Wingdings" w:hint="default"/>
      </w:rPr>
    </w:lvl>
    <w:lvl w:ilvl="3" w:tplc="04090001" w:tentative="1">
      <w:start w:val="1"/>
      <w:numFmt w:val="bullet"/>
      <w:lvlText w:val=""/>
      <w:lvlJc w:val="left"/>
      <w:pPr>
        <w:ind w:left="2066" w:hanging="420"/>
      </w:pPr>
      <w:rPr>
        <w:rFonts w:ascii="Wingdings" w:hAnsi="Wingdings" w:hint="default"/>
      </w:rPr>
    </w:lvl>
    <w:lvl w:ilvl="4" w:tplc="0409000B" w:tentative="1">
      <w:start w:val="1"/>
      <w:numFmt w:val="bullet"/>
      <w:lvlText w:val=""/>
      <w:lvlJc w:val="left"/>
      <w:pPr>
        <w:ind w:left="2486" w:hanging="420"/>
      </w:pPr>
      <w:rPr>
        <w:rFonts w:ascii="Wingdings" w:hAnsi="Wingdings" w:hint="default"/>
      </w:rPr>
    </w:lvl>
    <w:lvl w:ilvl="5" w:tplc="0409000D" w:tentative="1">
      <w:start w:val="1"/>
      <w:numFmt w:val="bullet"/>
      <w:lvlText w:val=""/>
      <w:lvlJc w:val="left"/>
      <w:pPr>
        <w:ind w:left="2906" w:hanging="420"/>
      </w:pPr>
      <w:rPr>
        <w:rFonts w:ascii="Wingdings" w:hAnsi="Wingdings" w:hint="default"/>
      </w:rPr>
    </w:lvl>
    <w:lvl w:ilvl="6" w:tplc="04090001" w:tentative="1">
      <w:start w:val="1"/>
      <w:numFmt w:val="bullet"/>
      <w:lvlText w:val=""/>
      <w:lvlJc w:val="left"/>
      <w:pPr>
        <w:ind w:left="3326" w:hanging="420"/>
      </w:pPr>
      <w:rPr>
        <w:rFonts w:ascii="Wingdings" w:hAnsi="Wingdings" w:hint="default"/>
      </w:rPr>
    </w:lvl>
    <w:lvl w:ilvl="7" w:tplc="0409000B" w:tentative="1">
      <w:start w:val="1"/>
      <w:numFmt w:val="bullet"/>
      <w:lvlText w:val=""/>
      <w:lvlJc w:val="left"/>
      <w:pPr>
        <w:ind w:left="3746" w:hanging="420"/>
      </w:pPr>
      <w:rPr>
        <w:rFonts w:ascii="Wingdings" w:hAnsi="Wingdings" w:hint="default"/>
      </w:rPr>
    </w:lvl>
    <w:lvl w:ilvl="8" w:tplc="0409000D" w:tentative="1">
      <w:start w:val="1"/>
      <w:numFmt w:val="bullet"/>
      <w:lvlText w:val=""/>
      <w:lvlJc w:val="left"/>
      <w:pPr>
        <w:ind w:left="4166" w:hanging="420"/>
      </w:pPr>
      <w:rPr>
        <w:rFonts w:ascii="Wingdings" w:hAnsi="Wingdings" w:hint="default"/>
      </w:rPr>
    </w:lvl>
  </w:abstractNum>
  <w:abstractNum w:abstractNumId="7" w15:restartNumberingAfterBreak="0">
    <w:nsid w:val="5868606D"/>
    <w:multiLevelType w:val="hybridMultilevel"/>
    <w:tmpl w:val="A392B926"/>
    <w:lvl w:ilvl="0" w:tplc="D33A1100">
      <w:start w:val="8"/>
      <w:numFmt w:val="bullet"/>
      <w:lvlText w:val="・"/>
      <w:lvlJc w:val="left"/>
      <w:pPr>
        <w:ind w:left="1171" w:hanging="360"/>
      </w:pPr>
      <w:rPr>
        <w:rFonts w:ascii="ＭＳ 明朝" w:eastAsia="ＭＳ 明朝" w:hAnsi="ＭＳ 明朝" w:cs="Times New Roman" w:hint="eastAsia"/>
      </w:rPr>
    </w:lvl>
    <w:lvl w:ilvl="1" w:tplc="0409000B" w:tentative="1">
      <w:start w:val="1"/>
      <w:numFmt w:val="bullet"/>
      <w:lvlText w:val=""/>
      <w:lvlJc w:val="left"/>
      <w:pPr>
        <w:ind w:left="1651" w:hanging="420"/>
      </w:pPr>
      <w:rPr>
        <w:rFonts w:ascii="Wingdings" w:hAnsi="Wingdings" w:hint="default"/>
      </w:rPr>
    </w:lvl>
    <w:lvl w:ilvl="2" w:tplc="0409000D" w:tentative="1">
      <w:start w:val="1"/>
      <w:numFmt w:val="bullet"/>
      <w:lvlText w:val=""/>
      <w:lvlJc w:val="left"/>
      <w:pPr>
        <w:ind w:left="2071" w:hanging="420"/>
      </w:pPr>
      <w:rPr>
        <w:rFonts w:ascii="Wingdings" w:hAnsi="Wingdings" w:hint="default"/>
      </w:rPr>
    </w:lvl>
    <w:lvl w:ilvl="3" w:tplc="04090001" w:tentative="1">
      <w:start w:val="1"/>
      <w:numFmt w:val="bullet"/>
      <w:lvlText w:val=""/>
      <w:lvlJc w:val="left"/>
      <w:pPr>
        <w:ind w:left="2491" w:hanging="420"/>
      </w:pPr>
      <w:rPr>
        <w:rFonts w:ascii="Wingdings" w:hAnsi="Wingdings" w:hint="default"/>
      </w:rPr>
    </w:lvl>
    <w:lvl w:ilvl="4" w:tplc="0409000B" w:tentative="1">
      <w:start w:val="1"/>
      <w:numFmt w:val="bullet"/>
      <w:lvlText w:val=""/>
      <w:lvlJc w:val="left"/>
      <w:pPr>
        <w:ind w:left="2911" w:hanging="420"/>
      </w:pPr>
      <w:rPr>
        <w:rFonts w:ascii="Wingdings" w:hAnsi="Wingdings" w:hint="default"/>
      </w:rPr>
    </w:lvl>
    <w:lvl w:ilvl="5" w:tplc="0409000D" w:tentative="1">
      <w:start w:val="1"/>
      <w:numFmt w:val="bullet"/>
      <w:lvlText w:val=""/>
      <w:lvlJc w:val="left"/>
      <w:pPr>
        <w:ind w:left="3331" w:hanging="420"/>
      </w:pPr>
      <w:rPr>
        <w:rFonts w:ascii="Wingdings" w:hAnsi="Wingdings" w:hint="default"/>
      </w:rPr>
    </w:lvl>
    <w:lvl w:ilvl="6" w:tplc="04090001" w:tentative="1">
      <w:start w:val="1"/>
      <w:numFmt w:val="bullet"/>
      <w:lvlText w:val=""/>
      <w:lvlJc w:val="left"/>
      <w:pPr>
        <w:ind w:left="3751" w:hanging="420"/>
      </w:pPr>
      <w:rPr>
        <w:rFonts w:ascii="Wingdings" w:hAnsi="Wingdings" w:hint="default"/>
      </w:rPr>
    </w:lvl>
    <w:lvl w:ilvl="7" w:tplc="0409000B" w:tentative="1">
      <w:start w:val="1"/>
      <w:numFmt w:val="bullet"/>
      <w:lvlText w:val=""/>
      <w:lvlJc w:val="left"/>
      <w:pPr>
        <w:ind w:left="4171" w:hanging="420"/>
      </w:pPr>
      <w:rPr>
        <w:rFonts w:ascii="Wingdings" w:hAnsi="Wingdings" w:hint="default"/>
      </w:rPr>
    </w:lvl>
    <w:lvl w:ilvl="8" w:tplc="0409000D" w:tentative="1">
      <w:start w:val="1"/>
      <w:numFmt w:val="bullet"/>
      <w:lvlText w:val=""/>
      <w:lvlJc w:val="left"/>
      <w:pPr>
        <w:ind w:left="4591" w:hanging="420"/>
      </w:pPr>
      <w:rPr>
        <w:rFonts w:ascii="Wingdings" w:hAnsi="Wingdings" w:hint="default"/>
      </w:rPr>
    </w:lvl>
  </w:abstractNum>
  <w:abstractNum w:abstractNumId="8" w15:restartNumberingAfterBreak="0">
    <w:nsid w:val="6B60120F"/>
    <w:multiLevelType w:val="hybridMultilevel"/>
    <w:tmpl w:val="AB6A8AB0"/>
    <w:lvl w:ilvl="0" w:tplc="07162F5E">
      <w:start w:val="3"/>
      <w:numFmt w:val="bullet"/>
      <w:lvlText w:val="・"/>
      <w:lvlJc w:val="left"/>
      <w:pPr>
        <w:ind w:left="1171" w:hanging="360"/>
      </w:pPr>
      <w:rPr>
        <w:rFonts w:ascii="ＭＳ 明朝" w:eastAsia="ＭＳ 明朝" w:hAnsi="ＭＳ 明朝" w:cs="Times New Roman" w:hint="eastAsia"/>
      </w:rPr>
    </w:lvl>
    <w:lvl w:ilvl="1" w:tplc="0409000B" w:tentative="1">
      <w:start w:val="1"/>
      <w:numFmt w:val="bullet"/>
      <w:lvlText w:val=""/>
      <w:lvlJc w:val="left"/>
      <w:pPr>
        <w:ind w:left="1651" w:hanging="420"/>
      </w:pPr>
      <w:rPr>
        <w:rFonts w:ascii="Wingdings" w:hAnsi="Wingdings" w:hint="default"/>
      </w:rPr>
    </w:lvl>
    <w:lvl w:ilvl="2" w:tplc="0409000D" w:tentative="1">
      <w:start w:val="1"/>
      <w:numFmt w:val="bullet"/>
      <w:lvlText w:val=""/>
      <w:lvlJc w:val="left"/>
      <w:pPr>
        <w:ind w:left="2071" w:hanging="420"/>
      </w:pPr>
      <w:rPr>
        <w:rFonts w:ascii="Wingdings" w:hAnsi="Wingdings" w:hint="default"/>
      </w:rPr>
    </w:lvl>
    <w:lvl w:ilvl="3" w:tplc="04090001" w:tentative="1">
      <w:start w:val="1"/>
      <w:numFmt w:val="bullet"/>
      <w:lvlText w:val=""/>
      <w:lvlJc w:val="left"/>
      <w:pPr>
        <w:ind w:left="2491" w:hanging="420"/>
      </w:pPr>
      <w:rPr>
        <w:rFonts w:ascii="Wingdings" w:hAnsi="Wingdings" w:hint="default"/>
      </w:rPr>
    </w:lvl>
    <w:lvl w:ilvl="4" w:tplc="0409000B" w:tentative="1">
      <w:start w:val="1"/>
      <w:numFmt w:val="bullet"/>
      <w:lvlText w:val=""/>
      <w:lvlJc w:val="left"/>
      <w:pPr>
        <w:ind w:left="2911" w:hanging="420"/>
      </w:pPr>
      <w:rPr>
        <w:rFonts w:ascii="Wingdings" w:hAnsi="Wingdings" w:hint="default"/>
      </w:rPr>
    </w:lvl>
    <w:lvl w:ilvl="5" w:tplc="0409000D" w:tentative="1">
      <w:start w:val="1"/>
      <w:numFmt w:val="bullet"/>
      <w:lvlText w:val=""/>
      <w:lvlJc w:val="left"/>
      <w:pPr>
        <w:ind w:left="3331" w:hanging="420"/>
      </w:pPr>
      <w:rPr>
        <w:rFonts w:ascii="Wingdings" w:hAnsi="Wingdings" w:hint="default"/>
      </w:rPr>
    </w:lvl>
    <w:lvl w:ilvl="6" w:tplc="04090001" w:tentative="1">
      <w:start w:val="1"/>
      <w:numFmt w:val="bullet"/>
      <w:lvlText w:val=""/>
      <w:lvlJc w:val="left"/>
      <w:pPr>
        <w:ind w:left="3751" w:hanging="420"/>
      </w:pPr>
      <w:rPr>
        <w:rFonts w:ascii="Wingdings" w:hAnsi="Wingdings" w:hint="default"/>
      </w:rPr>
    </w:lvl>
    <w:lvl w:ilvl="7" w:tplc="0409000B" w:tentative="1">
      <w:start w:val="1"/>
      <w:numFmt w:val="bullet"/>
      <w:lvlText w:val=""/>
      <w:lvlJc w:val="left"/>
      <w:pPr>
        <w:ind w:left="4171" w:hanging="420"/>
      </w:pPr>
      <w:rPr>
        <w:rFonts w:ascii="Wingdings" w:hAnsi="Wingdings" w:hint="default"/>
      </w:rPr>
    </w:lvl>
    <w:lvl w:ilvl="8" w:tplc="0409000D" w:tentative="1">
      <w:start w:val="1"/>
      <w:numFmt w:val="bullet"/>
      <w:lvlText w:val=""/>
      <w:lvlJc w:val="left"/>
      <w:pPr>
        <w:ind w:left="4591" w:hanging="420"/>
      </w:pPr>
      <w:rPr>
        <w:rFonts w:ascii="Wingdings" w:hAnsi="Wingdings" w:hint="default"/>
      </w:rPr>
    </w:lvl>
  </w:abstractNum>
  <w:abstractNum w:abstractNumId="9" w15:restartNumberingAfterBreak="0">
    <w:nsid w:val="7F577900"/>
    <w:multiLevelType w:val="hybridMultilevel"/>
    <w:tmpl w:val="37621F54"/>
    <w:lvl w:ilvl="0" w:tplc="189EAFE8">
      <w:numFmt w:val="bullet"/>
      <w:lvlText w:val="・"/>
      <w:lvlJc w:val="left"/>
      <w:pPr>
        <w:tabs>
          <w:tab w:val="num" w:pos="870"/>
        </w:tabs>
        <w:ind w:left="870" w:hanging="39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num w:numId="1">
    <w:abstractNumId w:val="5"/>
  </w:num>
  <w:num w:numId="2">
    <w:abstractNumId w:val="9"/>
  </w:num>
  <w:num w:numId="3">
    <w:abstractNumId w:val="6"/>
  </w:num>
  <w:num w:numId="4">
    <w:abstractNumId w:val="1"/>
  </w:num>
  <w:num w:numId="5">
    <w:abstractNumId w:val="8"/>
  </w:num>
  <w:num w:numId="6">
    <w:abstractNumId w:val="2"/>
  </w:num>
  <w:num w:numId="7">
    <w:abstractNumId w:val="3"/>
  </w:num>
  <w:num w:numId="8">
    <w:abstractNumId w:val="7"/>
  </w:num>
  <w:num w:numId="9">
    <w:abstractNumId w:val="4"/>
  </w:num>
  <w:num w:numId="1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235"/>
  <w:drawingGridVerticalSpacing w:val="182"/>
  <w:displayVerticalDrawingGridEvery w:val="2"/>
  <w:noPunctuationKerning/>
  <w:characterSpacingControl w:val="compressPunctuation"/>
  <w:hdrShapeDefaults>
    <o:shapedefaults v:ext="edit" spidmax="2049" fillcolor="none [3201]" strokecolor="none [3209]">
      <v:fill color="none [3201]"/>
      <v:stroke color="none [3209]" weight="5pt" linestyle="thickThin"/>
      <v:shadow color="#868686"/>
      <v:textbox inset="5.85pt,.7pt,5.85pt,.7pt"/>
      <o:colormru v:ext="edit" colors="#6f3,#3cf,#f96,#66f,lime,#f77a77"/>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CAD"/>
    <w:rsid w:val="00000220"/>
    <w:rsid w:val="000018FA"/>
    <w:rsid w:val="00001C34"/>
    <w:rsid w:val="00002490"/>
    <w:rsid w:val="00002784"/>
    <w:rsid w:val="0000357C"/>
    <w:rsid w:val="0000360F"/>
    <w:rsid w:val="00003F43"/>
    <w:rsid w:val="000047E9"/>
    <w:rsid w:val="00004ABB"/>
    <w:rsid w:val="000056EF"/>
    <w:rsid w:val="0000580B"/>
    <w:rsid w:val="00007499"/>
    <w:rsid w:val="00007C81"/>
    <w:rsid w:val="00010022"/>
    <w:rsid w:val="00010BB5"/>
    <w:rsid w:val="00010D68"/>
    <w:rsid w:val="0001188D"/>
    <w:rsid w:val="00011FD0"/>
    <w:rsid w:val="00013878"/>
    <w:rsid w:val="0001531B"/>
    <w:rsid w:val="000153B1"/>
    <w:rsid w:val="000168DC"/>
    <w:rsid w:val="00016DCE"/>
    <w:rsid w:val="00016F8F"/>
    <w:rsid w:val="00017140"/>
    <w:rsid w:val="0001760A"/>
    <w:rsid w:val="00017660"/>
    <w:rsid w:val="00017AD7"/>
    <w:rsid w:val="00020961"/>
    <w:rsid w:val="0002116D"/>
    <w:rsid w:val="0002141E"/>
    <w:rsid w:val="00021A66"/>
    <w:rsid w:val="00022154"/>
    <w:rsid w:val="00022983"/>
    <w:rsid w:val="00022B4F"/>
    <w:rsid w:val="00022CB0"/>
    <w:rsid w:val="000231E4"/>
    <w:rsid w:val="00025D89"/>
    <w:rsid w:val="00025E16"/>
    <w:rsid w:val="0002651E"/>
    <w:rsid w:val="00027454"/>
    <w:rsid w:val="00031781"/>
    <w:rsid w:val="00031D67"/>
    <w:rsid w:val="000329DB"/>
    <w:rsid w:val="00032D6C"/>
    <w:rsid w:val="0003342A"/>
    <w:rsid w:val="000337D1"/>
    <w:rsid w:val="000354A4"/>
    <w:rsid w:val="00035C13"/>
    <w:rsid w:val="00035D90"/>
    <w:rsid w:val="00036242"/>
    <w:rsid w:val="000364BC"/>
    <w:rsid w:val="00040F62"/>
    <w:rsid w:val="00041F88"/>
    <w:rsid w:val="00042088"/>
    <w:rsid w:val="00042558"/>
    <w:rsid w:val="000427AB"/>
    <w:rsid w:val="00042A8C"/>
    <w:rsid w:val="00043698"/>
    <w:rsid w:val="00044343"/>
    <w:rsid w:val="00044A5B"/>
    <w:rsid w:val="00044AEA"/>
    <w:rsid w:val="00044D20"/>
    <w:rsid w:val="00045F81"/>
    <w:rsid w:val="0004659E"/>
    <w:rsid w:val="000469E2"/>
    <w:rsid w:val="00046FE5"/>
    <w:rsid w:val="0005035A"/>
    <w:rsid w:val="00050392"/>
    <w:rsid w:val="000503FD"/>
    <w:rsid w:val="00051345"/>
    <w:rsid w:val="00051398"/>
    <w:rsid w:val="000520F5"/>
    <w:rsid w:val="000522E2"/>
    <w:rsid w:val="00053443"/>
    <w:rsid w:val="00055304"/>
    <w:rsid w:val="000562C2"/>
    <w:rsid w:val="00056485"/>
    <w:rsid w:val="000571BB"/>
    <w:rsid w:val="00060094"/>
    <w:rsid w:val="000609FD"/>
    <w:rsid w:val="0006289E"/>
    <w:rsid w:val="00063054"/>
    <w:rsid w:val="000634D4"/>
    <w:rsid w:val="00063E30"/>
    <w:rsid w:val="00064389"/>
    <w:rsid w:val="00064D5A"/>
    <w:rsid w:val="00065A4A"/>
    <w:rsid w:val="00065BF9"/>
    <w:rsid w:val="00065DA0"/>
    <w:rsid w:val="000666C7"/>
    <w:rsid w:val="000667FE"/>
    <w:rsid w:val="000677CF"/>
    <w:rsid w:val="00071247"/>
    <w:rsid w:val="0007204F"/>
    <w:rsid w:val="000725A9"/>
    <w:rsid w:val="00072895"/>
    <w:rsid w:val="00073FC7"/>
    <w:rsid w:val="000752D9"/>
    <w:rsid w:val="00075C22"/>
    <w:rsid w:val="000763B0"/>
    <w:rsid w:val="00076546"/>
    <w:rsid w:val="00077766"/>
    <w:rsid w:val="00077BFB"/>
    <w:rsid w:val="000812AF"/>
    <w:rsid w:val="00081E5B"/>
    <w:rsid w:val="00081F88"/>
    <w:rsid w:val="0008238A"/>
    <w:rsid w:val="00082BEF"/>
    <w:rsid w:val="00083000"/>
    <w:rsid w:val="0008333D"/>
    <w:rsid w:val="00083630"/>
    <w:rsid w:val="000871DE"/>
    <w:rsid w:val="0008741D"/>
    <w:rsid w:val="00087B1E"/>
    <w:rsid w:val="000903C9"/>
    <w:rsid w:val="00090C5D"/>
    <w:rsid w:val="00090F4A"/>
    <w:rsid w:val="00091133"/>
    <w:rsid w:val="00091F05"/>
    <w:rsid w:val="00092571"/>
    <w:rsid w:val="00092731"/>
    <w:rsid w:val="000929F8"/>
    <w:rsid w:val="00092DA0"/>
    <w:rsid w:val="00092EA7"/>
    <w:rsid w:val="00092F66"/>
    <w:rsid w:val="00093534"/>
    <w:rsid w:val="00093BD7"/>
    <w:rsid w:val="0009470D"/>
    <w:rsid w:val="00094BCD"/>
    <w:rsid w:val="00095A76"/>
    <w:rsid w:val="0009603C"/>
    <w:rsid w:val="000968F5"/>
    <w:rsid w:val="00096D24"/>
    <w:rsid w:val="000A0372"/>
    <w:rsid w:val="000A07F0"/>
    <w:rsid w:val="000A386E"/>
    <w:rsid w:val="000A483E"/>
    <w:rsid w:val="000A4D3E"/>
    <w:rsid w:val="000A66BF"/>
    <w:rsid w:val="000A694B"/>
    <w:rsid w:val="000A7058"/>
    <w:rsid w:val="000B0B9D"/>
    <w:rsid w:val="000B2230"/>
    <w:rsid w:val="000B2901"/>
    <w:rsid w:val="000B2B23"/>
    <w:rsid w:val="000B33EC"/>
    <w:rsid w:val="000B3707"/>
    <w:rsid w:val="000B4156"/>
    <w:rsid w:val="000B531C"/>
    <w:rsid w:val="000B639E"/>
    <w:rsid w:val="000B6C19"/>
    <w:rsid w:val="000B7506"/>
    <w:rsid w:val="000B7895"/>
    <w:rsid w:val="000B7931"/>
    <w:rsid w:val="000B79CF"/>
    <w:rsid w:val="000B7F0D"/>
    <w:rsid w:val="000C0AEE"/>
    <w:rsid w:val="000C0DFF"/>
    <w:rsid w:val="000C2272"/>
    <w:rsid w:val="000C3C52"/>
    <w:rsid w:val="000C5C7E"/>
    <w:rsid w:val="000C5F77"/>
    <w:rsid w:val="000C6C79"/>
    <w:rsid w:val="000D00DE"/>
    <w:rsid w:val="000D0A84"/>
    <w:rsid w:val="000D0D60"/>
    <w:rsid w:val="000D2590"/>
    <w:rsid w:val="000D2EB2"/>
    <w:rsid w:val="000D3241"/>
    <w:rsid w:val="000D352D"/>
    <w:rsid w:val="000D3A4F"/>
    <w:rsid w:val="000D4435"/>
    <w:rsid w:val="000D614C"/>
    <w:rsid w:val="000D6886"/>
    <w:rsid w:val="000D7E01"/>
    <w:rsid w:val="000E097F"/>
    <w:rsid w:val="000E0F57"/>
    <w:rsid w:val="000E14ED"/>
    <w:rsid w:val="000E1667"/>
    <w:rsid w:val="000E27D2"/>
    <w:rsid w:val="000E329A"/>
    <w:rsid w:val="000E5DEF"/>
    <w:rsid w:val="000E62DC"/>
    <w:rsid w:val="000E6ED7"/>
    <w:rsid w:val="000E755F"/>
    <w:rsid w:val="000F0105"/>
    <w:rsid w:val="000F0F15"/>
    <w:rsid w:val="000F0FBC"/>
    <w:rsid w:val="000F24E3"/>
    <w:rsid w:val="000F2DC4"/>
    <w:rsid w:val="000F4635"/>
    <w:rsid w:val="000F57E8"/>
    <w:rsid w:val="000F5CCF"/>
    <w:rsid w:val="000F65D3"/>
    <w:rsid w:val="000F66BC"/>
    <w:rsid w:val="000F6D4B"/>
    <w:rsid w:val="000F6ED6"/>
    <w:rsid w:val="000F7169"/>
    <w:rsid w:val="000F7AA9"/>
    <w:rsid w:val="0010047F"/>
    <w:rsid w:val="001005C8"/>
    <w:rsid w:val="0010354F"/>
    <w:rsid w:val="0010428D"/>
    <w:rsid w:val="001043D9"/>
    <w:rsid w:val="00104840"/>
    <w:rsid w:val="00106F2E"/>
    <w:rsid w:val="00107929"/>
    <w:rsid w:val="0011054B"/>
    <w:rsid w:val="0011125B"/>
    <w:rsid w:val="0011159F"/>
    <w:rsid w:val="00112CA3"/>
    <w:rsid w:val="0011375B"/>
    <w:rsid w:val="00113D27"/>
    <w:rsid w:val="00113DBF"/>
    <w:rsid w:val="00113E7A"/>
    <w:rsid w:val="00113FCC"/>
    <w:rsid w:val="001140FA"/>
    <w:rsid w:val="00114449"/>
    <w:rsid w:val="00114C23"/>
    <w:rsid w:val="00115354"/>
    <w:rsid w:val="001154DB"/>
    <w:rsid w:val="001167A7"/>
    <w:rsid w:val="001167C0"/>
    <w:rsid w:val="00117576"/>
    <w:rsid w:val="00117AFF"/>
    <w:rsid w:val="001207D8"/>
    <w:rsid w:val="00121249"/>
    <w:rsid w:val="00121265"/>
    <w:rsid w:val="00121385"/>
    <w:rsid w:val="00121964"/>
    <w:rsid w:val="00121A06"/>
    <w:rsid w:val="00121F14"/>
    <w:rsid w:val="00122519"/>
    <w:rsid w:val="001231DE"/>
    <w:rsid w:val="001240DA"/>
    <w:rsid w:val="00125E3C"/>
    <w:rsid w:val="001271DA"/>
    <w:rsid w:val="00127508"/>
    <w:rsid w:val="0012768B"/>
    <w:rsid w:val="001279FF"/>
    <w:rsid w:val="00127C63"/>
    <w:rsid w:val="00127CC4"/>
    <w:rsid w:val="00127D8B"/>
    <w:rsid w:val="00127EEB"/>
    <w:rsid w:val="0013006D"/>
    <w:rsid w:val="0013031F"/>
    <w:rsid w:val="001333B0"/>
    <w:rsid w:val="00133C78"/>
    <w:rsid w:val="00133DA0"/>
    <w:rsid w:val="001346A0"/>
    <w:rsid w:val="0013486C"/>
    <w:rsid w:val="0013493C"/>
    <w:rsid w:val="00134EF0"/>
    <w:rsid w:val="0013590F"/>
    <w:rsid w:val="00135B21"/>
    <w:rsid w:val="00135F66"/>
    <w:rsid w:val="001362B8"/>
    <w:rsid w:val="00136B2D"/>
    <w:rsid w:val="0013787B"/>
    <w:rsid w:val="00137FE9"/>
    <w:rsid w:val="00140C22"/>
    <w:rsid w:val="001413A2"/>
    <w:rsid w:val="00141C08"/>
    <w:rsid w:val="00143B4D"/>
    <w:rsid w:val="00144216"/>
    <w:rsid w:val="00144ADB"/>
    <w:rsid w:val="00144E72"/>
    <w:rsid w:val="001451FE"/>
    <w:rsid w:val="00146B6F"/>
    <w:rsid w:val="00147470"/>
    <w:rsid w:val="001477B0"/>
    <w:rsid w:val="00147CFA"/>
    <w:rsid w:val="00147E27"/>
    <w:rsid w:val="00150269"/>
    <w:rsid w:val="0015081E"/>
    <w:rsid w:val="0015088A"/>
    <w:rsid w:val="00150DE5"/>
    <w:rsid w:val="00152ABD"/>
    <w:rsid w:val="00152C5A"/>
    <w:rsid w:val="001534DE"/>
    <w:rsid w:val="00153764"/>
    <w:rsid w:val="00154338"/>
    <w:rsid w:val="00154DB1"/>
    <w:rsid w:val="0015698D"/>
    <w:rsid w:val="0015735C"/>
    <w:rsid w:val="00157A01"/>
    <w:rsid w:val="00160089"/>
    <w:rsid w:val="001601C9"/>
    <w:rsid w:val="00160525"/>
    <w:rsid w:val="00160846"/>
    <w:rsid w:val="00160D08"/>
    <w:rsid w:val="00162F9C"/>
    <w:rsid w:val="0016495B"/>
    <w:rsid w:val="001651FA"/>
    <w:rsid w:val="001660FE"/>
    <w:rsid w:val="00166261"/>
    <w:rsid w:val="001668FD"/>
    <w:rsid w:val="00166935"/>
    <w:rsid w:val="00167468"/>
    <w:rsid w:val="00167F80"/>
    <w:rsid w:val="00170476"/>
    <w:rsid w:val="0017152B"/>
    <w:rsid w:val="0017162D"/>
    <w:rsid w:val="001720CD"/>
    <w:rsid w:val="00174732"/>
    <w:rsid w:val="00174AF0"/>
    <w:rsid w:val="0017542B"/>
    <w:rsid w:val="00176275"/>
    <w:rsid w:val="001767C3"/>
    <w:rsid w:val="00177385"/>
    <w:rsid w:val="00177730"/>
    <w:rsid w:val="00180EC3"/>
    <w:rsid w:val="0018130F"/>
    <w:rsid w:val="0018178C"/>
    <w:rsid w:val="00181DD5"/>
    <w:rsid w:val="001827D3"/>
    <w:rsid w:val="001829A1"/>
    <w:rsid w:val="00182D19"/>
    <w:rsid w:val="001830E7"/>
    <w:rsid w:val="00183598"/>
    <w:rsid w:val="00183F9A"/>
    <w:rsid w:val="001843D6"/>
    <w:rsid w:val="001847C6"/>
    <w:rsid w:val="00184883"/>
    <w:rsid w:val="00185575"/>
    <w:rsid w:val="001860E2"/>
    <w:rsid w:val="00186281"/>
    <w:rsid w:val="001869A3"/>
    <w:rsid w:val="001869DE"/>
    <w:rsid w:val="00186ADB"/>
    <w:rsid w:val="0018747E"/>
    <w:rsid w:val="00187838"/>
    <w:rsid w:val="0019053B"/>
    <w:rsid w:val="001907FD"/>
    <w:rsid w:val="0019141A"/>
    <w:rsid w:val="001916A3"/>
    <w:rsid w:val="00191D6B"/>
    <w:rsid w:val="00191E57"/>
    <w:rsid w:val="001928E4"/>
    <w:rsid w:val="00193346"/>
    <w:rsid w:val="0019498F"/>
    <w:rsid w:val="00196018"/>
    <w:rsid w:val="0019605E"/>
    <w:rsid w:val="00197664"/>
    <w:rsid w:val="00197CDC"/>
    <w:rsid w:val="001A0373"/>
    <w:rsid w:val="001A0A1C"/>
    <w:rsid w:val="001A128F"/>
    <w:rsid w:val="001A13EE"/>
    <w:rsid w:val="001A1A08"/>
    <w:rsid w:val="001A1B57"/>
    <w:rsid w:val="001A200D"/>
    <w:rsid w:val="001A32B3"/>
    <w:rsid w:val="001A39A2"/>
    <w:rsid w:val="001A4F8E"/>
    <w:rsid w:val="001A5CDE"/>
    <w:rsid w:val="001B0B65"/>
    <w:rsid w:val="001B114F"/>
    <w:rsid w:val="001B12EE"/>
    <w:rsid w:val="001B1744"/>
    <w:rsid w:val="001B1F88"/>
    <w:rsid w:val="001B2269"/>
    <w:rsid w:val="001B2709"/>
    <w:rsid w:val="001B27B2"/>
    <w:rsid w:val="001B3677"/>
    <w:rsid w:val="001B375F"/>
    <w:rsid w:val="001B42EC"/>
    <w:rsid w:val="001B49DF"/>
    <w:rsid w:val="001B53F2"/>
    <w:rsid w:val="001B6489"/>
    <w:rsid w:val="001B68A2"/>
    <w:rsid w:val="001B698D"/>
    <w:rsid w:val="001B7ECD"/>
    <w:rsid w:val="001C0225"/>
    <w:rsid w:val="001C1751"/>
    <w:rsid w:val="001C2365"/>
    <w:rsid w:val="001C265E"/>
    <w:rsid w:val="001C2C4D"/>
    <w:rsid w:val="001C3064"/>
    <w:rsid w:val="001C4037"/>
    <w:rsid w:val="001C49BA"/>
    <w:rsid w:val="001C5DF8"/>
    <w:rsid w:val="001C687B"/>
    <w:rsid w:val="001C701B"/>
    <w:rsid w:val="001C7642"/>
    <w:rsid w:val="001C7ACE"/>
    <w:rsid w:val="001D0F54"/>
    <w:rsid w:val="001D2E87"/>
    <w:rsid w:val="001D31AC"/>
    <w:rsid w:val="001D3B41"/>
    <w:rsid w:val="001D488F"/>
    <w:rsid w:val="001D4CAD"/>
    <w:rsid w:val="001D5A9B"/>
    <w:rsid w:val="001D683A"/>
    <w:rsid w:val="001D7CE7"/>
    <w:rsid w:val="001D7F24"/>
    <w:rsid w:val="001E1131"/>
    <w:rsid w:val="001E1EEE"/>
    <w:rsid w:val="001E2429"/>
    <w:rsid w:val="001E3912"/>
    <w:rsid w:val="001E3E8E"/>
    <w:rsid w:val="001E509B"/>
    <w:rsid w:val="001E55FE"/>
    <w:rsid w:val="001E70B9"/>
    <w:rsid w:val="001E7322"/>
    <w:rsid w:val="001E7B70"/>
    <w:rsid w:val="001F054E"/>
    <w:rsid w:val="001F0A67"/>
    <w:rsid w:val="001F1C24"/>
    <w:rsid w:val="001F43D0"/>
    <w:rsid w:val="001F4773"/>
    <w:rsid w:val="001F4CFF"/>
    <w:rsid w:val="001F4DF1"/>
    <w:rsid w:val="001F6472"/>
    <w:rsid w:val="001F64ED"/>
    <w:rsid w:val="001F65ED"/>
    <w:rsid w:val="001F6E3A"/>
    <w:rsid w:val="001F7583"/>
    <w:rsid w:val="001F77F6"/>
    <w:rsid w:val="00200C47"/>
    <w:rsid w:val="00200FDE"/>
    <w:rsid w:val="00201174"/>
    <w:rsid w:val="002017AF"/>
    <w:rsid w:val="00201D76"/>
    <w:rsid w:val="00203178"/>
    <w:rsid w:val="00203AA2"/>
    <w:rsid w:val="00205473"/>
    <w:rsid w:val="002054B1"/>
    <w:rsid w:val="00206114"/>
    <w:rsid w:val="00207309"/>
    <w:rsid w:val="0020756D"/>
    <w:rsid w:val="00210AEB"/>
    <w:rsid w:val="00210F60"/>
    <w:rsid w:val="0021104F"/>
    <w:rsid w:val="002112F7"/>
    <w:rsid w:val="0021140C"/>
    <w:rsid w:val="0021185C"/>
    <w:rsid w:val="002119A4"/>
    <w:rsid w:val="0021345A"/>
    <w:rsid w:val="00214F9D"/>
    <w:rsid w:val="002159B9"/>
    <w:rsid w:val="002160B1"/>
    <w:rsid w:val="002160E7"/>
    <w:rsid w:val="002226D2"/>
    <w:rsid w:val="00223E66"/>
    <w:rsid w:val="00223FA3"/>
    <w:rsid w:val="0022485F"/>
    <w:rsid w:val="00224B57"/>
    <w:rsid w:val="00225237"/>
    <w:rsid w:val="00226937"/>
    <w:rsid w:val="00226EA4"/>
    <w:rsid w:val="0023000A"/>
    <w:rsid w:val="002314FE"/>
    <w:rsid w:val="002320B3"/>
    <w:rsid w:val="00233FAB"/>
    <w:rsid w:val="00237463"/>
    <w:rsid w:val="0023754F"/>
    <w:rsid w:val="00237605"/>
    <w:rsid w:val="0023771D"/>
    <w:rsid w:val="002378FD"/>
    <w:rsid w:val="002403D3"/>
    <w:rsid w:val="002410C4"/>
    <w:rsid w:val="0024193F"/>
    <w:rsid w:val="00242614"/>
    <w:rsid w:val="00243906"/>
    <w:rsid w:val="002439EC"/>
    <w:rsid w:val="002440C0"/>
    <w:rsid w:val="0024432A"/>
    <w:rsid w:val="00244493"/>
    <w:rsid w:val="00244DA6"/>
    <w:rsid w:val="00246172"/>
    <w:rsid w:val="00246CBA"/>
    <w:rsid w:val="00247F90"/>
    <w:rsid w:val="00251571"/>
    <w:rsid w:val="002522DC"/>
    <w:rsid w:val="00252497"/>
    <w:rsid w:val="00252AC6"/>
    <w:rsid w:val="0025317B"/>
    <w:rsid w:val="00253324"/>
    <w:rsid w:val="00254092"/>
    <w:rsid w:val="002542DE"/>
    <w:rsid w:val="002558C6"/>
    <w:rsid w:val="00255CEE"/>
    <w:rsid w:val="00255D8D"/>
    <w:rsid w:val="002562BE"/>
    <w:rsid w:val="00256343"/>
    <w:rsid w:val="002572FA"/>
    <w:rsid w:val="00257ED6"/>
    <w:rsid w:val="0026082F"/>
    <w:rsid w:val="00260872"/>
    <w:rsid w:val="00260C4C"/>
    <w:rsid w:val="002618E5"/>
    <w:rsid w:val="00262C9F"/>
    <w:rsid w:val="00263200"/>
    <w:rsid w:val="0026320F"/>
    <w:rsid w:val="002634B8"/>
    <w:rsid w:val="0026385A"/>
    <w:rsid w:val="00264124"/>
    <w:rsid w:val="0026494B"/>
    <w:rsid w:val="00266130"/>
    <w:rsid w:val="00266863"/>
    <w:rsid w:val="00267063"/>
    <w:rsid w:val="0026723B"/>
    <w:rsid w:val="00267B89"/>
    <w:rsid w:val="0027041A"/>
    <w:rsid w:val="00270425"/>
    <w:rsid w:val="0027052C"/>
    <w:rsid w:val="00270E76"/>
    <w:rsid w:val="00271A35"/>
    <w:rsid w:val="00271B28"/>
    <w:rsid w:val="00271BF4"/>
    <w:rsid w:val="002722BD"/>
    <w:rsid w:val="00272FEF"/>
    <w:rsid w:val="00273E5F"/>
    <w:rsid w:val="00273E8A"/>
    <w:rsid w:val="00274CE4"/>
    <w:rsid w:val="00274F63"/>
    <w:rsid w:val="002758D6"/>
    <w:rsid w:val="002759D9"/>
    <w:rsid w:val="00275DA4"/>
    <w:rsid w:val="002768CC"/>
    <w:rsid w:val="00277BFE"/>
    <w:rsid w:val="0028149D"/>
    <w:rsid w:val="00281B8D"/>
    <w:rsid w:val="00282A4F"/>
    <w:rsid w:val="00282D56"/>
    <w:rsid w:val="00284838"/>
    <w:rsid w:val="002853F7"/>
    <w:rsid w:val="002856AF"/>
    <w:rsid w:val="00287058"/>
    <w:rsid w:val="0029120C"/>
    <w:rsid w:val="0029136E"/>
    <w:rsid w:val="00291750"/>
    <w:rsid w:val="0029180D"/>
    <w:rsid w:val="0029286A"/>
    <w:rsid w:val="00292F61"/>
    <w:rsid w:val="00293280"/>
    <w:rsid w:val="00293D0F"/>
    <w:rsid w:val="00293D86"/>
    <w:rsid w:val="002956CF"/>
    <w:rsid w:val="00295922"/>
    <w:rsid w:val="00297656"/>
    <w:rsid w:val="00297658"/>
    <w:rsid w:val="00297E0F"/>
    <w:rsid w:val="00297F33"/>
    <w:rsid w:val="002A05C4"/>
    <w:rsid w:val="002A0702"/>
    <w:rsid w:val="002A0A66"/>
    <w:rsid w:val="002A0B7C"/>
    <w:rsid w:val="002A0E33"/>
    <w:rsid w:val="002A1D7A"/>
    <w:rsid w:val="002A34B7"/>
    <w:rsid w:val="002A4350"/>
    <w:rsid w:val="002A4C13"/>
    <w:rsid w:val="002A5227"/>
    <w:rsid w:val="002A680C"/>
    <w:rsid w:val="002A6F11"/>
    <w:rsid w:val="002A7611"/>
    <w:rsid w:val="002A76E6"/>
    <w:rsid w:val="002A77FC"/>
    <w:rsid w:val="002B0677"/>
    <w:rsid w:val="002B06EC"/>
    <w:rsid w:val="002B1F6D"/>
    <w:rsid w:val="002B21CE"/>
    <w:rsid w:val="002B3B8C"/>
    <w:rsid w:val="002B5386"/>
    <w:rsid w:val="002B6159"/>
    <w:rsid w:val="002B70B2"/>
    <w:rsid w:val="002B7552"/>
    <w:rsid w:val="002B7E92"/>
    <w:rsid w:val="002C0096"/>
    <w:rsid w:val="002C0BF5"/>
    <w:rsid w:val="002C142F"/>
    <w:rsid w:val="002C2CFC"/>
    <w:rsid w:val="002C3C91"/>
    <w:rsid w:val="002C4494"/>
    <w:rsid w:val="002C4FE4"/>
    <w:rsid w:val="002C5056"/>
    <w:rsid w:val="002C6D68"/>
    <w:rsid w:val="002C6EE8"/>
    <w:rsid w:val="002C72C7"/>
    <w:rsid w:val="002D01FA"/>
    <w:rsid w:val="002D0395"/>
    <w:rsid w:val="002D1584"/>
    <w:rsid w:val="002D1980"/>
    <w:rsid w:val="002D1A0A"/>
    <w:rsid w:val="002D2115"/>
    <w:rsid w:val="002D51C2"/>
    <w:rsid w:val="002D60C2"/>
    <w:rsid w:val="002D6837"/>
    <w:rsid w:val="002D7101"/>
    <w:rsid w:val="002D7183"/>
    <w:rsid w:val="002D778B"/>
    <w:rsid w:val="002E1077"/>
    <w:rsid w:val="002E1AD9"/>
    <w:rsid w:val="002E2630"/>
    <w:rsid w:val="002E2E77"/>
    <w:rsid w:val="002E3CEA"/>
    <w:rsid w:val="002E4C50"/>
    <w:rsid w:val="002E51E5"/>
    <w:rsid w:val="002E55A3"/>
    <w:rsid w:val="002E55C0"/>
    <w:rsid w:val="002E57B0"/>
    <w:rsid w:val="002E6D22"/>
    <w:rsid w:val="002E7B9E"/>
    <w:rsid w:val="002F116E"/>
    <w:rsid w:val="002F16C9"/>
    <w:rsid w:val="002F1BEF"/>
    <w:rsid w:val="002F22A2"/>
    <w:rsid w:val="002F3540"/>
    <w:rsid w:val="002F4052"/>
    <w:rsid w:val="002F43C0"/>
    <w:rsid w:val="002F71EB"/>
    <w:rsid w:val="002F7FD4"/>
    <w:rsid w:val="0030015F"/>
    <w:rsid w:val="003001F2"/>
    <w:rsid w:val="00301F5F"/>
    <w:rsid w:val="00302060"/>
    <w:rsid w:val="003034F6"/>
    <w:rsid w:val="003035CB"/>
    <w:rsid w:val="00303C83"/>
    <w:rsid w:val="00304099"/>
    <w:rsid w:val="003041A0"/>
    <w:rsid w:val="00304693"/>
    <w:rsid w:val="00304EA0"/>
    <w:rsid w:val="003066F6"/>
    <w:rsid w:val="003074D9"/>
    <w:rsid w:val="003075A6"/>
    <w:rsid w:val="00307789"/>
    <w:rsid w:val="00310C98"/>
    <w:rsid w:val="003117DF"/>
    <w:rsid w:val="00311C76"/>
    <w:rsid w:val="0031316B"/>
    <w:rsid w:val="003136C4"/>
    <w:rsid w:val="0031463A"/>
    <w:rsid w:val="0031549E"/>
    <w:rsid w:val="00316137"/>
    <w:rsid w:val="00316449"/>
    <w:rsid w:val="00316807"/>
    <w:rsid w:val="00316A1E"/>
    <w:rsid w:val="00316B9D"/>
    <w:rsid w:val="00316C57"/>
    <w:rsid w:val="003175BC"/>
    <w:rsid w:val="003179FA"/>
    <w:rsid w:val="003205AE"/>
    <w:rsid w:val="00320D7C"/>
    <w:rsid w:val="00321631"/>
    <w:rsid w:val="0032170C"/>
    <w:rsid w:val="003220FB"/>
    <w:rsid w:val="00322204"/>
    <w:rsid w:val="00322C1E"/>
    <w:rsid w:val="003240F0"/>
    <w:rsid w:val="003241B9"/>
    <w:rsid w:val="00324719"/>
    <w:rsid w:val="00324AAD"/>
    <w:rsid w:val="00324B4D"/>
    <w:rsid w:val="00325E01"/>
    <w:rsid w:val="003262AD"/>
    <w:rsid w:val="00326BF9"/>
    <w:rsid w:val="00330232"/>
    <w:rsid w:val="00332953"/>
    <w:rsid w:val="00333329"/>
    <w:rsid w:val="00334F41"/>
    <w:rsid w:val="003352C2"/>
    <w:rsid w:val="003355AD"/>
    <w:rsid w:val="00335C48"/>
    <w:rsid w:val="00336D78"/>
    <w:rsid w:val="0033788F"/>
    <w:rsid w:val="003409B5"/>
    <w:rsid w:val="00341617"/>
    <w:rsid w:val="003418C1"/>
    <w:rsid w:val="00342322"/>
    <w:rsid w:val="00342711"/>
    <w:rsid w:val="00342FA2"/>
    <w:rsid w:val="00343442"/>
    <w:rsid w:val="00343443"/>
    <w:rsid w:val="003442FC"/>
    <w:rsid w:val="003448DC"/>
    <w:rsid w:val="0034499B"/>
    <w:rsid w:val="00345059"/>
    <w:rsid w:val="00345596"/>
    <w:rsid w:val="003463EC"/>
    <w:rsid w:val="00350EB6"/>
    <w:rsid w:val="00351BBC"/>
    <w:rsid w:val="0035209E"/>
    <w:rsid w:val="003531C0"/>
    <w:rsid w:val="003532EF"/>
    <w:rsid w:val="0035379C"/>
    <w:rsid w:val="003553C4"/>
    <w:rsid w:val="00355F7F"/>
    <w:rsid w:val="003565B6"/>
    <w:rsid w:val="0035795D"/>
    <w:rsid w:val="00357BCF"/>
    <w:rsid w:val="00360AB7"/>
    <w:rsid w:val="00360EA0"/>
    <w:rsid w:val="0036209F"/>
    <w:rsid w:val="0036483A"/>
    <w:rsid w:val="00364E3E"/>
    <w:rsid w:val="0036517E"/>
    <w:rsid w:val="003657B0"/>
    <w:rsid w:val="00366124"/>
    <w:rsid w:val="003666A8"/>
    <w:rsid w:val="003673CF"/>
    <w:rsid w:val="00367DCA"/>
    <w:rsid w:val="00367EBB"/>
    <w:rsid w:val="0037033F"/>
    <w:rsid w:val="003705DD"/>
    <w:rsid w:val="00370B7A"/>
    <w:rsid w:val="00370F64"/>
    <w:rsid w:val="00372E90"/>
    <w:rsid w:val="0037366A"/>
    <w:rsid w:val="00373BBD"/>
    <w:rsid w:val="00374A58"/>
    <w:rsid w:val="00375080"/>
    <w:rsid w:val="0037516A"/>
    <w:rsid w:val="00376363"/>
    <w:rsid w:val="0037636F"/>
    <w:rsid w:val="003764A6"/>
    <w:rsid w:val="00376E6A"/>
    <w:rsid w:val="003778AC"/>
    <w:rsid w:val="00380032"/>
    <w:rsid w:val="00380351"/>
    <w:rsid w:val="00381621"/>
    <w:rsid w:val="00381C54"/>
    <w:rsid w:val="00381D55"/>
    <w:rsid w:val="00381DE0"/>
    <w:rsid w:val="00383E76"/>
    <w:rsid w:val="003859BB"/>
    <w:rsid w:val="00385C45"/>
    <w:rsid w:val="00386054"/>
    <w:rsid w:val="00387867"/>
    <w:rsid w:val="003903C5"/>
    <w:rsid w:val="0039139D"/>
    <w:rsid w:val="00391C34"/>
    <w:rsid w:val="00391EA9"/>
    <w:rsid w:val="0039285B"/>
    <w:rsid w:val="00393A85"/>
    <w:rsid w:val="00395162"/>
    <w:rsid w:val="00395AA2"/>
    <w:rsid w:val="00396F15"/>
    <w:rsid w:val="0039742A"/>
    <w:rsid w:val="00397F2F"/>
    <w:rsid w:val="003A1B8E"/>
    <w:rsid w:val="003A22DF"/>
    <w:rsid w:val="003A2EED"/>
    <w:rsid w:val="003A3B41"/>
    <w:rsid w:val="003A3D59"/>
    <w:rsid w:val="003A4188"/>
    <w:rsid w:val="003A4BB4"/>
    <w:rsid w:val="003A4DCE"/>
    <w:rsid w:val="003A4E8D"/>
    <w:rsid w:val="003A51F1"/>
    <w:rsid w:val="003A59CB"/>
    <w:rsid w:val="003A5DA0"/>
    <w:rsid w:val="003A64A7"/>
    <w:rsid w:val="003A6743"/>
    <w:rsid w:val="003A778F"/>
    <w:rsid w:val="003B0076"/>
    <w:rsid w:val="003B0D8A"/>
    <w:rsid w:val="003B11E5"/>
    <w:rsid w:val="003B157A"/>
    <w:rsid w:val="003B2BE8"/>
    <w:rsid w:val="003B3C53"/>
    <w:rsid w:val="003B3DF9"/>
    <w:rsid w:val="003B4926"/>
    <w:rsid w:val="003B499C"/>
    <w:rsid w:val="003B54EE"/>
    <w:rsid w:val="003B5C52"/>
    <w:rsid w:val="003B6775"/>
    <w:rsid w:val="003B6856"/>
    <w:rsid w:val="003C0919"/>
    <w:rsid w:val="003C0AEF"/>
    <w:rsid w:val="003C1002"/>
    <w:rsid w:val="003C2673"/>
    <w:rsid w:val="003C2C31"/>
    <w:rsid w:val="003C333A"/>
    <w:rsid w:val="003C3B9B"/>
    <w:rsid w:val="003C496E"/>
    <w:rsid w:val="003C61C7"/>
    <w:rsid w:val="003D05BB"/>
    <w:rsid w:val="003D11FB"/>
    <w:rsid w:val="003D1D73"/>
    <w:rsid w:val="003D1F1D"/>
    <w:rsid w:val="003D2FD4"/>
    <w:rsid w:val="003D3A44"/>
    <w:rsid w:val="003D3F9D"/>
    <w:rsid w:val="003D44E4"/>
    <w:rsid w:val="003D46E0"/>
    <w:rsid w:val="003D4901"/>
    <w:rsid w:val="003D499C"/>
    <w:rsid w:val="003D640D"/>
    <w:rsid w:val="003D6652"/>
    <w:rsid w:val="003E08B5"/>
    <w:rsid w:val="003E0CD5"/>
    <w:rsid w:val="003E187F"/>
    <w:rsid w:val="003E2366"/>
    <w:rsid w:val="003E2457"/>
    <w:rsid w:val="003E25E9"/>
    <w:rsid w:val="003E2A6A"/>
    <w:rsid w:val="003E2DD0"/>
    <w:rsid w:val="003E2F2F"/>
    <w:rsid w:val="003E34D0"/>
    <w:rsid w:val="003E3A0C"/>
    <w:rsid w:val="003E40F3"/>
    <w:rsid w:val="003E51FB"/>
    <w:rsid w:val="003E63E8"/>
    <w:rsid w:val="003E6A22"/>
    <w:rsid w:val="003E7F81"/>
    <w:rsid w:val="003F0235"/>
    <w:rsid w:val="003F0343"/>
    <w:rsid w:val="003F07DD"/>
    <w:rsid w:val="003F191F"/>
    <w:rsid w:val="003F1997"/>
    <w:rsid w:val="003F1E2B"/>
    <w:rsid w:val="003F213C"/>
    <w:rsid w:val="003F3063"/>
    <w:rsid w:val="003F4046"/>
    <w:rsid w:val="003F5042"/>
    <w:rsid w:val="003F567C"/>
    <w:rsid w:val="003F68FA"/>
    <w:rsid w:val="003F6A15"/>
    <w:rsid w:val="003F6EBF"/>
    <w:rsid w:val="00400914"/>
    <w:rsid w:val="00401061"/>
    <w:rsid w:val="004012CF"/>
    <w:rsid w:val="00401F98"/>
    <w:rsid w:val="0040204B"/>
    <w:rsid w:val="004025A2"/>
    <w:rsid w:val="0040314F"/>
    <w:rsid w:val="00403768"/>
    <w:rsid w:val="0040416E"/>
    <w:rsid w:val="004042FD"/>
    <w:rsid w:val="00404BDD"/>
    <w:rsid w:val="00405878"/>
    <w:rsid w:val="004063FF"/>
    <w:rsid w:val="00406483"/>
    <w:rsid w:val="00406914"/>
    <w:rsid w:val="00410BB4"/>
    <w:rsid w:val="00410D18"/>
    <w:rsid w:val="004112F7"/>
    <w:rsid w:val="0041154A"/>
    <w:rsid w:val="0041181B"/>
    <w:rsid w:val="004125B3"/>
    <w:rsid w:val="004129F7"/>
    <w:rsid w:val="00413966"/>
    <w:rsid w:val="00414349"/>
    <w:rsid w:val="00414C4E"/>
    <w:rsid w:val="00414D00"/>
    <w:rsid w:val="00415BAB"/>
    <w:rsid w:val="004167D9"/>
    <w:rsid w:val="00416F2C"/>
    <w:rsid w:val="00420025"/>
    <w:rsid w:val="00420488"/>
    <w:rsid w:val="004204D4"/>
    <w:rsid w:val="00420529"/>
    <w:rsid w:val="004209FD"/>
    <w:rsid w:val="00421430"/>
    <w:rsid w:val="0042144E"/>
    <w:rsid w:val="004214B0"/>
    <w:rsid w:val="00421545"/>
    <w:rsid w:val="004219F1"/>
    <w:rsid w:val="00421BAD"/>
    <w:rsid w:val="0042379B"/>
    <w:rsid w:val="00423B33"/>
    <w:rsid w:val="00423ED6"/>
    <w:rsid w:val="004258D8"/>
    <w:rsid w:val="00425BD6"/>
    <w:rsid w:val="004266AB"/>
    <w:rsid w:val="0042776E"/>
    <w:rsid w:val="00427FD8"/>
    <w:rsid w:val="0043032F"/>
    <w:rsid w:val="00430D19"/>
    <w:rsid w:val="00430E70"/>
    <w:rsid w:val="004314FE"/>
    <w:rsid w:val="0043222A"/>
    <w:rsid w:val="0043236A"/>
    <w:rsid w:val="00433637"/>
    <w:rsid w:val="00434662"/>
    <w:rsid w:val="004348E8"/>
    <w:rsid w:val="00434DE0"/>
    <w:rsid w:val="00435410"/>
    <w:rsid w:val="00435E06"/>
    <w:rsid w:val="00436C70"/>
    <w:rsid w:val="00437929"/>
    <w:rsid w:val="004404B1"/>
    <w:rsid w:val="004404F0"/>
    <w:rsid w:val="004417E9"/>
    <w:rsid w:val="00441B0D"/>
    <w:rsid w:val="00442132"/>
    <w:rsid w:val="00442BD7"/>
    <w:rsid w:val="004436FF"/>
    <w:rsid w:val="00443BC5"/>
    <w:rsid w:val="004459FE"/>
    <w:rsid w:val="00445CAF"/>
    <w:rsid w:val="004467A4"/>
    <w:rsid w:val="00450207"/>
    <w:rsid w:val="00450649"/>
    <w:rsid w:val="00451EBC"/>
    <w:rsid w:val="00451FC2"/>
    <w:rsid w:val="004529B8"/>
    <w:rsid w:val="0045416D"/>
    <w:rsid w:val="0045489D"/>
    <w:rsid w:val="00454AD3"/>
    <w:rsid w:val="00454F58"/>
    <w:rsid w:val="004555C8"/>
    <w:rsid w:val="004563FD"/>
    <w:rsid w:val="00456B4B"/>
    <w:rsid w:val="00457293"/>
    <w:rsid w:val="00460790"/>
    <w:rsid w:val="00460B2C"/>
    <w:rsid w:val="00461F7D"/>
    <w:rsid w:val="0046314E"/>
    <w:rsid w:val="00463380"/>
    <w:rsid w:val="00464C79"/>
    <w:rsid w:val="00465A08"/>
    <w:rsid w:val="00465D5E"/>
    <w:rsid w:val="00466198"/>
    <w:rsid w:val="0046691F"/>
    <w:rsid w:val="004671A0"/>
    <w:rsid w:val="004675EF"/>
    <w:rsid w:val="00467BBB"/>
    <w:rsid w:val="0047133D"/>
    <w:rsid w:val="00471414"/>
    <w:rsid w:val="00471827"/>
    <w:rsid w:val="00471E40"/>
    <w:rsid w:val="0047356A"/>
    <w:rsid w:val="00473854"/>
    <w:rsid w:val="00473E5E"/>
    <w:rsid w:val="00474E91"/>
    <w:rsid w:val="004757EB"/>
    <w:rsid w:val="00475E39"/>
    <w:rsid w:val="004766B7"/>
    <w:rsid w:val="0047796C"/>
    <w:rsid w:val="004803FA"/>
    <w:rsid w:val="0048151E"/>
    <w:rsid w:val="00481B12"/>
    <w:rsid w:val="0048364A"/>
    <w:rsid w:val="00483E82"/>
    <w:rsid w:val="00484821"/>
    <w:rsid w:val="004848FF"/>
    <w:rsid w:val="00484A99"/>
    <w:rsid w:val="00484F2C"/>
    <w:rsid w:val="00486108"/>
    <w:rsid w:val="0048612A"/>
    <w:rsid w:val="0048713B"/>
    <w:rsid w:val="00487A1E"/>
    <w:rsid w:val="004900C5"/>
    <w:rsid w:val="004909F2"/>
    <w:rsid w:val="00490A9D"/>
    <w:rsid w:val="00490AA7"/>
    <w:rsid w:val="00491146"/>
    <w:rsid w:val="00491C03"/>
    <w:rsid w:val="00491C34"/>
    <w:rsid w:val="00491CA7"/>
    <w:rsid w:val="00492724"/>
    <w:rsid w:val="00492876"/>
    <w:rsid w:val="004931CD"/>
    <w:rsid w:val="00495F0C"/>
    <w:rsid w:val="0049720B"/>
    <w:rsid w:val="00497376"/>
    <w:rsid w:val="004A023D"/>
    <w:rsid w:val="004A067B"/>
    <w:rsid w:val="004A0CC6"/>
    <w:rsid w:val="004A1C3B"/>
    <w:rsid w:val="004A2120"/>
    <w:rsid w:val="004A3046"/>
    <w:rsid w:val="004A30B8"/>
    <w:rsid w:val="004A3BBB"/>
    <w:rsid w:val="004A40D3"/>
    <w:rsid w:val="004A442D"/>
    <w:rsid w:val="004A5063"/>
    <w:rsid w:val="004A5745"/>
    <w:rsid w:val="004A74FA"/>
    <w:rsid w:val="004A7514"/>
    <w:rsid w:val="004B021C"/>
    <w:rsid w:val="004B0358"/>
    <w:rsid w:val="004B072A"/>
    <w:rsid w:val="004B0891"/>
    <w:rsid w:val="004B0B3E"/>
    <w:rsid w:val="004B38D4"/>
    <w:rsid w:val="004B400A"/>
    <w:rsid w:val="004B4400"/>
    <w:rsid w:val="004B52DB"/>
    <w:rsid w:val="004B543C"/>
    <w:rsid w:val="004B5516"/>
    <w:rsid w:val="004B5B12"/>
    <w:rsid w:val="004B5C39"/>
    <w:rsid w:val="004B5D39"/>
    <w:rsid w:val="004B60AE"/>
    <w:rsid w:val="004B6F5E"/>
    <w:rsid w:val="004B7A70"/>
    <w:rsid w:val="004C0BCF"/>
    <w:rsid w:val="004C0CA5"/>
    <w:rsid w:val="004C2233"/>
    <w:rsid w:val="004C2536"/>
    <w:rsid w:val="004C3318"/>
    <w:rsid w:val="004C33AE"/>
    <w:rsid w:val="004C4B40"/>
    <w:rsid w:val="004C5B63"/>
    <w:rsid w:val="004C7148"/>
    <w:rsid w:val="004D1B00"/>
    <w:rsid w:val="004D22F8"/>
    <w:rsid w:val="004D2E46"/>
    <w:rsid w:val="004D318F"/>
    <w:rsid w:val="004D3AD0"/>
    <w:rsid w:val="004D4D45"/>
    <w:rsid w:val="004D72D4"/>
    <w:rsid w:val="004D7A35"/>
    <w:rsid w:val="004E0CB0"/>
    <w:rsid w:val="004E10E7"/>
    <w:rsid w:val="004E1E34"/>
    <w:rsid w:val="004E237D"/>
    <w:rsid w:val="004E2807"/>
    <w:rsid w:val="004E34E6"/>
    <w:rsid w:val="004E3579"/>
    <w:rsid w:val="004E4710"/>
    <w:rsid w:val="004E5152"/>
    <w:rsid w:val="004E5759"/>
    <w:rsid w:val="004E5A12"/>
    <w:rsid w:val="004E62F3"/>
    <w:rsid w:val="004E642D"/>
    <w:rsid w:val="004E6B84"/>
    <w:rsid w:val="004E6DD1"/>
    <w:rsid w:val="004E71C9"/>
    <w:rsid w:val="004E76FA"/>
    <w:rsid w:val="004E78A4"/>
    <w:rsid w:val="004E798B"/>
    <w:rsid w:val="004F0D7D"/>
    <w:rsid w:val="004F1152"/>
    <w:rsid w:val="004F174B"/>
    <w:rsid w:val="004F1BE6"/>
    <w:rsid w:val="004F3271"/>
    <w:rsid w:val="004F39A2"/>
    <w:rsid w:val="004F4260"/>
    <w:rsid w:val="004F4E59"/>
    <w:rsid w:val="004F5C44"/>
    <w:rsid w:val="004F78A3"/>
    <w:rsid w:val="00501594"/>
    <w:rsid w:val="00501842"/>
    <w:rsid w:val="00501ED4"/>
    <w:rsid w:val="00503674"/>
    <w:rsid w:val="005048FC"/>
    <w:rsid w:val="00504CBC"/>
    <w:rsid w:val="00505123"/>
    <w:rsid w:val="00506364"/>
    <w:rsid w:val="00507101"/>
    <w:rsid w:val="00507326"/>
    <w:rsid w:val="005100AD"/>
    <w:rsid w:val="0051036D"/>
    <w:rsid w:val="0051037D"/>
    <w:rsid w:val="00510BF0"/>
    <w:rsid w:val="005110EE"/>
    <w:rsid w:val="00511863"/>
    <w:rsid w:val="00511FD0"/>
    <w:rsid w:val="005121BE"/>
    <w:rsid w:val="0051279E"/>
    <w:rsid w:val="00512C44"/>
    <w:rsid w:val="00513B47"/>
    <w:rsid w:val="00514018"/>
    <w:rsid w:val="00514579"/>
    <w:rsid w:val="0051486C"/>
    <w:rsid w:val="00514E43"/>
    <w:rsid w:val="00516F98"/>
    <w:rsid w:val="005176A0"/>
    <w:rsid w:val="00517B25"/>
    <w:rsid w:val="00517D64"/>
    <w:rsid w:val="00521603"/>
    <w:rsid w:val="0052184C"/>
    <w:rsid w:val="00522157"/>
    <w:rsid w:val="00522950"/>
    <w:rsid w:val="00522AE9"/>
    <w:rsid w:val="00522CE1"/>
    <w:rsid w:val="00523680"/>
    <w:rsid w:val="00523B23"/>
    <w:rsid w:val="00523C47"/>
    <w:rsid w:val="005240FB"/>
    <w:rsid w:val="00524BC8"/>
    <w:rsid w:val="00524CBC"/>
    <w:rsid w:val="005253C0"/>
    <w:rsid w:val="005253EF"/>
    <w:rsid w:val="00526173"/>
    <w:rsid w:val="005273FC"/>
    <w:rsid w:val="00527625"/>
    <w:rsid w:val="00527829"/>
    <w:rsid w:val="00531489"/>
    <w:rsid w:val="00531A69"/>
    <w:rsid w:val="00534009"/>
    <w:rsid w:val="0053447E"/>
    <w:rsid w:val="005345D5"/>
    <w:rsid w:val="00535A20"/>
    <w:rsid w:val="00535D65"/>
    <w:rsid w:val="00536689"/>
    <w:rsid w:val="0053673D"/>
    <w:rsid w:val="00540370"/>
    <w:rsid w:val="005408B4"/>
    <w:rsid w:val="00540BF1"/>
    <w:rsid w:val="00541216"/>
    <w:rsid w:val="00541D18"/>
    <w:rsid w:val="00541DE4"/>
    <w:rsid w:val="00542927"/>
    <w:rsid w:val="0054329C"/>
    <w:rsid w:val="005443B7"/>
    <w:rsid w:val="00544693"/>
    <w:rsid w:val="00544DE3"/>
    <w:rsid w:val="00546355"/>
    <w:rsid w:val="0054683A"/>
    <w:rsid w:val="00546AE5"/>
    <w:rsid w:val="0054713B"/>
    <w:rsid w:val="00547845"/>
    <w:rsid w:val="00547FAF"/>
    <w:rsid w:val="00550266"/>
    <w:rsid w:val="0055073A"/>
    <w:rsid w:val="00551402"/>
    <w:rsid w:val="0055280D"/>
    <w:rsid w:val="00554918"/>
    <w:rsid w:val="00555189"/>
    <w:rsid w:val="00555DCB"/>
    <w:rsid w:val="00555F82"/>
    <w:rsid w:val="00556069"/>
    <w:rsid w:val="005578A6"/>
    <w:rsid w:val="00562266"/>
    <w:rsid w:val="0056364D"/>
    <w:rsid w:val="005644E6"/>
    <w:rsid w:val="005645FA"/>
    <w:rsid w:val="00564BE8"/>
    <w:rsid w:val="00564DD3"/>
    <w:rsid w:val="005657AC"/>
    <w:rsid w:val="0056592E"/>
    <w:rsid w:val="00565D63"/>
    <w:rsid w:val="00566D90"/>
    <w:rsid w:val="00567138"/>
    <w:rsid w:val="00567E63"/>
    <w:rsid w:val="00570A40"/>
    <w:rsid w:val="005710E0"/>
    <w:rsid w:val="00571DC5"/>
    <w:rsid w:val="005720B7"/>
    <w:rsid w:val="00573160"/>
    <w:rsid w:val="00573454"/>
    <w:rsid w:val="0057456F"/>
    <w:rsid w:val="00574B08"/>
    <w:rsid w:val="00574B2A"/>
    <w:rsid w:val="00575392"/>
    <w:rsid w:val="00575FC0"/>
    <w:rsid w:val="00576C03"/>
    <w:rsid w:val="005809AB"/>
    <w:rsid w:val="00580B9C"/>
    <w:rsid w:val="0058217B"/>
    <w:rsid w:val="00584958"/>
    <w:rsid w:val="0058501A"/>
    <w:rsid w:val="005857A2"/>
    <w:rsid w:val="0058744A"/>
    <w:rsid w:val="00587ED8"/>
    <w:rsid w:val="00587FCA"/>
    <w:rsid w:val="005913FA"/>
    <w:rsid w:val="00591A9A"/>
    <w:rsid w:val="0059269F"/>
    <w:rsid w:val="00592DF7"/>
    <w:rsid w:val="00593469"/>
    <w:rsid w:val="00594306"/>
    <w:rsid w:val="005943FC"/>
    <w:rsid w:val="00594AF1"/>
    <w:rsid w:val="0059591D"/>
    <w:rsid w:val="00595B65"/>
    <w:rsid w:val="005A005F"/>
    <w:rsid w:val="005A085C"/>
    <w:rsid w:val="005A0F6A"/>
    <w:rsid w:val="005A100B"/>
    <w:rsid w:val="005A224C"/>
    <w:rsid w:val="005A2553"/>
    <w:rsid w:val="005A25CC"/>
    <w:rsid w:val="005A2910"/>
    <w:rsid w:val="005A2997"/>
    <w:rsid w:val="005A2AD2"/>
    <w:rsid w:val="005A2D2F"/>
    <w:rsid w:val="005A38AA"/>
    <w:rsid w:val="005A4288"/>
    <w:rsid w:val="005A5706"/>
    <w:rsid w:val="005A73E7"/>
    <w:rsid w:val="005A7503"/>
    <w:rsid w:val="005A755A"/>
    <w:rsid w:val="005A7C25"/>
    <w:rsid w:val="005B00C4"/>
    <w:rsid w:val="005B1763"/>
    <w:rsid w:val="005B23D6"/>
    <w:rsid w:val="005B27B8"/>
    <w:rsid w:val="005B326D"/>
    <w:rsid w:val="005B3302"/>
    <w:rsid w:val="005B393B"/>
    <w:rsid w:val="005B428B"/>
    <w:rsid w:val="005B4493"/>
    <w:rsid w:val="005B48E6"/>
    <w:rsid w:val="005B534F"/>
    <w:rsid w:val="005B56DF"/>
    <w:rsid w:val="005B5F55"/>
    <w:rsid w:val="005B61F6"/>
    <w:rsid w:val="005B65B2"/>
    <w:rsid w:val="005B66E0"/>
    <w:rsid w:val="005C04D5"/>
    <w:rsid w:val="005C1218"/>
    <w:rsid w:val="005C2684"/>
    <w:rsid w:val="005C2F10"/>
    <w:rsid w:val="005C373A"/>
    <w:rsid w:val="005C3B1A"/>
    <w:rsid w:val="005C4BD6"/>
    <w:rsid w:val="005C512D"/>
    <w:rsid w:val="005C5375"/>
    <w:rsid w:val="005C5FC2"/>
    <w:rsid w:val="005C6282"/>
    <w:rsid w:val="005C728A"/>
    <w:rsid w:val="005D00C4"/>
    <w:rsid w:val="005D06A1"/>
    <w:rsid w:val="005D0AB9"/>
    <w:rsid w:val="005D12ED"/>
    <w:rsid w:val="005D16CA"/>
    <w:rsid w:val="005D1781"/>
    <w:rsid w:val="005D195A"/>
    <w:rsid w:val="005D1C6E"/>
    <w:rsid w:val="005D1E03"/>
    <w:rsid w:val="005D22DF"/>
    <w:rsid w:val="005D2484"/>
    <w:rsid w:val="005D2CA8"/>
    <w:rsid w:val="005D3826"/>
    <w:rsid w:val="005D39D2"/>
    <w:rsid w:val="005D4DDA"/>
    <w:rsid w:val="005D510B"/>
    <w:rsid w:val="005D54EC"/>
    <w:rsid w:val="005D5A6F"/>
    <w:rsid w:val="005D6018"/>
    <w:rsid w:val="005D6760"/>
    <w:rsid w:val="005D6C21"/>
    <w:rsid w:val="005D6D91"/>
    <w:rsid w:val="005D70A9"/>
    <w:rsid w:val="005D7A5B"/>
    <w:rsid w:val="005D7C29"/>
    <w:rsid w:val="005E1071"/>
    <w:rsid w:val="005E1B91"/>
    <w:rsid w:val="005E1FBF"/>
    <w:rsid w:val="005E2A84"/>
    <w:rsid w:val="005E2BCD"/>
    <w:rsid w:val="005E3472"/>
    <w:rsid w:val="005E3548"/>
    <w:rsid w:val="005E379F"/>
    <w:rsid w:val="005E3999"/>
    <w:rsid w:val="005E4642"/>
    <w:rsid w:val="005E5A8E"/>
    <w:rsid w:val="005E6194"/>
    <w:rsid w:val="005E66A3"/>
    <w:rsid w:val="005E7B8C"/>
    <w:rsid w:val="005F0323"/>
    <w:rsid w:val="005F2531"/>
    <w:rsid w:val="005F2DA0"/>
    <w:rsid w:val="005F556B"/>
    <w:rsid w:val="005F579F"/>
    <w:rsid w:val="005F5C7D"/>
    <w:rsid w:val="005F6BBD"/>
    <w:rsid w:val="005F6D96"/>
    <w:rsid w:val="005F7803"/>
    <w:rsid w:val="00600C8F"/>
    <w:rsid w:val="00601174"/>
    <w:rsid w:val="006022C7"/>
    <w:rsid w:val="00603252"/>
    <w:rsid w:val="0060400A"/>
    <w:rsid w:val="006052F5"/>
    <w:rsid w:val="00606973"/>
    <w:rsid w:val="00607244"/>
    <w:rsid w:val="00607ECB"/>
    <w:rsid w:val="00610B6C"/>
    <w:rsid w:val="00610DE3"/>
    <w:rsid w:val="00611AF2"/>
    <w:rsid w:val="00611E9E"/>
    <w:rsid w:val="006122DB"/>
    <w:rsid w:val="00612B5B"/>
    <w:rsid w:val="00612CF9"/>
    <w:rsid w:val="00613B41"/>
    <w:rsid w:val="0061489D"/>
    <w:rsid w:val="00614FB4"/>
    <w:rsid w:val="0061572D"/>
    <w:rsid w:val="006160AE"/>
    <w:rsid w:val="00616239"/>
    <w:rsid w:val="00616323"/>
    <w:rsid w:val="00617247"/>
    <w:rsid w:val="006179C1"/>
    <w:rsid w:val="00620B40"/>
    <w:rsid w:val="00621055"/>
    <w:rsid w:val="006213F5"/>
    <w:rsid w:val="0062347D"/>
    <w:rsid w:val="006236A8"/>
    <w:rsid w:val="00623AC4"/>
    <w:rsid w:val="0062494C"/>
    <w:rsid w:val="00624D05"/>
    <w:rsid w:val="006251AD"/>
    <w:rsid w:val="006303C2"/>
    <w:rsid w:val="006315AF"/>
    <w:rsid w:val="0063199C"/>
    <w:rsid w:val="0063266D"/>
    <w:rsid w:val="00633C56"/>
    <w:rsid w:val="0063472D"/>
    <w:rsid w:val="00635175"/>
    <w:rsid w:val="00636FD6"/>
    <w:rsid w:val="0063721E"/>
    <w:rsid w:val="006376CF"/>
    <w:rsid w:val="006401BA"/>
    <w:rsid w:val="00640418"/>
    <w:rsid w:val="006411C0"/>
    <w:rsid w:val="00642228"/>
    <w:rsid w:val="006422C7"/>
    <w:rsid w:val="0064241C"/>
    <w:rsid w:val="0064285E"/>
    <w:rsid w:val="00642ED1"/>
    <w:rsid w:val="006435A9"/>
    <w:rsid w:val="00643CEA"/>
    <w:rsid w:val="0064401E"/>
    <w:rsid w:val="00644266"/>
    <w:rsid w:val="0064426B"/>
    <w:rsid w:val="006468A2"/>
    <w:rsid w:val="006507A3"/>
    <w:rsid w:val="0065157F"/>
    <w:rsid w:val="00651FD8"/>
    <w:rsid w:val="006520E4"/>
    <w:rsid w:val="00652485"/>
    <w:rsid w:val="00652FE5"/>
    <w:rsid w:val="00653699"/>
    <w:rsid w:val="00653762"/>
    <w:rsid w:val="00653914"/>
    <w:rsid w:val="00654588"/>
    <w:rsid w:val="00654BF1"/>
    <w:rsid w:val="0065516D"/>
    <w:rsid w:val="00655AE1"/>
    <w:rsid w:val="00655D19"/>
    <w:rsid w:val="006605C9"/>
    <w:rsid w:val="00661DDE"/>
    <w:rsid w:val="006637DC"/>
    <w:rsid w:val="006638F5"/>
    <w:rsid w:val="006639A2"/>
    <w:rsid w:val="00664027"/>
    <w:rsid w:val="00664699"/>
    <w:rsid w:val="00665DFF"/>
    <w:rsid w:val="006665B3"/>
    <w:rsid w:val="00666985"/>
    <w:rsid w:val="006675EF"/>
    <w:rsid w:val="0067038B"/>
    <w:rsid w:val="006708EB"/>
    <w:rsid w:val="00670B7A"/>
    <w:rsid w:val="00670CBD"/>
    <w:rsid w:val="00670FED"/>
    <w:rsid w:val="00671156"/>
    <w:rsid w:val="00671473"/>
    <w:rsid w:val="00671995"/>
    <w:rsid w:val="00673E69"/>
    <w:rsid w:val="00674283"/>
    <w:rsid w:val="006771F2"/>
    <w:rsid w:val="00677AEE"/>
    <w:rsid w:val="00681256"/>
    <w:rsid w:val="0068285A"/>
    <w:rsid w:val="006837DA"/>
    <w:rsid w:val="00684036"/>
    <w:rsid w:val="006847B2"/>
    <w:rsid w:val="006854E5"/>
    <w:rsid w:val="0068564B"/>
    <w:rsid w:val="00685A73"/>
    <w:rsid w:val="00686868"/>
    <w:rsid w:val="00686B88"/>
    <w:rsid w:val="006878C3"/>
    <w:rsid w:val="00687C5A"/>
    <w:rsid w:val="00687F0D"/>
    <w:rsid w:val="00690326"/>
    <w:rsid w:val="00690608"/>
    <w:rsid w:val="006914F9"/>
    <w:rsid w:val="00691DAE"/>
    <w:rsid w:val="006934C0"/>
    <w:rsid w:val="0069367A"/>
    <w:rsid w:val="00694070"/>
    <w:rsid w:val="0069408F"/>
    <w:rsid w:val="00694295"/>
    <w:rsid w:val="00694949"/>
    <w:rsid w:val="00695CA0"/>
    <w:rsid w:val="00697059"/>
    <w:rsid w:val="006A0793"/>
    <w:rsid w:val="006A0C7A"/>
    <w:rsid w:val="006A1C3B"/>
    <w:rsid w:val="006A2A64"/>
    <w:rsid w:val="006A2F62"/>
    <w:rsid w:val="006A32AF"/>
    <w:rsid w:val="006A33E3"/>
    <w:rsid w:val="006A377D"/>
    <w:rsid w:val="006A4A90"/>
    <w:rsid w:val="006A4C5F"/>
    <w:rsid w:val="006A560C"/>
    <w:rsid w:val="006A5630"/>
    <w:rsid w:val="006A5C6B"/>
    <w:rsid w:val="006A6073"/>
    <w:rsid w:val="006A638B"/>
    <w:rsid w:val="006A7340"/>
    <w:rsid w:val="006B067A"/>
    <w:rsid w:val="006B0CE2"/>
    <w:rsid w:val="006B407A"/>
    <w:rsid w:val="006B4CC1"/>
    <w:rsid w:val="006B5F11"/>
    <w:rsid w:val="006B5F48"/>
    <w:rsid w:val="006B6294"/>
    <w:rsid w:val="006B6BD1"/>
    <w:rsid w:val="006B73FE"/>
    <w:rsid w:val="006C2278"/>
    <w:rsid w:val="006C2E7B"/>
    <w:rsid w:val="006C41C2"/>
    <w:rsid w:val="006C4311"/>
    <w:rsid w:val="006C5639"/>
    <w:rsid w:val="006C60BB"/>
    <w:rsid w:val="006D0D44"/>
    <w:rsid w:val="006D1595"/>
    <w:rsid w:val="006D1691"/>
    <w:rsid w:val="006D1DBA"/>
    <w:rsid w:val="006D273B"/>
    <w:rsid w:val="006D3907"/>
    <w:rsid w:val="006D3E50"/>
    <w:rsid w:val="006D409F"/>
    <w:rsid w:val="006D42D9"/>
    <w:rsid w:val="006D430A"/>
    <w:rsid w:val="006D43F4"/>
    <w:rsid w:val="006D4C9A"/>
    <w:rsid w:val="006D509E"/>
    <w:rsid w:val="006D59ED"/>
    <w:rsid w:val="006E06C0"/>
    <w:rsid w:val="006E0871"/>
    <w:rsid w:val="006E0C58"/>
    <w:rsid w:val="006E292F"/>
    <w:rsid w:val="006E29F9"/>
    <w:rsid w:val="006E2EBE"/>
    <w:rsid w:val="006E3D51"/>
    <w:rsid w:val="006E4A25"/>
    <w:rsid w:val="006E4DFC"/>
    <w:rsid w:val="006E62F6"/>
    <w:rsid w:val="006E64B3"/>
    <w:rsid w:val="006F1117"/>
    <w:rsid w:val="006F113E"/>
    <w:rsid w:val="006F11B9"/>
    <w:rsid w:val="006F194C"/>
    <w:rsid w:val="006F19A1"/>
    <w:rsid w:val="006F1DFA"/>
    <w:rsid w:val="006F2068"/>
    <w:rsid w:val="006F2608"/>
    <w:rsid w:val="006F339A"/>
    <w:rsid w:val="006F36B4"/>
    <w:rsid w:val="006F3DAD"/>
    <w:rsid w:val="006F42B5"/>
    <w:rsid w:val="006F4A39"/>
    <w:rsid w:val="006F5EB0"/>
    <w:rsid w:val="006F5FBC"/>
    <w:rsid w:val="006F602F"/>
    <w:rsid w:val="006F7C54"/>
    <w:rsid w:val="006F7EB8"/>
    <w:rsid w:val="00700C97"/>
    <w:rsid w:val="00700D73"/>
    <w:rsid w:val="00701053"/>
    <w:rsid w:val="00701154"/>
    <w:rsid w:val="0070120E"/>
    <w:rsid w:val="00701CAB"/>
    <w:rsid w:val="00702D46"/>
    <w:rsid w:val="00704400"/>
    <w:rsid w:val="00704535"/>
    <w:rsid w:val="00704E22"/>
    <w:rsid w:val="0070513B"/>
    <w:rsid w:val="00707172"/>
    <w:rsid w:val="00707A27"/>
    <w:rsid w:val="00711759"/>
    <w:rsid w:val="007125B4"/>
    <w:rsid w:val="00713103"/>
    <w:rsid w:val="00713BBA"/>
    <w:rsid w:val="00714E6F"/>
    <w:rsid w:val="00716731"/>
    <w:rsid w:val="007174C3"/>
    <w:rsid w:val="00717C7F"/>
    <w:rsid w:val="00720AB2"/>
    <w:rsid w:val="00720D70"/>
    <w:rsid w:val="00721922"/>
    <w:rsid w:val="00721F04"/>
    <w:rsid w:val="007220E8"/>
    <w:rsid w:val="007222BA"/>
    <w:rsid w:val="00722375"/>
    <w:rsid w:val="0072290E"/>
    <w:rsid w:val="00725DC7"/>
    <w:rsid w:val="00726699"/>
    <w:rsid w:val="00726893"/>
    <w:rsid w:val="00730360"/>
    <w:rsid w:val="007306F0"/>
    <w:rsid w:val="00731333"/>
    <w:rsid w:val="00731DEF"/>
    <w:rsid w:val="00732F83"/>
    <w:rsid w:val="007334A2"/>
    <w:rsid w:val="00734683"/>
    <w:rsid w:val="00735A03"/>
    <w:rsid w:val="00735BB1"/>
    <w:rsid w:val="007361D3"/>
    <w:rsid w:val="00740474"/>
    <w:rsid w:val="00740AF6"/>
    <w:rsid w:val="00740FE6"/>
    <w:rsid w:val="00741CB8"/>
    <w:rsid w:val="007421EF"/>
    <w:rsid w:val="007432C0"/>
    <w:rsid w:val="00743808"/>
    <w:rsid w:val="00743F3E"/>
    <w:rsid w:val="007442F8"/>
    <w:rsid w:val="00744E6E"/>
    <w:rsid w:val="007454AF"/>
    <w:rsid w:val="007460CE"/>
    <w:rsid w:val="00746AE2"/>
    <w:rsid w:val="0075001B"/>
    <w:rsid w:val="007508C5"/>
    <w:rsid w:val="00750E44"/>
    <w:rsid w:val="00752345"/>
    <w:rsid w:val="00752887"/>
    <w:rsid w:val="00752FD4"/>
    <w:rsid w:val="00754225"/>
    <w:rsid w:val="00754352"/>
    <w:rsid w:val="007548AA"/>
    <w:rsid w:val="00754C77"/>
    <w:rsid w:val="00755E99"/>
    <w:rsid w:val="00756038"/>
    <w:rsid w:val="007565E3"/>
    <w:rsid w:val="00756655"/>
    <w:rsid w:val="007568DE"/>
    <w:rsid w:val="0075708C"/>
    <w:rsid w:val="00757884"/>
    <w:rsid w:val="00757BC9"/>
    <w:rsid w:val="007602B2"/>
    <w:rsid w:val="0076058D"/>
    <w:rsid w:val="00760E39"/>
    <w:rsid w:val="00762316"/>
    <w:rsid w:val="00762741"/>
    <w:rsid w:val="00762BAE"/>
    <w:rsid w:val="00762EF5"/>
    <w:rsid w:val="00763134"/>
    <w:rsid w:val="0076351F"/>
    <w:rsid w:val="007649B2"/>
    <w:rsid w:val="00765B6B"/>
    <w:rsid w:val="00765B86"/>
    <w:rsid w:val="00765EDC"/>
    <w:rsid w:val="00766706"/>
    <w:rsid w:val="00766B52"/>
    <w:rsid w:val="00772304"/>
    <w:rsid w:val="007732B4"/>
    <w:rsid w:val="00773E12"/>
    <w:rsid w:val="007747AD"/>
    <w:rsid w:val="00774BC7"/>
    <w:rsid w:val="007759AE"/>
    <w:rsid w:val="00777A8B"/>
    <w:rsid w:val="0078000A"/>
    <w:rsid w:val="00780AE1"/>
    <w:rsid w:val="0078147D"/>
    <w:rsid w:val="00781B4F"/>
    <w:rsid w:val="00782279"/>
    <w:rsid w:val="00782346"/>
    <w:rsid w:val="007828AE"/>
    <w:rsid w:val="00782A2A"/>
    <w:rsid w:val="00782BDE"/>
    <w:rsid w:val="00782E30"/>
    <w:rsid w:val="00782F24"/>
    <w:rsid w:val="00782FF2"/>
    <w:rsid w:val="0078347F"/>
    <w:rsid w:val="007843D2"/>
    <w:rsid w:val="007851EE"/>
    <w:rsid w:val="0078672A"/>
    <w:rsid w:val="00786895"/>
    <w:rsid w:val="007875CB"/>
    <w:rsid w:val="00787716"/>
    <w:rsid w:val="007915F5"/>
    <w:rsid w:val="00792D39"/>
    <w:rsid w:val="0079347F"/>
    <w:rsid w:val="00793C23"/>
    <w:rsid w:val="00795243"/>
    <w:rsid w:val="0079526E"/>
    <w:rsid w:val="007955C2"/>
    <w:rsid w:val="007956FB"/>
    <w:rsid w:val="007966E3"/>
    <w:rsid w:val="00797242"/>
    <w:rsid w:val="00797DAE"/>
    <w:rsid w:val="007A073E"/>
    <w:rsid w:val="007A0E83"/>
    <w:rsid w:val="007A25BB"/>
    <w:rsid w:val="007A3DDD"/>
    <w:rsid w:val="007A4124"/>
    <w:rsid w:val="007A4266"/>
    <w:rsid w:val="007A4626"/>
    <w:rsid w:val="007A4830"/>
    <w:rsid w:val="007A5AA9"/>
    <w:rsid w:val="007A5B9A"/>
    <w:rsid w:val="007A5F8D"/>
    <w:rsid w:val="007A607D"/>
    <w:rsid w:val="007A69C1"/>
    <w:rsid w:val="007A716A"/>
    <w:rsid w:val="007A7748"/>
    <w:rsid w:val="007B0203"/>
    <w:rsid w:val="007B059E"/>
    <w:rsid w:val="007B061F"/>
    <w:rsid w:val="007B0C36"/>
    <w:rsid w:val="007B1521"/>
    <w:rsid w:val="007B1E28"/>
    <w:rsid w:val="007B1EB3"/>
    <w:rsid w:val="007B3924"/>
    <w:rsid w:val="007B399B"/>
    <w:rsid w:val="007B3C08"/>
    <w:rsid w:val="007B5AAB"/>
    <w:rsid w:val="007B66C0"/>
    <w:rsid w:val="007C0765"/>
    <w:rsid w:val="007C17B9"/>
    <w:rsid w:val="007C1CCB"/>
    <w:rsid w:val="007C2BA5"/>
    <w:rsid w:val="007C36E4"/>
    <w:rsid w:val="007C6370"/>
    <w:rsid w:val="007C6DEA"/>
    <w:rsid w:val="007C7256"/>
    <w:rsid w:val="007C741C"/>
    <w:rsid w:val="007C7A3A"/>
    <w:rsid w:val="007D02FA"/>
    <w:rsid w:val="007D1222"/>
    <w:rsid w:val="007D1EE7"/>
    <w:rsid w:val="007D335D"/>
    <w:rsid w:val="007D3D7F"/>
    <w:rsid w:val="007D3E9E"/>
    <w:rsid w:val="007D4CCA"/>
    <w:rsid w:val="007D5893"/>
    <w:rsid w:val="007D5FCE"/>
    <w:rsid w:val="007D62C3"/>
    <w:rsid w:val="007D6D09"/>
    <w:rsid w:val="007D6DE7"/>
    <w:rsid w:val="007D74D6"/>
    <w:rsid w:val="007D74DB"/>
    <w:rsid w:val="007D75FA"/>
    <w:rsid w:val="007D7D32"/>
    <w:rsid w:val="007D7FB4"/>
    <w:rsid w:val="007E05DA"/>
    <w:rsid w:val="007E1821"/>
    <w:rsid w:val="007E24A6"/>
    <w:rsid w:val="007E2558"/>
    <w:rsid w:val="007E2C4B"/>
    <w:rsid w:val="007E4236"/>
    <w:rsid w:val="007E46CC"/>
    <w:rsid w:val="007E64CF"/>
    <w:rsid w:val="007E696C"/>
    <w:rsid w:val="007E69B9"/>
    <w:rsid w:val="007E6A82"/>
    <w:rsid w:val="007E7438"/>
    <w:rsid w:val="007E7D48"/>
    <w:rsid w:val="007F0FBA"/>
    <w:rsid w:val="007F1177"/>
    <w:rsid w:val="007F4970"/>
    <w:rsid w:val="007F4F67"/>
    <w:rsid w:val="007F663F"/>
    <w:rsid w:val="007F7F27"/>
    <w:rsid w:val="008001CF"/>
    <w:rsid w:val="00800E4B"/>
    <w:rsid w:val="00801205"/>
    <w:rsid w:val="008013CE"/>
    <w:rsid w:val="00801575"/>
    <w:rsid w:val="00801F8D"/>
    <w:rsid w:val="00802B2C"/>
    <w:rsid w:val="00802DEA"/>
    <w:rsid w:val="008032DC"/>
    <w:rsid w:val="008038ED"/>
    <w:rsid w:val="008042C1"/>
    <w:rsid w:val="008046D8"/>
    <w:rsid w:val="00804F99"/>
    <w:rsid w:val="008050F6"/>
    <w:rsid w:val="00805820"/>
    <w:rsid w:val="00805835"/>
    <w:rsid w:val="00805E7A"/>
    <w:rsid w:val="00805EC5"/>
    <w:rsid w:val="008067BF"/>
    <w:rsid w:val="00806AE0"/>
    <w:rsid w:val="008077C8"/>
    <w:rsid w:val="008077F0"/>
    <w:rsid w:val="0080799E"/>
    <w:rsid w:val="00810325"/>
    <w:rsid w:val="008108EC"/>
    <w:rsid w:val="0081165A"/>
    <w:rsid w:val="0081222F"/>
    <w:rsid w:val="0081255E"/>
    <w:rsid w:val="00812678"/>
    <w:rsid w:val="00812B38"/>
    <w:rsid w:val="00814380"/>
    <w:rsid w:val="00814A30"/>
    <w:rsid w:val="0081578C"/>
    <w:rsid w:val="00817C83"/>
    <w:rsid w:val="00822971"/>
    <w:rsid w:val="00822A8C"/>
    <w:rsid w:val="008240DE"/>
    <w:rsid w:val="0082428A"/>
    <w:rsid w:val="00824483"/>
    <w:rsid w:val="00824E9A"/>
    <w:rsid w:val="00825519"/>
    <w:rsid w:val="008261D8"/>
    <w:rsid w:val="00826226"/>
    <w:rsid w:val="00826B06"/>
    <w:rsid w:val="00826B7F"/>
    <w:rsid w:val="0082734E"/>
    <w:rsid w:val="0082754A"/>
    <w:rsid w:val="00827A64"/>
    <w:rsid w:val="008303C9"/>
    <w:rsid w:val="00830B30"/>
    <w:rsid w:val="008312E1"/>
    <w:rsid w:val="00831E91"/>
    <w:rsid w:val="00832148"/>
    <w:rsid w:val="008322EC"/>
    <w:rsid w:val="00832A83"/>
    <w:rsid w:val="00834450"/>
    <w:rsid w:val="00834B09"/>
    <w:rsid w:val="00834F51"/>
    <w:rsid w:val="00835D22"/>
    <w:rsid w:val="008368BA"/>
    <w:rsid w:val="008369C0"/>
    <w:rsid w:val="00843F04"/>
    <w:rsid w:val="00845383"/>
    <w:rsid w:val="00845870"/>
    <w:rsid w:val="0084631E"/>
    <w:rsid w:val="0084633E"/>
    <w:rsid w:val="008468D3"/>
    <w:rsid w:val="008468F9"/>
    <w:rsid w:val="00846B74"/>
    <w:rsid w:val="008473F5"/>
    <w:rsid w:val="00847ABB"/>
    <w:rsid w:val="00847C73"/>
    <w:rsid w:val="00850A5A"/>
    <w:rsid w:val="00851EC3"/>
    <w:rsid w:val="00851F40"/>
    <w:rsid w:val="00853043"/>
    <w:rsid w:val="0085373A"/>
    <w:rsid w:val="0085378E"/>
    <w:rsid w:val="00853D99"/>
    <w:rsid w:val="00853E50"/>
    <w:rsid w:val="008542C6"/>
    <w:rsid w:val="008546FE"/>
    <w:rsid w:val="0085481D"/>
    <w:rsid w:val="008558FC"/>
    <w:rsid w:val="00855F30"/>
    <w:rsid w:val="00856542"/>
    <w:rsid w:val="00856F09"/>
    <w:rsid w:val="00860530"/>
    <w:rsid w:val="00860722"/>
    <w:rsid w:val="00860B5D"/>
    <w:rsid w:val="00862173"/>
    <w:rsid w:val="00862C00"/>
    <w:rsid w:val="00862CB9"/>
    <w:rsid w:val="008632FC"/>
    <w:rsid w:val="0086354F"/>
    <w:rsid w:val="00863D06"/>
    <w:rsid w:val="00865956"/>
    <w:rsid w:val="00865E23"/>
    <w:rsid w:val="00866236"/>
    <w:rsid w:val="00866C05"/>
    <w:rsid w:val="0086748A"/>
    <w:rsid w:val="00871039"/>
    <w:rsid w:val="0087138C"/>
    <w:rsid w:val="00871426"/>
    <w:rsid w:val="0087283F"/>
    <w:rsid w:val="00872B5B"/>
    <w:rsid w:val="00872EE3"/>
    <w:rsid w:val="0087399F"/>
    <w:rsid w:val="008747AF"/>
    <w:rsid w:val="008747C5"/>
    <w:rsid w:val="00874AF7"/>
    <w:rsid w:val="00874C9C"/>
    <w:rsid w:val="00875582"/>
    <w:rsid w:val="00875629"/>
    <w:rsid w:val="00876DCF"/>
    <w:rsid w:val="008772FB"/>
    <w:rsid w:val="00877891"/>
    <w:rsid w:val="00880404"/>
    <w:rsid w:val="00882BD4"/>
    <w:rsid w:val="008837F1"/>
    <w:rsid w:val="0088512E"/>
    <w:rsid w:val="0088570B"/>
    <w:rsid w:val="00885D2E"/>
    <w:rsid w:val="00886942"/>
    <w:rsid w:val="00886AF3"/>
    <w:rsid w:val="0088721C"/>
    <w:rsid w:val="00887952"/>
    <w:rsid w:val="00887A62"/>
    <w:rsid w:val="00892801"/>
    <w:rsid w:val="00893D5F"/>
    <w:rsid w:val="0089409F"/>
    <w:rsid w:val="00895682"/>
    <w:rsid w:val="00896E1B"/>
    <w:rsid w:val="008977B2"/>
    <w:rsid w:val="00897E8B"/>
    <w:rsid w:val="008A2256"/>
    <w:rsid w:val="008A33B9"/>
    <w:rsid w:val="008A3B6E"/>
    <w:rsid w:val="008A4017"/>
    <w:rsid w:val="008A4BF9"/>
    <w:rsid w:val="008A4D0D"/>
    <w:rsid w:val="008A4D8B"/>
    <w:rsid w:val="008A5470"/>
    <w:rsid w:val="008A58C2"/>
    <w:rsid w:val="008A5991"/>
    <w:rsid w:val="008A5C5D"/>
    <w:rsid w:val="008A6005"/>
    <w:rsid w:val="008A6B43"/>
    <w:rsid w:val="008A71A1"/>
    <w:rsid w:val="008A723D"/>
    <w:rsid w:val="008A73CD"/>
    <w:rsid w:val="008A7563"/>
    <w:rsid w:val="008A7B2D"/>
    <w:rsid w:val="008A7C32"/>
    <w:rsid w:val="008B042E"/>
    <w:rsid w:val="008B0EB9"/>
    <w:rsid w:val="008B1331"/>
    <w:rsid w:val="008B1594"/>
    <w:rsid w:val="008B1C58"/>
    <w:rsid w:val="008B2D46"/>
    <w:rsid w:val="008B39B5"/>
    <w:rsid w:val="008B4BDF"/>
    <w:rsid w:val="008B4EA4"/>
    <w:rsid w:val="008B790B"/>
    <w:rsid w:val="008C055A"/>
    <w:rsid w:val="008C3490"/>
    <w:rsid w:val="008C42F3"/>
    <w:rsid w:val="008C43C9"/>
    <w:rsid w:val="008C57F6"/>
    <w:rsid w:val="008C58E6"/>
    <w:rsid w:val="008C5DD1"/>
    <w:rsid w:val="008C652E"/>
    <w:rsid w:val="008C6A51"/>
    <w:rsid w:val="008C73ED"/>
    <w:rsid w:val="008C7C38"/>
    <w:rsid w:val="008D29A8"/>
    <w:rsid w:val="008D2BA3"/>
    <w:rsid w:val="008D3468"/>
    <w:rsid w:val="008D46C4"/>
    <w:rsid w:val="008D5643"/>
    <w:rsid w:val="008D6332"/>
    <w:rsid w:val="008D7CAE"/>
    <w:rsid w:val="008D7EFD"/>
    <w:rsid w:val="008E1A75"/>
    <w:rsid w:val="008E2612"/>
    <w:rsid w:val="008E27BC"/>
    <w:rsid w:val="008E2CD9"/>
    <w:rsid w:val="008E3F77"/>
    <w:rsid w:val="008E4A1D"/>
    <w:rsid w:val="008E51B1"/>
    <w:rsid w:val="008E5279"/>
    <w:rsid w:val="008E5B54"/>
    <w:rsid w:val="008E5F31"/>
    <w:rsid w:val="008E61D6"/>
    <w:rsid w:val="008E6799"/>
    <w:rsid w:val="008E6F93"/>
    <w:rsid w:val="008E7AB8"/>
    <w:rsid w:val="008F10BD"/>
    <w:rsid w:val="008F1853"/>
    <w:rsid w:val="008F1D98"/>
    <w:rsid w:val="008F1DEC"/>
    <w:rsid w:val="008F1E6B"/>
    <w:rsid w:val="008F25E2"/>
    <w:rsid w:val="008F3F1C"/>
    <w:rsid w:val="008F4D6B"/>
    <w:rsid w:val="008F5955"/>
    <w:rsid w:val="008F69A8"/>
    <w:rsid w:val="008F7A43"/>
    <w:rsid w:val="009013B1"/>
    <w:rsid w:val="0090156E"/>
    <w:rsid w:val="0090608B"/>
    <w:rsid w:val="009070E5"/>
    <w:rsid w:val="009071C0"/>
    <w:rsid w:val="00907234"/>
    <w:rsid w:val="00907500"/>
    <w:rsid w:val="00907FB9"/>
    <w:rsid w:val="00910997"/>
    <w:rsid w:val="0091213D"/>
    <w:rsid w:val="0091307D"/>
    <w:rsid w:val="00913088"/>
    <w:rsid w:val="00913F4A"/>
    <w:rsid w:val="009141D6"/>
    <w:rsid w:val="00914251"/>
    <w:rsid w:val="0091478E"/>
    <w:rsid w:val="00914B6D"/>
    <w:rsid w:val="00914D17"/>
    <w:rsid w:val="00915314"/>
    <w:rsid w:val="0091550B"/>
    <w:rsid w:val="009173B6"/>
    <w:rsid w:val="00917DD4"/>
    <w:rsid w:val="009201B7"/>
    <w:rsid w:val="0092137E"/>
    <w:rsid w:val="009225E0"/>
    <w:rsid w:val="00922CDB"/>
    <w:rsid w:val="00923654"/>
    <w:rsid w:val="00924E3D"/>
    <w:rsid w:val="009256CE"/>
    <w:rsid w:val="00926075"/>
    <w:rsid w:val="00926564"/>
    <w:rsid w:val="00926E3B"/>
    <w:rsid w:val="00926E6E"/>
    <w:rsid w:val="009276E9"/>
    <w:rsid w:val="00930598"/>
    <w:rsid w:val="00930E66"/>
    <w:rsid w:val="00931F46"/>
    <w:rsid w:val="00933847"/>
    <w:rsid w:val="009342F5"/>
    <w:rsid w:val="00935075"/>
    <w:rsid w:val="00935709"/>
    <w:rsid w:val="009365AB"/>
    <w:rsid w:val="00940133"/>
    <w:rsid w:val="009403FC"/>
    <w:rsid w:val="00940B24"/>
    <w:rsid w:val="00941B9C"/>
    <w:rsid w:val="009425FA"/>
    <w:rsid w:val="0094358B"/>
    <w:rsid w:val="00943603"/>
    <w:rsid w:val="00943FAC"/>
    <w:rsid w:val="00950652"/>
    <w:rsid w:val="00950994"/>
    <w:rsid w:val="009522C9"/>
    <w:rsid w:val="00952B39"/>
    <w:rsid w:val="00952D99"/>
    <w:rsid w:val="00952DFA"/>
    <w:rsid w:val="0095338E"/>
    <w:rsid w:val="009535FD"/>
    <w:rsid w:val="00953763"/>
    <w:rsid w:val="00953FDD"/>
    <w:rsid w:val="00954989"/>
    <w:rsid w:val="00954EB2"/>
    <w:rsid w:val="009553DE"/>
    <w:rsid w:val="009568FF"/>
    <w:rsid w:val="009576CC"/>
    <w:rsid w:val="00957AAD"/>
    <w:rsid w:val="00957AF0"/>
    <w:rsid w:val="009608D8"/>
    <w:rsid w:val="009612EB"/>
    <w:rsid w:val="00961C00"/>
    <w:rsid w:val="00962349"/>
    <w:rsid w:val="009626EB"/>
    <w:rsid w:val="00962A46"/>
    <w:rsid w:val="00962A92"/>
    <w:rsid w:val="009631DA"/>
    <w:rsid w:val="009634F6"/>
    <w:rsid w:val="00963F87"/>
    <w:rsid w:val="0096412F"/>
    <w:rsid w:val="00965502"/>
    <w:rsid w:val="00965876"/>
    <w:rsid w:val="00965C40"/>
    <w:rsid w:val="00965C92"/>
    <w:rsid w:val="00966234"/>
    <w:rsid w:val="009663A4"/>
    <w:rsid w:val="00966937"/>
    <w:rsid w:val="00966AFD"/>
    <w:rsid w:val="009672A4"/>
    <w:rsid w:val="00967B02"/>
    <w:rsid w:val="00971047"/>
    <w:rsid w:val="009724EE"/>
    <w:rsid w:val="00973F16"/>
    <w:rsid w:val="00974A29"/>
    <w:rsid w:val="00976168"/>
    <w:rsid w:val="0097616F"/>
    <w:rsid w:val="0098041D"/>
    <w:rsid w:val="00980C58"/>
    <w:rsid w:val="00980FBC"/>
    <w:rsid w:val="009818F4"/>
    <w:rsid w:val="00982023"/>
    <w:rsid w:val="0098246A"/>
    <w:rsid w:val="00982BCB"/>
    <w:rsid w:val="009833EF"/>
    <w:rsid w:val="00984A25"/>
    <w:rsid w:val="00984A4B"/>
    <w:rsid w:val="00984D66"/>
    <w:rsid w:val="00985A67"/>
    <w:rsid w:val="00985CE5"/>
    <w:rsid w:val="00985E7E"/>
    <w:rsid w:val="0098611B"/>
    <w:rsid w:val="00986200"/>
    <w:rsid w:val="00986906"/>
    <w:rsid w:val="00986A66"/>
    <w:rsid w:val="009871EF"/>
    <w:rsid w:val="00990268"/>
    <w:rsid w:val="0099050B"/>
    <w:rsid w:val="009906B2"/>
    <w:rsid w:val="00990884"/>
    <w:rsid w:val="0099185F"/>
    <w:rsid w:val="0099210B"/>
    <w:rsid w:val="00992CA2"/>
    <w:rsid w:val="00992E52"/>
    <w:rsid w:val="00993289"/>
    <w:rsid w:val="00994067"/>
    <w:rsid w:val="00995208"/>
    <w:rsid w:val="00995D70"/>
    <w:rsid w:val="00996143"/>
    <w:rsid w:val="00996FB7"/>
    <w:rsid w:val="009A2BB1"/>
    <w:rsid w:val="009A2E61"/>
    <w:rsid w:val="009A3124"/>
    <w:rsid w:val="009A417D"/>
    <w:rsid w:val="009A44FA"/>
    <w:rsid w:val="009A4B35"/>
    <w:rsid w:val="009A5384"/>
    <w:rsid w:val="009A5673"/>
    <w:rsid w:val="009A57A9"/>
    <w:rsid w:val="009A67C7"/>
    <w:rsid w:val="009A6AF0"/>
    <w:rsid w:val="009A6EE7"/>
    <w:rsid w:val="009A7848"/>
    <w:rsid w:val="009A7930"/>
    <w:rsid w:val="009B0751"/>
    <w:rsid w:val="009B0A6B"/>
    <w:rsid w:val="009B0A89"/>
    <w:rsid w:val="009B0AD9"/>
    <w:rsid w:val="009B1715"/>
    <w:rsid w:val="009B1D6F"/>
    <w:rsid w:val="009B2110"/>
    <w:rsid w:val="009B3236"/>
    <w:rsid w:val="009B34D2"/>
    <w:rsid w:val="009B3CD3"/>
    <w:rsid w:val="009B4321"/>
    <w:rsid w:val="009B6D3B"/>
    <w:rsid w:val="009B735C"/>
    <w:rsid w:val="009B7B7A"/>
    <w:rsid w:val="009C1443"/>
    <w:rsid w:val="009C3135"/>
    <w:rsid w:val="009C40F2"/>
    <w:rsid w:val="009C45DD"/>
    <w:rsid w:val="009C5C53"/>
    <w:rsid w:val="009C627D"/>
    <w:rsid w:val="009C6316"/>
    <w:rsid w:val="009C729C"/>
    <w:rsid w:val="009D0479"/>
    <w:rsid w:val="009D04B6"/>
    <w:rsid w:val="009D07B6"/>
    <w:rsid w:val="009D084A"/>
    <w:rsid w:val="009D1511"/>
    <w:rsid w:val="009D1BDD"/>
    <w:rsid w:val="009D3275"/>
    <w:rsid w:val="009D3B1B"/>
    <w:rsid w:val="009D47F9"/>
    <w:rsid w:val="009D5237"/>
    <w:rsid w:val="009D54F4"/>
    <w:rsid w:val="009D6318"/>
    <w:rsid w:val="009D674B"/>
    <w:rsid w:val="009E04B2"/>
    <w:rsid w:val="009E0749"/>
    <w:rsid w:val="009E0773"/>
    <w:rsid w:val="009E26BB"/>
    <w:rsid w:val="009E2A87"/>
    <w:rsid w:val="009E2B5C"/>
    <w:rsid w:val="009E39D4"/>
    <w:rsid w:val="009E3E79"/>
    <w:rsid w:val="009E514F"/>
    <w:rsid w:val="009E54DD"/>
    <w:rsid w:val="009E70DD"/>
    <w:rsid w:val="009F055C"/>
    <w:rsid w:val="009F0BB2"/>
    <w:rsid w:val="009F146B"/>
    <w:rsid w:val="009F23A2"/>
    <w:rsid w:val="009F326C"/>
    <w:rsid w:val="009F3912"/>
    <w:rsid w:val="009F3AC8"/>
    <w:rsid w:val="009F49F4"/>
    <w:rsid w:val="009F4AB5"/>
    <w:rsid w:val="009F58DE"/>
    <w:rsid w:val="009F59FC"/>
    <w:rsid w:val="009F5B71"/>
    <w:rsid w:val="009F67BF"/>
    <w:rsid w:val="009F7233"/>
    <w:rsid w:val="009F7F61"/>
    <w:rsid w:val="00A003E6"/>
    <w:rsid w:val="00A01D79"/>
    <w:rsid w:val="00A02851"/>
    <w:rsid w:val="00A02B8C"/>
    <w:rsid w:val="00A02DB9"/>
    <w:rsid w:val="00A033B5"/>
    <w:rsid w:val="00A03EB7"/>
    <w:rsid w:val="00A03F78"/>
    <w:rsid w:val="00A046EF"/>
    <w:rsid w:val="00A04728"/>
    <w:rsid w:val="00A054C9"/>
    <w:rsid w:val="00A05525"/>
    <w:rsid w:val="00A056D3"/>
    <w:rsid w:val="00A065E8"/>
    <w:rsid w:val="00A06ADB"/>
    <w:rsid w:val="00A1207D"/>
    <w:rsid w:val="00A12FF8"/>
    <w:rsid w:val="00A13DB8"/>
    <w:rsid w:val="00A13F0A"/>
    <w:rsid w:val="00A15039"/>
    <w:rsid w:val="00A154D6"/>
    <w:rsid w:val="00A1775E"/>
    <w:rsid w:val="00A20090"/>
    <w:rsid w:val="00A2059C"/>
    <w:rsid w:val="00A21378"/>
    <w:rsid w:val="00A2214A"/>
    <w:rsid w:val="00A22273"/>
    <w:rsid w:val="00A222C0"/>
    <w:rsid w:val="00A225FB"/>
    <w:rsid w:val="00A22DCF"/>
    <w:rsid w:val="00A251E1"/>
    <w:rsid w:val="00A2572B"/>
    <w:rsid w:val="00A2654C"/>
    <w:rsid w:val="00A27A18"/>
    <w:rsid w:val="00A27AAD"/>
    <w:rsid w:val="00A27AF0"/>
    <w:rsid w:val="00A308E3"/>
    <w:rsid w:val="00A30A5E"/>
    <w:rsid w:val="00A315F5"/>
    <w:rsid w:val="00A31F11"/>
    <w:rsid w:val="00A323F7"/>
    <w:rsid w:val="00A32469"/>
    <w:rsid w:val="00A326E3"/>
    <w:rsid w:val="00A32E33"/>
    <w:rsid w:val="00A33170"/>
    <w:rsid w:val="00A33839"/>
    <w:rsid w:val="00A34BD2"/>
    <w:rsid w:val="00A35798"/>
    <w:rsid w:val="00A3592A"/>
    <w:rsid w:val="00A35C29"/>
    <w:rsid w:val="00A36D7E"/>
    <w:rsid w:val="00A37199"/>
    <w:rsid w:val="00A3789A"/>
    <w:rsid w:val="00A379A5"/>
    <w:rsid w:val="00A406FA"/>
    <w:rsid w:val="00A40B75"/>
    <w:rsid w:val="00A418C2"/>
    <w:rsid w:val="00A4256D"/>
    <w:rsid w:val="00A428BB"/>
    <w:rsid w:val="00A42E41"/>
    <w:rsid w:val="00A42E6D"/>
    <w:rsid w:val="00A431C3"/>
    <w:rsid w:val="00A43383"/>
    <w:rsid w:val="00A4399F"/>
    <w:rsid w:val="00A4458A"/>
    <w:rsid w:val="00A44CFB"/>
    <w:rsid w:val="00A460FC"/>
    <w:rsid w:val="00A46E7A"/>
    <w:rsid w:val="00A473E7"/>
    <w:rsid w:val="00A4776A"/>
    <w:rsid w:val="00A47894"/>
    <w:rsid w:val="00A50DCE"/>
    <w:rsid w:val="00A51AFF"/>
    <w:rsid w:val="00A52899"/>
    <w:rsid w:val="00A53CC6"/>
    <w:rsid w:val="00A53F70"/>
    <w:rsid w:val="00A546A0"/>
    <w:rsid w:val="00A61C64"/>
    <w:rsid w:val="00A61FF6"/>
    <w:rsid w:val="00A625ED"/>
    <w:rsid w:val="00A62ACB"/>
    <w:rsid w:val="00A63D6C"/>
    <w:rsid w:val="00A65C62"/>
    <w:rsid w:val="00A666E9"/>
    <w:rsid w:val="00A67C59"/>
    <w:rsid w:val="00A70D44"/>
    <w:rsid w:val="00A71437"/>
    <w:rsid w:val="00A71D0C"/>
    <w:rsid w:val="00A722B9"/>
    <w:rsid w:val="00A72C05"/>
    <w:rsid w:val="00A73BC0"/>
    <w:rsid w:val="00A7427F"/>
    <w:rsid w:val="00A7556D"/>
    <w:rsid w:val="00A76530"/>
    <w:rsid w:val="00A76A81"/>
    <w:rsid w:val="00A76D48"/>
    <w:rsid w:val="00A80261"/>
    <w:rsid w:val="00A8283A"/>
    <w:rsid w:val="00A82E90"/>
    <w:rsid w:val="00A836BE"/>
    <w:rsid w:val="00A83A65"/>
    <w:rsid w:val="00A84187"/>
    <w:rsid w:val="00A84803"/>
    <w:rsid w:val="00A848C9"/>
    <w:rsid w:val="00A8511A"/>
    <w:rsid w:val="00A858B7"/>
    <w:rsid w:val="00A85E40"/>
    <w:rsid w:val="00A860E0"/>
    <w:rsid w:val="00A86B4E"/>
    <w:rsid w:val="00A87118"/>
    <w:rsid w:val="00A91FD2"/>
    <w:rsid w:val="00A92087"/>
    <w:rsid w:val="00A9225A"/>
    <w:rsid w:val="00A92DF6"/>
    <w:rsid w:val="00A939F5"/>
    <w:rsid w:val="00A93BDF"/>
    <w:rsid w:val="00A93DC3"/>
    <w:rsid w:val="00A943FC"/>
    <w:rsid w:val="00A949FF"/>
    <w:rsid w:val="00A9566F"/>
    <w:rsid w:val="00A958B6"/>
    <w:rsid w:val="00A96D3A"/>
    <w:rsid w:val="00A96E79"/>
    <w:rsid w:val="00A979B0"/>
    <w:rsid w:val="00A97A3A"/>
    <w:rsid w:val="00A97AFD"/>
    <w:rsid w:val="00AA081A"/>
    <w:rsid w:val="00AA111D"/>
    <w:rsid w:val="00AA127A"/>
    <w:rsid w:val="00AA19D0"/>
    <w:rsid w:val="00AA20DB"/>
    <w:rsid w:val="00AA2298"/>
    <w:rsid w:val="00AA2A39"/>
    <w:rsid w:val="00AA36B8"/>
    <w:rsid w:val="00AA4EF0"/>
    <w:rsid w:val="00AA63E1"/>
    <w:rsid w:val="00AB0144"/>
    <w:rsid w:val="00AB01E2"/>
    <w:rsid w:val="00AB0FF7"/>
    <w:rsid w:val="00AB183E"/>
    <w:rsid w:val="00AB1CF4"/>
    <w:rsid w:val="00AB295E"/>
    <w:rsid w:val="00AB2D1F"/>
    <w:rsid w:val="00AB319B"/>
    <w:rsid w:val="00AB34D8"/>
    <w:rsid w:val="00AB3529"/>
    <w:rsid w:val="00AB39E9"/>
    <w:rsid w:val="00AB3E31"/>
    <w:rsid w:val="00AB4418"/>
    <w:rsid w:val="00AB468E"/>
    <w:rsid w:val="00AB484A"/>
    <w:rsid w:val="00AB62DF"/>
    <w:rsid w:val="00AB7477"/>
    <w:rsid w:val="00AC071D"/>
    <w:rsid w:val="00AC07A5"/>
    <w:rsid w:val="00AC3610"/>
    <w:rsid w:val="00AC3683"/>
    <w:rsid w:val="00AC3DA3"/>
    <w:rsid w:val="00AC6AEE"/>
    <w:rsid w:val="00AC6BD0"/>
    <w:rsid w:val="00AC6BEF"/>
    <w:rsid w:val="00AC704B"/>
    <w:rsid w:val="00AC74BB"/>
    <w:rsid w:val="00AD0CF4"/>
    <w:rsid w:val="00AD0DDC"/>
    <w:rsid w:val="00AD10DD"/>
    <w:rsid w:val="00AD16B4"/>
    <w:rsid w:val="00AD1EF0"/>
    <w:rsid w:val="00AD20F1"/>
    <w:rsid w:val="00AD2E44"/>
    <w:rsid w:val="00AD3154"/>
    <w:rsid w:val="00AD4933"/>
    <w:rsid w:val="00AD63FF"/>
    <w:rsid w:val="00AD6432"/>
    <w:rsid w:val="00AD6537"/>
    <w:rsid w:val="00AD6D0C"/>
    <w:rsid w:val="00AD707A"/>
    <w:rsid w:val="00AD71E1"/>
    <w:rsid w:val="00AD7222"/>
    <w:rsid w:val="00AD76B8"/>
    <w:rsid w:val="00AD77E2"/>
    <w:rsid w:val="00AD7CE0"/>
    <w:rsid w:val="00AE04DB"/>
    <w:rsid w:val="00AE117B"/>
    <w:rsid w:val="00AE2090"/>
    <w:rsid w:val="00AE2475"/>
    <w:rsid w:val="00AE2CB5"/>
    <w:rsid w:val="00AE2DA2"/>
    <w:rsid w:val="00AE3082"/>
    <w:rsid w:val="00AE568D"/>
    <w:rsid w:val="00AE71BE"/>
    <w:rsid w:val="00AE72E9"/>
    <w:rsid w:val="00AF012F"/>
    <w:rsid w:val="00AF027E"/>
    <w:rsid w:val="00AF060D"/>
    <w:rsid w:val="00AF09AD"/>
    <w:rsid w:val="00AF0AD2"/>
    <w:rsid w:val="00AF104C"/>
    <w:rsid w:val="00AF111B"/>
    <w:rsid w:val="00AF12EF"/>
    <w:rsid w:val="00AF1B74"/>
    <w:rsid w:val="00AF1FF3"/>
    <w:rsid w:val="00AF21BF"/>
    <w:rsid w:val="00AF3123"/>
    <w:rsid w:val="00AF37D3"/>
    <w:rsid w:val="00AF4AFE"/>
    <w:rsid w:val="00AF50C5"/>
    <w:rsid w:val="00AF51B5"/>
    <w:rsid w:val="00AF62D2"/>
    <w:rsid w:val="00AF659C"/>
    <w:rsid w:val="00AF7A3D"/>
    <w:rsid w:val="00AF7FDB"/>
    <w:rsid w:val="00B00D24"/>
    <w:rsid w:val="00B01166"/>
    <w:rsid w:val="00B02FA8"/>
    <w:rsid w:val="00B0603E"/>
    <w:rsid w:val="00B062D5"/>
    <w:rsid w:val="00B06825"/>
    <w:rsid w:val="00B06DAC"/>
    <w:rsid w:val="00B07064"/>
    <w:rsid w:val="00B074ED"/>
    <w:rsid w:val="00B07F6B"/>
    <w:rsid w:val="00B100B6"/>
    <w:rsid w:val="00B10BB4"/>
    <w:rsid w:val="00B10E2F"/>
    <w:rsid w:val="00B10F7E"/>
    <w:rsid w:val="00B118E7"/>
    <w:rsid w:val="00B11949"/>
    <w:rsid w:val="00B12201"/>
    <w:rsid w:val="00B13875"/>
    <w:rsid w:val="00B14929"/>
    <w:rsid w:val="00B165B8"/>
    <w:rsid w:val="00B17AD0"/>
    <w:rsid w:val="00B17BCD"/>
    <w:rsid w:val="00B17FCD"/>
    <w:rsid w:val="00B20876"/>
    <w:rsid w:val="00B226F8"/>
    <w:rsid w:val="00B229E5"/>
    <w:rsid w:val="00B22EFB"/>
    <w:rsid w:val="00B2334B"/>
    <w:rsid w:val="00B247BA"/>
    <w:rsid w:val="00B24DF4"/>
    <w:rsid w:val="00B24E5D"/>
    <w:rsid w:val="00B24F7A"/>
    <w:rsid w:val="00B255B5"/>
    <w:rsid w:val="00B26DD5"/>
    <w:rsid w:val="00B27CF8"/>
    <w:rsid w:val="00B305F6"/>
    <w:rsid w:val="00B30EB9"/>
    <w:rsid w:val="00B310CF"/>
    <w:rsid w:val="00B31692"/>
    <w:rsid w:val="00B31CCB"/>
    <w:rsid w:val="00B330ED"/>
    <w:rsid w:val="00B33418"/>
    <w:rsid w:val="00B33935"/>
    <w:rsid w:val="00B347AF"/>
    <w:rsid w:val="00B3534E"/>
    <w:rsid w:val="00B35462"/>
    <w:rsid w:val="00B3574B"/>
    <w:rsid w:val="00B35C57"/>
    <w:rsid w:val="00B35CC2"/>
    <w:rsid w:val="00B361D0"/>
    <w:rsid w:val="00B364B0"/>
    <w:rsid w:val="00B366FE"/>
    <w:rsid w:val="00B36902"/>
    <w:rsid w:val="00B36FDA"/>
    <w:rsid w:val="00B3732E"/>
    <w:rsid w:val="00B37752"/>
    <w:rsid w:val="00B37E46"/>
    <w:rsid w:val="00B4112E"/>
    <w:rsid w:val="00B423E1"/>
    <w:rsid w:val="00B43E91"/>
    <w:rsid w:val="00B4432F"/>
    <w:rsid w:val="00B44C4A"/>
    <w:rsid w:val="00B4640A"/>
    <w:rsid w:val="00B46601"/>
    <w:rsid w:val="00B4674C"/>
    <w:rsid w:val="00B4773B"/>
    <w:rsid w:val="00B50514"/>
    <w:rsid w:val="00B50685"/>
    <w:rsid w:val="00B50A02"/>
    <w:rsid w:val="00B51342"/>
    <w:rsid w:val="00B51D34"/>
    <w:rsid w:val="00B534DA"/>
    <w:rsid w:val="00B53586"/>
    <w:rsid w:val="00B545A6"/>
    <w:rsid w:val="00B5472B"/>
    <w:rsid w:val="00B54AB1"/>
    <w:rsid w:val="00B557C1"/>
    <w:rsid w:val="00B55EF9"/>
    <w:rsid w:val="00B56D7C"/>
    <w:rsid w:val="00B56FFD"/>
    <w:rsid w:val="00B5714D"/>
    <w:rsid w:val="00B577A2"/>
    <w:rsid w:val="00B5789A"/>
    <w:rsid w:val="00B615A3"/>
    <w:rsid w:val="00B619F8"/>
    <w:rsid w:val="00B61B27"/>
    <w:rsid w:val="00B6233F"/>
    <w:rsid w:val="00B62867"/>
    <w:rsid w:val="00B62A71"/>
    <w:rsid w:val="00B63025"/>
    <w:rsid w:val="00B63301"/>
    <w:rsid w:val="00B635A3"/>
    <w:rsid w:val="00B63F33"/>
    <w:rsid w:val="00B6402B"/>
    <w:rsid w:val="00B6425F"/>
    <w:rsid w:val="00B64981"/>
    <w:rsid w:val="00B65FFF"/>
    <w:rsid w:val="00B67187"/>
    <w:rsid w:val="00B709CC"/>
    <w:rsid w:val="00B71205"/>
    <w:rsid w:val="00B71402"/>
    <w:rsid w:val="00B746D4"/>
    <w:rsid w:val="00B75306"/>
    <w:rsid w:val="00B7568D"/>
    <w:rsid w:val="00B758AD"/>
    <w:rsid w:val="00B7690A"/>
    <w:rsid w:val="00B76F5B"/>
    <w:rsid w:val="00B805CD"/>
    <w:rsid w:val="00B80790"/>
    <w:rsid w:val="00B80C22"/>
    <w:rsid w:val="00B81F05"/>
    <w:rsid w:val="00B82552"/>
    <w:rsid w:val="00B83B32"/>
    <w:rsid w:val="00B8567F"/>
    <w:rsid w:val="00B863D1"/>
    <w:rsid w:val="00B86DA2"/>
    <w:rsid w:val="00B86F77"/>
    <w:rsid w:val="00B87908"/>
    <w:rsid w:val="00B87F22"/>
    <w:rsid w:val="00B9001B"/>
    <w:rsid w:val="00B909AD"/>
    <w:rsid w:val="00B90B26"/>
    <w:rsid w:val="00B917A4"/>
    <w:rsid w:val="00B91B53"/>
    <w:rsid w:val="00B91B84"/>
    <w:rsid w:val="00B92758"/>
    <w:rsid w:val="00B932FA"/>
    <w:rsid w:val="00B95550"/>
    <w:rsid w:val="00B95601"/>
    <w:rsid w:val="00B9643A"/>
    <w:rsid w:val="00B972F5"/>
    <w:rsid w:val="00BA1375"/>
    <w:rsid w:val="00BA1A3E"/>
    <w:rsid w:val="00BA3C3B"/>
    <w:rsid w:val="00BA4297"/>
    <w:rsid w:val="00BA5CAA"/>
    <w:rsid w:val="00BA5D1C"/>
    <w:rsid w:val="00BA69DB"/>
    <w:rsid w:val="00BA7441"/>
    <w:rsid w:val="00BB094E"/>
    <w:rsid w:val="00BB0977"/>
    <w:rsid w:val="00BB2629"/>
    <w:rsid w:val="00BB320D"/>
    <w:rsid w:val="00BB3C83"/>
    <w:rsid w:val="00BB682E"/>
    <w:rsid w:val="00BB7DCC"/>
    <w:rsid w:val="00BC0471"/>
    <w:rsid w:val="00BC0CC7"/>
    <w:rsid w:val="00BC24A9"/>
    <w:rsid w:val="00BC2590"/>
    <w:rsid w:val="00BC2688"/>
    <w:rsid w:val="00BC2BAB"/>
    <w:rsid w:val="00BC2CDF"/>
    <w:rsid w:val="00BC3D7A"/>
    <w:rsid w:val="00BC409B"/>
    <w:rsid w:val="00BC5FD2"/>
    <w:rsid w:val="00BC6219"/>
    <w:rsid w:val="00BC64B8"/>
    <w:rsid w:val="00BC656A"/>
    <w:rsid w:val="00BC66F8"/>
    <w:rsid w:val="00BC674D"/>
    <w:rsid w:val="00BD019D"/>
    <w:rsid w:val="00BD0242"/>
    <w:rsid w:val="00BD0406"/>
    <w:rsid w:val="00BD0459"/>
    <w:rsid w:val="00BD082F"/>
    <w:rsid w:val="00BD0A89"/>
    <w:rsid w:val="00BD1123"/>
    <w:rsid w:val="00BD4D87"/>
    <w:rsid w:val="00BD4E8A"/>
    <w:rsid w:val="00BD6CF3"/>
    <w:rsid w:val="00BD725E"/>
    <w:rsid w:val="00BD7C8E"/>
    <w:rsid w:val="00BE0764"/>
    <w:rsid w:val="00BE17FD"/>
    <w:rsid w:val="00BE215A"/>
    <w:rsid w:val="00BE3B7F"/>
    <w:rsid w:val="00BE513D"/>
    <w:rsid w:val="00BE60AC"/>
    <w:rsid w:val="00BE66BA"/>
    <w:rsid w:val="00BE6B51"/>
    <w:rsid w:val="00BE6BBD"/>
    <w:rsid w:val="00BE6FE4"/>
    <w:rsid w:val="00BE7D22"/>
    <w:rsid w:val="00BF0235"/>
    <w:rsid w:val="00BF05E5"/>
    <w:rsid w:val="00BF0F53"/>
    <w:rsid w:val="00BF190C"/>
    <w:rsid w:val="00BF2C5F"/>
    <w:rsid w:val="00BF3C5B"/>
    <w:rsid w:val="00BF4A99"/>
    <w:rsid w:val="00BF4FCF"/>
    <w:rsid w:val="00BF5149"/>
    <w:rsid w:val="00BF5545"/>
    <w:rsid w:val="00BF5920"/>
    <w:rsid w:val="00BF5C84"/>
    <w:rsid w:val="00BF5CF6"/>
    <w:rsid w:val="00BF7943"/>
    <w:rsid w:val="00BF79A3"/>
    <w:rsid w:val="00C02E2A"/>
    <w:rsid w:val="00C03852"/>
    <w:rsid w:val="00C0579D"/>
    <w:rsid w:val="00C05821"/>
    <w:rsid w:val="00C07279"/>
    <w:rsid w:val="00C07881"/>
    <w:rsid w:val="00C11A0E"/>
    <w:rsid w:val="00C124BA"/>
    <w:rsid w:val="00C124D4"/>
    <w:rsid w:val="00C13868"/>
    <w:rsid w:val="00C13DFC"/>
    <w:rsid w:val="00C14069"/>
    <w:rsid w:val="00C14E64"/>
    <w:rsid w:val="00C1519B"/>
    <w:rsid w:val="00C158E4"/>
    <w:rsid w:val="00C1607F"/>
    <w:rsid w:val="00C1619D"/>
    <w:rsid w:val="00C17507"/>
    <w:rsid w:val="00C17642"/>
    <w:rsid w:val="00C20461"/>
    <w:rsid w:val="00C2055E"/>
    <w:rsid w:val="00C20815"/>
    <w:rsid w:val="00C20912"/>
    <w:rsid w:val="00C20E8C"/>
    <w:rsid w:val="00C21000"/>
    <w:rsid w:val="00C223DB"/>
    <w:rsid w:val="00C22ACA"/>
    <w:rsid w:val="00C22B66"/>
    <w:rsid w:val="00C22DF6"/>
    <w:rsid w:val="00C24C49"/>
    <w:rsid w:val="00C25ACA"/>
    <w:rsid w:val="00C26EA4"/>
    <w:rsid w:val="00C27F85"/>
    <w:rsid w:val="00C27F9B"/>
    <w:rsid w:val="00C30043"/>
    <w:rsid w:val="00C3012F"/>
    <w:rsid w:val="00C31781"/>
    <w:rsid w:val="00C31FF1"/>
    <w:rsid w:val="00C321CD"/>
    <w:rsid w:val="00C32807"/>
    <w:rsid w:val="00C353D1"/>
    <w:rsid w:val="00C35511"/>
    <w:rsid w:val="00C35955"/>
    <w:rsid w:val="00C36A67"/>
    <w:rsid w:val="00C376B8"/>
    <w:rsid w:val="00C377E9"/>
    <w:rsid w:val="00C37A14"/>
    <w:rsid w:val="00C37E32"/>
    <w:rsid w:val="00C40108"/>
    <w:rsid w:val="00C40720"/>
    <w:rsid w:val="00C40940"/>
    <w:rsid w:val="00C412DF"/>
    <w:rsid w:val="00C42DBA"/>
    <w:rsid w:val="00C4358A"/>
    <w:rsid w:val="00C43885"/>
    <w:rsid w:val="00C43D94"/>
    <w:rsid w:val="00C44158"/>
    <w:rsid w:val="00C443CD"/>
    <w:rsid w:val="00C44DAE"/>
    <w:rsid w:val="00C44FD9"/>
    <w:rsid w:val="00C454BC"/>
    <w:rsid w:val="00C46502"/>
    <w:rsid w:val="00C46697"/>
    <w:rsid w:val="00C46812"/>
    <w:rsid w:val="00C46FD2"/>
    <w:rsid w:val="00C47115"/>
    <w:rsid w:val="00C47558"/>
    <w:rsid w:val="00C47594"/>
    <w:rsid w:val="00C47CA4"/>
    <w:rsid w:val="00C5022E"/>
    <w:rsid w:val="00C50A5C"/>
    <w:rsid w:val="00C51331"/>
    <w:rsid w:val="00C52220"/>
    <w:rsid w:val="00C52A49"/>
    <w:rsid w:val="00C5361D"/>
    <w:rsid w:val="00C53B1F"/>
    <w:rsid w:val="00C53C85"/>
    <w:rsid w:val="00C54045"/>
    <w:rsid w:val="00C542A3"/>
    <w:rsid w:val="00C55E89"/>
    <w:rsid w:val="00C5707C"/>
    <w:rsid w:val="00C574D3"/>
    <w:rsid w:val="00C604C5"/>
    <w:rsid w:val="00C6271D"/>
    <w:rsid w:val="00C62D6A"/>
    <w:rsid w:val="00C63C9D"/>
    <w:rsid w:val="00C63F5B"/>
    <w:rsid w:val="00C644B8"/>
    <w:rsid w:val="00C65319"/>
    <w:rsid w:val="00C669CF"/>
    <w:rsid w:val="00C66FAE"/>
    <w:rsid w:val="00C67D0A"/>
    <w:rsid w:val="00C67D6C"/>
    <w:rsid w:val="00C67FAC"/>
    <w:rsid w:val="00C710EA"/>
    <w:rsid w:val="00C71744"/>
    <w:rsid w:val="00C7254F"/>
    <w:rsid w:val="00C728FD"/>
    <w:rsid w:val="00C73B44"/>
    <w:rsid w:val="00C74C38"/>
    <w:rsid w:val="00C759CA"/>
    <w:rsid w:val="00C75AD4"/>
    <w:rsid w:val="00C77975"/>
    <w:rsid w:val="00C77B05"/>
    <w:rsid w:val="00C77B7B"/>
    <w:rsid w:val="00C818AB"/>
    <w:rsid w:val="00C820E8"/>
    <w:rsid w:val="00C82282"/>
    <w:rsid w:val="00C82966"/>
    <w:rsid w:val="00C82DD9"/>
    <w:rsid w:val="00C8321E"/>
    <w:rsid w:val="00C83514"/>
    <w:rsid w:val="00C836D7"/>
    <w:rsid w:val="00C84E61"/>
    <w:rsid w:val="00C85091"/>
    <w:rsid w:val="00C861A1"/>
    <w:rsid w:val="00C871FA"/>
    <w:rsid w:val="00C873E5"/>
    <w:rsid w:val="00C87B2E"/>
    <w:rsid w:val="00C87BFB"/>
    <w:rsid w:val="00C87D0F"/>
    <w:rsid w:val="00C87F35"/>
    <w:rsid w:val="00C900FC"/>
    <w:rsid w:val="00C902B3"/>
    <w:rsid w:val="00C902E3"/>
    <w:rsid w:val="00C90C42"/>
    <w:rsid w:val="00C90CE3"/>
    <w:rsid w:val="00C91B9E"/>
    <w:rsid w:val="00C9218C"/>
    <w:rsid w:val="00C935A4"/>
    <w:rsid w:val="00C95836"/>
    <w:rsid w:val="00C95884"/>
    <w:rsid w:val="00C95ECA"/>
    <w:rsid w:val="00C9648A"/>
    <w:rsid w:val="00C96579"/>
    <w:rsid w:val="00C965DD"/>
    <w:rsid w:val="00CA0633"/>
    <w:rsid w:val="00CA0F2A"/>
    <w:rsid w:val="00CA1447"/>
    <w:rsid w:val="00CA2823"/>
    <w:rsid w:val="00CA3226"/>
    <w:rsid w:val="00CA3E24"/>
    <w:rsid w:val="00CA3F73"/>
    <w:rsid w:val="00CA4429"/>
    <w:rsid w:val="00CA658B"/>
    <w:rsid w:val="00CA69CB"/>
    <w:rsid w:val="00CA7315"/>
    <w:rsid w:val="00CA7B15"/>
    <w:rsid w:val="00CA7CC1"/>
    <w:rsid w:val="00CB0065"/>
    <w:rsid w:val="00CB0C57"/>
    <w:rsid w:val="00CB0CB9"/>
    <w:rsid w:val="00CB0E97"/>
    <w:rsid w:val="00CB0F07"/>
    <w:rsid w:val="00CB21CA"/>
    <w:rsid w:val="00CB3A5A"/>
    <w:rsid w:val="00CB503E"/>
    <w:rsid w:val="00CB6065"/>
    <w:rsid w:val="00CB6B41"/>
    <w:rsid w:val="00CC1777"/>
    <w:rsid w:val="00CC1BF9"/>
    <w:rsid w:val="00CC2733"/>
    <w:rsid w:val="00CC2CCC"/>
    <w:rsid w:val="00CC3EEA"/>
    <w:rsid w:val="00CC4A62"/>
    <w:rsid w:val="00CC4B1A"/>
    <w:rsid w:val="00CC6DC5"/>
    <w:rsid w:val="00CD1181"/>
    <w:rsid w:val="00CD177A"/>
    <w:rsid w:val="00CD298B"/>
    <w:rsid w:val="00CD2F37"/>
    <w:rsid w:val="00CD31DC"/>
    <w:rsid w:val="00CD3979"/>
    <w:rsid w:val="00CD3A56"/>
    <w:rsid w:val="00CD3AF1"/>
    <w:rsid w:val="00CD3B5E"/>
    <w:rsid w:val="00CD672C"/>
    <w:rsid w:val="00CD77C9"/>
    <w:rsid w:val="00CD7CD1"/>
    <w:rsid w:val="00CE068C"/>
    <w:rsid w:val="00CE0AF3"/>
    <w:rsid w:val="00CE219A"/>
    <w:rsid w:val="00CE2468"/>
    <w:rsid w:val="00CE2B36"/>
    <w:rsid w:val="00CE2F22"/>
    <w:rsid w:val="00CE4024"/>
    <w:rsid w:val="00CE4B79"/>
    <w:rsid w:val="00CE4E57"/>
    <w:rsid w:val="00CE5EC2"/>
    <w:rsid w:val="00CE6C56"/>
    <w:rsid w:val="00CE7253"/>
    <w:rsid w:val="00CE7614"/>
    <w:rsid w:val="00CF0198"/>
    <w:rsid w:val="00CF0475"/>
    <w:rsid w:val="00CF0BB8"/>
    <w:rsid w:val="00CF1048"/>
    <w:rsid w:val="00CF1A3B"/>
    <w:rsid w:val="00CF2A53"/>
    <w:rsid w:val="00CF3229"/>
    <w:rsid w:val="00CF33B4"/>
    <w:rsid w:val="00CF3AFF"/>
    <w:rsid w:val="00CF3B6B"/>
    <w:rsid w:val="00CF472E"/>
    <w:rsid w:val="00CF5251"/>
    <w:rsid w:val="00CF55E4"/>
    <w:rsid w:val="00CF6977"/>
    <w:rsid w:val="00CF6C14"/>
    <w:rsid w:val="00D009D6"/>
    <w:rsid w:val="00D00FA9"/>
    <w:rsid w:val="00D012C2"/>
    <w:rsid w:val="00D015CE"/>
    <w:rsid w:val="00D01A11"/>
    <w:rsid w:val="00D02B5C"/>
    <w:rsid w:val="00D043F8"/>
    <w:rsid w:val="00D04933"/>
    <w:rsid w:val="00D05DE9"/>
    <w:rsid w:val="00D06C9F"/>
    <w:rsid w:val="00D073B7"/>
    <w:rsid w:val="00D07BB0"/>
    <w:rsid w:val="00D1034A"/>
    <w:rsid w:val="00D10558"/>
    <w:rsid w:val="00D117FC"/>
    <w:rsid w:val="00D120FA"/>
    <w:rsid w:val="00D131FA"/>
    <w:rsid w:val="00D13397"/>
    <w:rsid w:val="00D13F74"/>
    <w:rsid w:val="00D154DE"/>
    <w:rsid w:val="00D15C0E"/>
    <w:rsid w:val="00D16761"/>
    <w:rsid w:val="00D16C22"/>
    <w:rsid w:val="00D16E02"/>
    <w:rsid w:val="00D2230E"/>
    <w:rsid w:val="00D23B2B"/>
    <w:rsid w:val="00D24515"/>
    <w:rsid w:val="00D249C8"/>
    <w:rsid w:val="00D26058"/>
    <w:rsid w:val="00D26808"/>
    <w:rsid w:val="00D26D47"/>
    <w:rsid w:val="00D27057"/>
    <w:rsid w:val="00D276C8"/>
    <w:rsid w:val="00D27A02"/>
    <w:rsid w:val="00D27E07"/>
    <w:rsid w:val="00D30537"/>
    <w:rsid w:val="00D306C8"/>
    <w:rsid w:val="00D30C18"/>
    <w:rsid w:val="00D313D4"/>
    <w:rsid w:val="00D3166C"/>
    <w:rsid w:val="00D31FBE"/>
    <w:rsid w:val="00D32398"/>
    <w:rsid w:val="00D32FCA"/>
    <w:rsid w:val="00D33482"/>
    <w:rsid w:val="00D33CD3"/>
    <w:rsid w:val="00D37038"/>
    <w:rsid w:val="00D3748E"/>
    <w:rsid w:val="00D37ACB"/>
    <w:rsid w:val="00D40A18"/>
    <w:rsid w:val="00D418C7"/>
    <w:rsid w:val="00D41E57"/>
    <w:rsid w:val="00D428F2"/>
    <w:rsid w:val="00D440CF"/>
    <w:rsid w:val="00D44B6C"/>
    <w:rsid w:val="00D44C8F"/>
    <w:rsid w:val="00D462E8"/>
    <w:rsid w:val="00D4636E"/>
    <w:rsid w:val="00D4754F"/>
    <w:rsid w:val="00D5017A"/>
    <w:rsid w:val="00D501BC"/>
    <w:rsid w:val="00D517C8"/>
    <w:rsid w:val="00D51C3F"/>
    <w:rsid w:val="00D52E96"/>
    <w:rsid w:val="00D53131"/>
    <w:rsid w:val="00D53F9C"/>
    <w:rsid w:val="00D54B41"/>
    <w:rsid w:val="00D55657"/>
    <w:rsid w:val="00D55D3E"/>
    <w:rsid w:val="00D55EA2"/>
    <w:rsid w:val="00D562A5"/>
    <w:rsid w:val="00D57781"/>
    <w:rsid w:val="00D57DBD"/>
    <w:rsid w:val="00D604B2"/>
    <w:rsid w:val="00D60621"/>
    <w:rsid w:val="00D607B1"/>
    <w:rsid w:val="00D607BA"/>
    <w:rsid w:val="00D63B45"/>
    <w:rsid w:val="00D63D98"/>
    <w:rsid w:val="00D6476D"/>
    <w:rsid w:val="00D656BA"/>
    <w:rsid w:val="00D6727C"/>
    <w:rsid w:val="00D701A1"/>
    <w:rsid w:val="00D7116C"/>
    <w:rsid w:val="00D716DB"/>
    <w:rsid w:val="00D72525"/>
    <w:rsid w:val="00D72851"/>
    <w:rsid w:val="00D729FE"/>
    <w:rsid w:val="00D7342D"/>
    <w:rsid w:val="00D74951"/>
    <w:rsid w:val="00D74F5F"/>
    <w:rsid w:val="00D76187"/>
    <w:rsid w:val="00D76985"/>
    <w:rsid w:val="00D80033"/>
    <w:rsid w:val="00D80110"/>
    <w:rsid w:val="00D829E3"/>
    <w:rsid w:val="00D8321E"/>
    <w:rsid w:val="00D83A82"/>
    <w:rsid w:val="00D8410B"/>
    <w:rsid w:val="00D84873"/>
    <w:rsid w:val="00D8635E"/>
    <w:rsid w:val="00D86376"/>
    <w:rsid w:val="00D870F7"/>
    <w:rsid w:val="00D87233"/>
    <w:rsid w:val="00D875A7"/>
    <w:rsid w:val="00D87C58"/>
    <w:rsid w:val="00D87D0E"/>
    <w:rsid w:val="00D90792"/>
    <w:rsid w:val="00D91018"/>
    <w:rsid w:val="00D924E6"/>
    <w:rsid w:val="00D931E8"/>
    <w:rsid w:val="00D93230"/>
    <w:rsid w:val="00D93456"/>
    <w:rsid w:val="00D93851"/>
    <w:rsid w:val="00D93D4D"/>
    <w:rsid w:val="00D93DC5"/>
    <w:rsid w:val="00D95606"/>
    <w:rsid w:val="00D95798"/>
    <w:rsid w:val="00D9652A"/>
    <w:rsid w:val="00D96EBA"/>
    <w:rsid w:val="00D97045"/>
    <w:rsid w:val="00D970CE"/>
    <w:rsid w:val="00D97609"/>
    <w:rsid w:val="00D97C44"/>
    <w:rsid w:val="00DA030A"/>
    <w:rsid w:val="00DA07CA"/>
    <w:rsid w:val="00DA086D"/>
    <w:rsid w:val="00DA08FC"/>
    <w:rsid w:val="00DA1669"/>
    <w:rsid w:val="00DA1818"/>
    <w:rsid w:val="00DA181A"/>
    <w:rsid w:val="00DA2C6E"/>
    <w:rsid w:val="00DA2DCF"/>
    <w:rsid w:val="00DA323B"/>
    <w:rsid w:val="00DA4358"/>
    <w:rsid w:val="00DA469A"/>
    <w:rsid w:val="00DA4E30"/>
    <w:rsid w:val="00DA53E4"/>
    <w:rsid w:val="00DA589B"/>
    <w:rsid w:val="00DA6D4F"/>
    <w:rsid w:val="00DA741E"/>
    <w:rsid w:val="00DB1F92"/>
    <w:rsid w:val="00DB247E"/>
    <w:rsid w:val="00DB28F2"/>
    <w:rsid w:val="00DB2FFF"/>
    <w:rsid w:val="00DB31E7"/>
    <w:rsid w:val="00DB3E57"/>
    <w:rsid w:val="00DB44BC"/>
    <w:rsid w:val="00DB54B6"/>
    <w:rsid w:val="00DB5DF7"/>
    <w:rsid w:val="00DB5F89"/>
    <w:rsid w:val="00DB689A"/>
    <w:rsid w:val="00DB6A15"/>
    <w:rsid w:val="00DB6AE1"/>
    <w:rsid w:val="00DB6D8B"/>
    <w:rsid w:val="00DB7467"/>
    <w:rsid w:val="00DB7693"/>
    <w:rsid w:val="00DB7EFD"/>
    <w:rsid w:val="00DC01D2"/>
    <w:rsid w:val="00DC06FA"/>
    <w:rsid w:val="00DC0C8C"/>
    <w:rsid w:val="00DC161D"/>
    <w:rsid w:val="00DC1970"/>
    <w:rsid w:val="00DC2762"/>
    <w:rsid w:val="00DC336A"/>
    <w:rsid w:val="00DC3B6D"/>
    <w:rsid w:val="00DC3E3D"/>
    <w:rsid w:val="00DC47DD"/>
    <w:rsid w:val="00DC5143"/>
    <w:rsid w:val="00DC57CE"/>
    <w:rsid w:val="00DC71E7"/>
    <w:rsid w:val="00DD06EB"/>
    <w:rsid w:val="00DD13C7"/>
    <w:rsid w:val="00DD1572"/>
    <w:rsid w:val="00DD1590"/>
    <w:rsid w:val="00DD1B51"/>
    <w:rsid w:val="00DD1F41"/>
    <w:rsid w:val="00DD293D"/>
    <w:rsid w:val="00DD347A"/>
    <w:rsid w:val="00DD3953"/>
    <w:rsid w:val="00DD4B6D"/>
    <w:rsid w:val="00DD4F6D"/>
    <w:rsid w:val="00DD6A5E"/>
    <w:rsid w:val="00DD6C71"/>
    <w:rsid w:val="00DD7DA3"/>
    <w:rsid w:val="00DD7F4C"/>
    <w:rsid w:val="00DE038C"/>
    <w:rsid w:val="00DE0574"/>
    <w:rsid w:val="00DE112D"/>
    <w:rsid w:val="00DE1F06"/>
    <w:rsid w:val="00DE2416"/>
    <w:rsid w:val="00DE28C5"/>
    <w:rsid w:val="00DE2F5E"/>
    <w:rsid w:val="00DE41AD"/>
    <w:rsid w:val="00DE44AB"/>
    <w:rsid w:val="00DE4C4E"/>
    <w:rsid w:val="00DE5E79"/>
    <w:rsid w:val="00DE6A27"/>
    <w:rsid w:val="00DE6B5F"/>
    <w:rsid w:val="00DE6E25"/>
    <w:rsid w:val="00DE7221"/>
    <w:rsid w:val="00DF17DB"/>
    <w:rsid w:val="00DF2853"/>
    <w:rsid w:val="00DF2878"/>
    <w:rsid w:val="00DF2E52"/>
    <w:rsid w:val="00DF312B"/>
    <w:rsid w:val="00DF3AB4"/>
    <w:rsid w:val="00DF449C"/>
    <w:rsid w:val="00DF4E9D"/>
    <w:rsid w:val="00DF51B0"/>
    <w:rsid w:val="00DF5267"/>
    <w:rsid w:val="00DF650D"/>
    <w:rsid w:val="00DF72E6"/>
    <w:rsid w:val="00DF733B"/>
    <w:rsid w:val="00DF78B4"/>
    <w:rsid w:val="00DF7BCA"/>
    <w:rsid w:val="00E00655"/>
    <w:rsid w:val="00E0083B"/>
    <w:rsid w:val="00E00C53"/>
    <w:rsid w:val="00E01ACE"/>
    <w:rsid w:val="00E03190"/>
    <w:rsid w:val="00E03503"/>
    <w:rsid w:val="00E03C80"/>
    <w:rsid w:val="00E04A7F"/>
    <w:rsid w:val="00E04D3E"/>
    <w:rsid w:val="00E059F4"/>
    <w:rsid w:val="00E05FCD"/>
    <w:rsid w:val="00E06781"/>
    <w:rsid w:val="00E0725C"/>
    <w:rsid w:val="00E072E5"/>
    <w:rsid w:val="00E107A0"/>
    <w:rsid w:val="00E10BD6"/>
    <w:rsid w:val="00E10CCC"/>
    <w:rsid w:val="00E1163F"/>
    <w:rsid w:val="00E118A4"/>
    <w:rsid w:val="00E12047"/>
    <w:rsid w:val="00E122E0"/>
    <w:rsid w:val="00E137D9"/>
    <w:rsid w:val="00E13835"/>
    <w:rsid w:val="00E1383D"/>
    <w:rsid w:val="00E13CDF"/>
    <w:rsid w:val="00E14811"/>
    <w:rsid w:val="00E14958"/>
    <w:rsid w:val="00E14E57"/>
    <w:rsid w:val="00E15EA7"/>
    <w:rsid w:val="00E172A2"/>
    <w:rsid w:val="00E2061D"/>
    <w:rsid w:val="00E20EBB"/>
    <w:rsid w:val="00E22897"/>
    <w:rsid w:val="00E22BCB"/>
    <w:rsid w:val="00E22D59"/>
    <w:rsid w:val="00E22F5B"/>
    <w:rsid w:val="00E231ED"/>
    <w:rsid w:val="00E234A5"/>
    <w:rsid w:val="00E234E0"/>
    <w:rsid w:val="00E236C3"/>
    <w:rsid w:val="00E23A44"/>
    <w:rsid w:val="00E2469D"/>
    <w:rsid w:val="00E248E7"/>
    <w:rsid w:val="00E24FCD"/>
    <w:rsid w:val="00E25008"/>
    <w:rsid w:val="00E2523A"/>
    <w:rsid w:val="00E25B66"/>
    <w:rsid w:val="00E266A5"/>
    <w:rsid w:val="00E26A9D"/>
    <w:rsid w:val="00E30237"/>
    <w:rsid w:val="00E30ADD"/>
    <w:rsid w:val="00E30F46"/>
    <w:rsid w:val="00E31594"/>
    <w:rsid w:val="00E3188E"/>
    <w:rsid w:val="00E324A1"/>
    <w:rsid w:val="00E3333F"/>
    <w:rsid w:val="00E341BF"/>
    <w:rsid w:val="00E3466B"/>
    <w:rsid w:val="00E34C8F"/>
    <w:rsid w:val="00E36543"/>
    <w:rsid w:val="00E3678B"/>
    <w:rsid w:val="00E4177E"/>
    <w:rsid w:val="00E41ACE"/>
    <w:rsid w:val="00E41B7F"/>
    <w:rsid w:val="00E41DB9"/>
    <w:rsid w:val="00E41E90"/>
    <w:rsid w:val="00E42097"/>
    <w:rsid w:val="00E434C8"/>
    <w:rsid w:val="00E440D7"/>
    <w:rsid w:val="00E44DD0"/>
    <w:rsid w:val="00E4537D"/>
    <w:rsid w:val="00E455A0"/>
    <w:rsid w:val="00E46023"/>
    <w:rsid w:val="00E46559"/>
    <w:rsid w:val="00E47459"/>
    <w:rsid w:val="00E47C46"/>
    <w:rsid w:val="00E5044F"/>
    <w:rsid w:val="00E504D8"/>
    <w:rsid w:val="00E5129F"/>
    <w:rsid w:val="00E5166E"/>
    <w:rsid w:val="00E5184A"/>
    <w:rsid w:val="00E525FD"/>
    <w:rsid w:val="00E52E5D"/>
    <w:rsid w:val="00E5354A"/>
    <w:rsid w:val="00E53968"/>
    <w:rsid w:val="00E53FA4"/>
    <w:rsid w:val="00E54816"/>
    <w:rsid w:val="00E548B9"/>
    <w:rsid w:val="00E5538D"/>
    <w:rsid w:val="00E5590E"/>
    <w:rsid w:val="00E563D8"/>
    <w:rsid w:val="00E576D9"/>
    <w:rsid w:val="00E61773"/>
    <w:rsid w:val="00E61E05"/>
    <w:rsid w:val="00E62D0D"/>
    <w:rsid w:val="00E63B83"/>
    <w:rsid w:val="00E64029"/>
    <w:rsid w:val="00E64EE3"/>
    <w:rsid w:val="00E652EE"/>
    <w:rsid w:val="00E65B28"/>
    <w:rsid w:val="00E66D4B"/>
    <w:rsid w:val="00E67499"/>
    <w:rsid w:val="00E6756D"/>
    <w:rsid w:val="00E702C6"/>
    <w:rsid w:val="00E71691"/>
    <w:rsid w:val="00E71BD4"/>
    <w:rsid w:val="00E720F5"/>
    <w:rsid w:val="00E72731"/>
    <w:rsid w:val="00E7286F"/>
    <w:rsid w:val="00E72D0D"/>
    <w:rsid w:val="00E73055"/>
    <w:rsid w:val="00E7345E"/>
    <w:rsid w:val="00E74478"/>
    <w:rsid w:val="00E7522E"/>
    <w:rsid w:val="00E753BA"/>
    <w:rsid w:val="00E75A22"/>
    <w:rsid w:val="00E75F75"/>
    <w:rsid w:val="00E76141"/>
    <w:rsid w:val="00E76B89"/>
    <w:rsid w:val="00E77DAF"/>
    <w:rsid w:val="00E80E67"/>
    <w:rsid w:val="00E8167B"/>
    <w:rsid w:val="00E81EDA"/>
    <w:rsid w:val="00E828C2"/>
    <w:rsid w:val="00E82E32"/>
    <w:rsid w:val="00E83279"/>
    <w:rsid w:val="00E83FC5"/>
    <w:rsid w:val="00E84284"/>
    <w:rsid w:val="00E84423"/>
    <w:rsid w:val="00E84A40"/>
    <w:rsid w:val="00E84D6E"/>
    <w:rsid w:val="00E8532E"/>
    <w:rsid w:val="00E8638E"/>
    <w:rsid w:val="00E8649C"/>
    <w:rsid w:val="00E87DCA"/>
    <w:rsid w:val="00E90029"/>
    <w:rsid w:val="00E900EF"/>
    <w:rsid w:val="00E90EDB"/>
    <w:rsid w:val="00E91340"/>
    <w:rsid w:val="00E91419"/>
    <w:rsid w:val="00E91BB6"/>
    <w:rsid w:val="00E91DE9"/>
    <w:rsid w:val="00E91ED4"/>
    <w:rsid w:val="00E92860"/>
    <w:rsid w:val="00E92B5F"/>
    <w:rsid w:val="00E9346A"/>
    <w:rsid w:val="00E95A91"/>
    <w:rsid w:val="00E95C8C"/>
    <w:rsid w:val="00E96769"/>
    <w:rsid w:val="00EA014D"/>
    <w:rsid w:val="00EA024F"/>
    <w:rsid w:val="00EA0275"/>
    <w:rsid w:val="00EA254C"/>
    <w:rsid w:val="00EA32FD"/>
    <w:rsid w:val="00EA3540"/>
    <w:rsid w:val="00EA3944"/>
    <w:rsid w:val="00EA3A60"/>
    <w:rsid w:val="00EA4698"/>
    <w:rsid w:val="00EA70C4"/>
    <w:rsid w:val="00EA7233"/>
    <w:rsid w:val="00EA7E70"/>
    <w:rsid w:val="00EB10C3"/>
    <w:rsid w:val="00EB3643"/>
    <w:rsid w:val="00EB4EFC"/>
    <w:rsid w:val="00EB5599"/>
    <w:rsid w:val="00EB5B99"/>
    <w:rsid w:val="00EB6631"/>
    <w:rsid w:val="00EB6E30"/>
    <w:rsid w:val="00EB6EEC"/>
    <w:rsid w:val="00EB78FA"/>
    <w:rsid w:val="00EC0915"/>
    <w:rsid w:val="00EC0CF1"/>
    <w:rsid w:val="00EC1A0B"/>
    <w:rsid w:val="00EC253D"/>
    <w:rsid w:val="00EC25CD"/>
    <w:rsid w:val="00EC279C"/>
    <w:rsid w:val="00EC2CE7"/>
    <w:rsid w:val="00EC480E"/>
    <w:rsid w:val="00EC4980"/>
    <w:rsid w:val="00EC4A9A"/>
    <w:rsid w:val="00EC4AE8"/>
    <w:rsid w:val="00EC5278"/>
    <w:rsid w:val="00EC5C55"/>
    <w:rsid w:val="00EC5C5D"/>
    <w:rsid w:val="00EC6DED"/>
    <w:rsid w:val="00EC72CE"/>
    <w:rsid w:val="00EC77A2"/>
    <w:rsid w:val="00EC7CE8"/>
    <w:rsid w:val="00EC7F85"/>
    <w:rsid w:val="00ED0BE1"/>
    <w:rsid w:val="00ED16A2"/>
    <w:rsid w:val="00ED18D8"/>
    <w:rsid w:val="00ED28A5"/>
    <w:rsid w:val="00ED2F8B"/>
    <w:rsid w:val="00ED39F5"/>
    <w:rsid w:val="00ED416E"/>
    <w:rsid w:val="00ED4668"/>
    <w:rsid w:val="00EE0777"/>
    <w:rsid w:val="00EE195B"/>
    <w:rsid w:val="00EE2D87"/>
    <w:rsid w:val="00EE3551"/>
    <w:rsid w:val="00EE3D44"/>
    <w:rsid w:val="00EE4A29"/>
    <w:rsid w:val="00EE6607"/>
    <w:rsid w:val="00EE6802"/>
    <w:rsid w:val="00EE6845"/>
    <w:rsid w:val="00EE6A02"/>
    <w:rsid w:val="00EE6CF1"/>
    <w:rsid w:val="00EE7E00"/>
    <w:rsid w:val="00EE7F5D"/>
    <w:rsid w:val="00EF08D1"/>
    <w:rsid w:val="00EF13C9"/>
    <w:rsid w:val="00EF22A7"/>
    <w:rsid w:val="00EF29AD"/>
    <w:rsid w:val="00EF2B9A"/>
    <w:rsid w:val="00EF3013"/>
    <w:rsid w:val="00EF41F0"/>
    <w:rsid w:val="00EF5DCA"/>
    <w:rsid w:val="00EF63A7"/>
    <w:rsid w:val="00EF65EB"/>
    <w:rsid w:val="00EF6EAE"/>
    <w:rsid w:val="00EF7545"/>
    <w:rsid w:val="00EF79C0"/>
    <w:rsid w:val="00EF7AC5"/>
    <w:rsid w:val="00EF7DE7"/>
    <w:rsid w:val="00F0072C"/>
    <w:rsid w:val="00F008F0"/>
    <w:rsid w:val="00F00E50"/>
    <w:rsid w:val="00F00F53"/>
    <w:rsid w:val="00F01E76"/>
    <w:rsid w:val="00F01F46"/>
    <w:rsid w:val="00F03118"/>
    <w:rsid w:val="00F0354D"/>
    <w:rsid w:val="00F038A4"/>
    <w:rsid w:val="00F03D91"/>
    <w:rsid w:val="00F04808"/>
    <w:rsid w:val="00F04C61"/>
    <w:rsid w:val="00F04D5D"/>
    <w:rsid w:val="00F06ECC"/>
    <w:rsid w:val="00F076DC"/>
    <w:rsid w:val="00F1002D"/>
    <w:rsid w:val="00F101C0"/>
    <w:rsid w:val="00F11439"/>
    <w:rsid w:val="00F1159F"/>
    <w:rsid w:val="00F11667"/>
    <w:rsid w:val="00F11D7B"/>
    <w:rsid w:val="00F12C11"/>
    <w:rsid w:val="00F132E3"/>
    <w:rsid w:val="00F13DAD"/>
    <w:rsid w:val="00F149FF"/>
    <w:rsid w:val="00F14E90"/>
    <w:rsid w:val="00F1524A"/>
    <w:rsid w:val="00F156EE"/>
    <w:rsid w:val="00F16249"/>
    <w:rsid w:val="00F16849"/>
    <w:rsid w:val="00F2063D"/>
    <w:rsid w:val="00F20A4C"/>
    <w:rsid w:val="00F20BE8"/>
    <w:rsid w:val="00F20E41"/>
    <w:rsid w:val="00F214BD"/>
    <w:rsid w:val="00F2214F"/>
    <w:rsid w:val="00F22DB6"/>
    <w:rsid w:val="00F235C1"/>
    <w:rsid w:val="00F23812"/>
    <w:rsid w:val="00F24C24"/>
    <w:rsid w:val="00F25051"/>
    <w:rsid w:val="00F26108"/>
    <w:rsid w:val="00F263F4"/>
    <w:rsid w:val="00F2784E"/>
    <w:rsid w:val="00F2799D"/>
    <w:rsid w:val="00F27A2E"/>
    <w:rsid w:val="00F30DFE"/>
    <w:rsid w:val="00F30E82"/>
    <w:rsid w:val="00F33877"/>
    <w:rsid w:val="00F3473E"/>
    <w:rsid w:val="00F35203"/>
    <w:rsid w:val="00F35706"/>
    <w:rsid w:val="00F35A1E"/>
    <w:rsid w:val="00F36F4A"/>
    <w:rsid w:val="00F37083"/>
    <w:rsid w:val="00F371DB"/>
    <w:rsid w:val="00F3791F"/>
    <w:rsid w:val="00F379B8"/>
    <w:rsid w:val="00F40715"/>
    <w:rsid w:val="00F4160B"/>
    <w:rsid w:val="00F42C3B"/>
    <w:rsid w:val="00F4379B"/>
    <w:rsid w:val="00F43CA3"/>
    <w:rsid w:val="00F4407B"/>
    <w:rsid w:val="00F441A2"/>
    <w:rsid w:val="00F45578"/>
    <w:rsid w:val="00F45693"/>
    <w:rsid w:val="00F45EFD"/>
    <w:rsid w:val="00F467E9"/>
    <w:rsid w:val="00F46FD8"/>
    <w:rsid w:val="00F4704A"/>
    <w:rsid w:val="00F476C7"/>
    <w:rsid w:val="00F50940"/>
    <w:rsid w:val="00F50EF3"/>
    <w:rsid w:val="00F51774"/>
    <w:rsid w:val="00F5284C"/>
    <w:rsid w:val="00F52D68"/>
    <w:rsid w:val="00F53D48"/>
    <w:rsid w:val="00F53F5F"/>
    <w:rsid w:val="00F54122"/>
    <w:rsid w:val="00F558E7"/>
    <w:rsid w:val="00F56912"/>
    <w:rsid w:val="00F56CB9"/>
    <w:rsid w:val="00F574C3"/>
    <w:rsid w:val="00F579C6"/>
    <w:rsid w:val="00F57A7C"/>
    <w:rsid w:val="00F57D58"/>
    <w:rsid w:val="00F60541"/>
    <w:rsid w:val="00F608A5"/>
    <w:rsid w:val="00F61476"/>
    <w:rsid w:val="00F62339"/>
    <w:rsid w:val="00F62872"/>
    <w:rsid w:val="00F63FE1"/>
    <w:rsid w:val="00F643A2"/>
    <w:rsid w:val="00F64A9C"/>
    <w:rsid w:val="00F65169"/>
    <w:rsid w:val="00F660E2"/>
    <w:rsid w:val="00F663D3"/>
    <w:rsid w:val="00F667A3"/>
    <w:rsid w:val="00F66FCA"/>
    <w:rsid w:val="00F67049"/>
    <w:rsid w:val="00F67A06"/>
    <w:rsid w:val="00F67A73"/>
    <w:rsid w:val="00F67D94"/>
    <w:rsid w:val="00F67E3B"/>
    <w:rsid w:val="00F710FD"/>
    <w:rsid w:val="00F71689"/>
    <w:rsid w:val="00F716ED"/>
    <w:rsid w:val="00F71A8C"/>
    <w:rsid w:val="00F7209B"/>
    <w:rsid w:val="00F75722"/>
    <w:rsid w:val="00F77D7B"/>
    <w:rsid w:val="00F80559"/>
    <w:rsid w:val="00F80A47"/>
    <w:rsid w:val="00F81285"/>
    <w:rsid w:val="00F81314"/>
    <w:rsid w:val="00F819D0"/>
    <w:rsid w:val="00F8425D"/>
    <w:rsid w:val="00F842D0"/>
    <w:rsid w:val="00F84526"/>
    <w:rsid w:val="00F9010E"/>
    <w:rsid w:val="00F908F8"/>
    <w:rsid w:val="00F91373"/>
    <w:rsid w:val="00F921D0"/>
    <w:rsid w:val="00F92737"/>
    <w:rsid w:val="00F92BA3"/>
    <w:rsid w:val="00F93273"/>
    <w:rsid w:val="00F935C9"/>
    <w:rsid w:val="00F93A6D"/>
    <w:rsid w:val="00F94A79"/>
    <w:rsid w:val="00F951A5"/>
    <w:rsid w:val="00F96514"/>
    <w:rsid w:val="00FA006A"/>
    <w:rsid w:val="00FA11A1"/>
    <w:rsid w:val="00FA2672"/>
    <w:rsid w:val="00FA2D0F"/>
    <w:rsid w:val="00FA376B"/>
    <w:rsid w:val="00FA46A7"/>
    <w:rsid w:val="00FA4F45"/>
    <w:rsid w:val="00FA634B"/>
    <w:rsid w:val="00FA664F"/>
    <w:rsid w:val="00FA6D05"/>
    <w:rsid w:val="00FA7AB6"/>
    <w:rsid w:val="00FA7BEA"/>
    <w:rsid w:val="00FA7DEA"/>
    <w:rsid w:val="00FB11F5"/>
    <w:rsid w:val="00FB1755"/>
    <w:rsid w:val="00FB2038"/>
    <w:rsid w:val="00FB30B8"/>
    <w:rsid w:val="00FB34C1"/>
    <w:rsid w:val="00FB3552"/>
    <w:rsid w:val="00FB3562"/>
    <w:rsid w:val="00FB5415"/>
    <w:rsid w:val="00FB72EF"/>
    <w:rsid w:val="00FB74F3"/>
    <w:rsid w:val="00FC028F"/>
    <w:rsid w:val="00FC0311"/>
    <w:rsid w:val="00FC0D65"/>
    <w:rsid w:val="00FC1C6B"/>
    <w:rsid w:val="00FC2850"/>
    <w:rsid w:val="00FC3517"/>
    <w:rsid w:val="00FC5FDA"/>
    <w:rsid w:val="00FC7F0E"/>
    <w:rsid w:val="00FD0AC6"/>
    <w:rsid w:val="00FD0F65"/>
    <w:rsid w:val="00FD21DF"/>
    <w:rsid w:val="00FD236E"/>
    <w:rsid w:val="00FD2B03"/>
    <w:rsid w:val="00FD37D0"/>
    <w:rsid w:val="00FD3DC0"/>
    <w:rsid w:val="00FD4FE3"/>
    <w:rsid w:val="00FD50FE"/>
    <w:rsid w:val="00FD541E"/>
    <w:rsid w:val="00FD5718"/>
    <w:rsid w:val="00FD5B35"/>
    <w:rsid w:val="00FE03B5"/>
    <w:rsid w:val="00FE1C3A"/>
    <w:rsid w:val="00FE1DA0"/>
    <w:rsid w:val="00FE22B3"/>
    <w:rsid w:val="00FE25D9"/>
    <w:rsid w:val="00FE30F2"/>
    <w:rsid w:val="00FE4937"/>
    <w:rsid w:val="00FE4C88"/>
    <w:rsid w:val="00FE5223"/>
    <w:rsid w:val="00FE56F8"/>
    <w:rsid w:val="00FE7047"/>
    <w:rsid w:val="00FF0108"/>
    <w:rsid w:val="00FF0B92"/>
    <w:rsid w:val="00FF0BB0"/>
    <w:rsid w:val="00FF0D4B"/>
    <w:rsid w:val="00FF1831"/>
    <w:rsid w:val="00FF2CAC"/>
    <w:rsid w:val="00FF3748"/>
    <w:rsid w:val="00FF391D"/>
    <w:rsid w:val="00FF3B46"/>
    <w:rsid w:val="00FF3B4C"/>
    <w:rsid w:val="00FF4465"/>
    <w:rsid w:val="00FF5B88"/>
    <w:rsid w:val="00FF7352"/>
    <w:rsid w:val="00FF76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none [3201]" strokecolor="none [3209]">
      <v:fill color="none [3201]"/>
      <v:stroke color="none [3209]" weight="5pt" linestyle="thickThin"/>
      <v:shadow color="#868686"/>
      <v:textbox inset="5.85pt,.7pt,5.85pt,.7pt"/>
      <o:colormru v:ext="edit" colors="#6f3,#3cf,#f96,#66f,lime,#f77a77"/>
    </o:shapedefaults>
    <o:shapelayout v:ext="edit">
      <o:idmap v:ext="edit" data="1"/>
    </o:shapelayout>
  </w:shapeDefaults>
  <w:decimalSymbol w:val="."/>
  <w:listSeparator w:val=","/>
  <w14:docId w14:val="2BFE46CB"/>
  <w15:docId w15:val="{5D72E639-CFC7-4BA2-A400-C46C60729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006D"/>
    <w:pPr>
      <w:widowControl w:val="0"/>
      <w:jc w:val="both"/>
    </w:pPr>
    <w:rPr>
      <w:rFonts w:ascii="ＭＳ 明朝" w:hAnsi="ＭＳ 明朝"/>
      <w:kern w:val="2"/>
      <w:sz w:val="21"/>
      <w:szCs w:val="21"/>
    </w:rPr>
  </w:style>
  <w:style w:type="paragraph" w:styleId="1">
    <w:name w:val="heading 1"/>
    <w:basedOn w:val="a"/>
    <w:next w:val="a"/>
    <w:link w:val="10"/>
    <w:uiPriority w:val="9"/>
    <w:qFormat/>
    <w:rsid w:val="00992E52"/>
    <w:pPr>
      <w:keepNext/>
      <w:outlineLvl w:val="0"/>
    </w:pPr>
    <w:rPr>
      <w:rFonts w:ascii="Arial" w:eastAsia="ＭＳ ゴシック" w:hAnsi="Arial"/>
      <w:sz w:val="24"/>
      <w:szCs w:val="24"/>
    </w:rPr>
  </w:style>
  <w:style w:type="paragraph" w:styleId="2">
    <w:name w:val="heading 2"/>
    <w:basedOn w:val="a"/>
    <w:link w:val="20"/>
    <w:uiPriority w:val="9"/>
    <w:qFormat/>
    <w:rsid w:val="00992E52"/>
    <w:pPr>
      <w:widowControl/>
      <w:pBdr>
        <w:left w:val="single" w:sz="24" w:space="6" w:color="2B478E"/>
        <w:bottom w:val="single" w:sz="12" w:space="2" w:color="DADFEC"/>
      </w:pBdr>
      <w:spacing w:before="192" w:after="192"/>
      <w:jc w:val="left"/>
      <w:outlineLvl w:val="1"/>
    </w:pPr>
    <w:rPr>
      <w:rFonts w:ascii="ＭＳ Ｐゴシック" w:eastAsia="ＭＳ Ｐゴシック" w:hAnsi="ＭＳ Ｐゴシック" w:cs="ＭＳ Ｐゴシック"/>
      <w:b/>
      <w:bCs/>
      <w:kern w:val="0"/>
      <w:sz w:val="26"/>
      <w:szCs w:val="26"/>
    </w:rPr>
  </w:style>
  <w:style w:type="paragraph" w:styleId="3">
    <w:name w:val="heading 3"/>
    <w:basedOn w:val="a"/>
    <w:next w:val="a"/>
    <w:link w:val="30"/>
    <w:uiPriority w:val="9"/>
    <w:qFormat/>
    <w:rsid w:val="007D1EE7"/>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9001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81314"/>
    <w:pPr>
      <w:tabs>
        <w:tab w:val="center" w:pos="4252"/>
        <w:tab w:val="right" w:pos="8504"/>
      </w:tabs>
      <w:snapToGrid w:val="0"/>
    </w:pPr>
  </w:style>
  <w:style w:type="paragraph" w:styleId="a6">
    <w:name w:val="footer"/>
    <w:basedOn w:val="a"/>
    <w:link w:val="a7"/>
    <w:uiPriority w:val="99"/>
    <w:rsid w:val="00F81314"/>
    <w:pPr>
      <w:tabs>
        <w:tab w:val="center" w:pos="4252"/>
        <w:tab w:val="right" w:pos="8504"/>
      </w:tabs>
      <w:snapToGrid w:val="0"/>
    </w:pPr>
  </w:style>
  <w:style w:type="character" w:styleId="a8">
    <w:name w:val="page number"/>
    <w:basedOn w:val="a0"/>
    <w:rsid w:val="00F81314"/>
  </w:style>
  <w:style w:type="paragraph" w:styleId="a9">
    <w:name w:val="Balloon Text"/>
    <w:basedOn w:val="a"/>
    <w:semiHidden/>
    <w:rsid w:val="007956FB"/>
    <w:rPr>
      <w:rFonts w:ascii="Arial" w:eastAsia="ＭＳ ゴシック" w:hAnsi="Arial"/>
      <w:sz w:val="18"/>
      <w:szCs w:val="18"/>
    </w:rPr>
  </w:style>
  <w:style w:type="paragraph" w:styleId="aa">
    <w:name w:val="No Spacing"/>
    <w:uiPriority w:val="1"/>
    <w:qFormat/>
    <w:rsid w:val="00FA46A7"/>
    <w:pPr>
      <w:widowControl w:val="0"/>
      <w:jc w:val="both"/>
    </w:pPr>
    <w:rPr>
      <w:rFonts w:ascii="ＭＳ 明朝" w:hAnsi="ＭＳ 明朝"/>
      <w:kern w:val="2"/>
      <w:sz w:val="21"/>
      <w:szCs w:val="21"/>
    </w:rPr>
  </w:style>
  <w:style w:type="paragraph" w:styleId="ab">
    <w:name w:val="Note Heading"/>
    <w:basedOn w:val="a"/>
    <w:next w:val="a"/>
    <w:link w:val="ac"/>
    <w:uiPriority w:val="99"/>
    <w:unhideWhenUsed/>
    <w:rsid w:val="0031316B"/>
    <w:pPr>
      <w:jc w:val="center"/>
    </w:pPr>
    <w:rPr>
      <w:rFonts w:ascii="ＭＳ ゴシック" w:eastAsia="ＭＳ ゴシック" w:hAnsi="ＭＳ ゴシック"/>
      <w:sz w:val="24"/>
      <w:szCs w:val="24"/>
      <w:lang w:val="x-none" w:eastAsia="x-none"/>
    </w:rPr>
  </w:style>
  <w:style w:type="character" w:customStyle="1" w:styleId="ac">
    <w:name w:val="記 (文字)"/>
    <w:link w:val="ab"/>
    <w:uiPriority w:val="99"/>
    <w:rsid w:val="0031316B"/>
    <w:rPr>
      <w:rFonts w:ascii="ＭＳ ゴシック" w:eastAsia="ＭＳ ゴシック" w:hAnsi="ＭＳ ゴシック"/>
      <w:kern w:val="2"/>
      <w:sz w:val="24"/>
      <w:szCs w:val="24"/>
    </w:rPr>
  </w:style>
  <w:style w:type="paragraph" w:styleId="ad">
    <w:name w:val="Closing"/>
    <w:basedOn w:val="a"/>
    <w:link w:val="ae"/>
    <w:uiPriority w:val="99"/>
    <w:unhideWhenUsed/>
    <w:rsid w:val="0031316B"/>
    <w:pPr>
      <w:jc w:val="right"/>
    </w:pPr>
    <w:rPr>
      <w:rFonts w:ascii="ＭＳ ゴシック" w:eastAsia="ＭＳ ゴシック" w:hAnsi="ＭＳ ゴシック"/>
      <w:sz w:val="24"/>
      <w:szCs w:val="24"/>
      <w:lang w:val="x-none" w:eastAsia="x-none"/>
    </w:rPr>
  </w:style>
  <w:style w:type="character" w:customStyle="1" w:styleId="ae">
    <w:name w:val="結語 (文字)"/>
    <w:link w:val="ad"/>
    <w:uiPriority w:val="99"/>
    <w:rsid w:val="0031316B"/>
    <w:rPr>
      <w:rFonts w:ascii="ＭＳ ゴシック" w:eastAsia="ＭＳ ゴシック" w:hAnsi="ＭＳ ゴシック"/>
      <w:kern w:val="2"/>
      <w:sz w:val="24"/>
      <w:szCs w:val="24"/>
    </w:rPr>
  </w:style>
  <w:style w:type="character" w:customStyle="1" w:styleId="a5">
    <w:name w:val="ヘッダー (文字)"/>
    <w:link w:val="a4"/>
    <w:uiPriority w:val="99"/>
    <w:rsid w:val="007A4626"/>
    <w:rPr>
      <w:rFonts w:ascii="ＭＳ 明朝" w:hAnsi="ＭＳ 明朝"/>
      <w:kern w:val="2"/>
      <w:sz w:val="21"/>
      <w:szCs w:val="21"/>
    </w:rPr>
  </w:style>
  <w:style w:type="table" w:styleId="4">
    <w:name w:val="Medium Shading 1 Accent 3"/>
    <w:basedOn w:val="a1"/>
    <w:uiPriority w:val="63"/>
    <w:rsid w:val="002B7E92"/>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af">
    <w:name w:val="Document Map"/>
    <w:basedOn w:val="a"/>
    <w:link w:val="af0"/>
    <w:uiPriority w:val="99"/>
    <w:semiHidden/>
    <w:unhideWhenUsed/>
    <w:rsid w:val="00C0579D"/>
    <w:rPr>
      <w:rFonts w:ascii="MS UI Gothic" w:eastAsia="MS UI Gothic"/>
      <w:sz w:val="18"/>
      <w:szCs w:val="18"/>
    </w:rPr>
  </w:style>
  <w:style w:type="character" w:customStyle="1" w:styleId="af0">
    <w:name w:val="見出しマップ (文字)"/>
    <w:link w:val="af"/>
    <w:uiPriority w:val="99"/>
    <w:semiHidden/>
    <w:rsid w:val="00C0579D"/>
    <w:rPr>
      <w:rFonts w:ascii="MS UI Gothic" w:eastAsia="MS UI Gothic" w:hAnsi="ＭＳ 明朝"/>
      <w:kern w:val="2"/>
      <w:sz w:val="18"/>
      <w:szCs w:val="18"/>
    </w:rPr>
  </w:style>
  <w:style w:type="character" w:customStyle="1" w:styleId="a7">
    <w:name w:val="フッター (文字)"/>
    <w:link w:val="a6"/>
    <w:uiPriority w:val="99"/>
    <w:rsid w:val="002C4FE4"/>
    <w:rPr>
      <w:rFonts w:ascii="ＭＳ 明朝" w:hAnsi="ＭＳ 明朝"/>
      <w:kern w:val="2"/>
      <w:sz w:val="21"/>
      <w:szCs w:val="21"/>
    </w:rPr>
  </w:style>
  <w:style w:type="character" w:customStyle="1" w:styleId="20">
    <w:name w:val="見出し 2 (文字)"/>
    <w:link w:val="2"/>
    <w:uiPriority w:val="9"/>
    <w:rsid w:val="00992E52"/>
    <w:rPr>
      <w:rFonts w:ascii="ＭＳ Ｐゴシック" w:eastAsia="ＭＳ Ｐゴシック" w:hAnsi="ＭＳ Ｐゴシック" w:cs="ＭＳ Ｐゴシック"/>
      <w:b/>
      <w:bCs/>
      <w:sz w:val="26"/>
      <w:szCs w:val="26"/>
    </w:rPr>
  </w:style>
  <w:style w:type="paragraph" w:customStyle="1" w:styleId="stx">
    <w:name w:val="stx"/>
    <w:basedOn w:val="a"/>
    <w:rsid w:val="00992E52"/>
    <w:pPr>
      <w:widowControl/>
      <w:spacing w:before="144" w:after="144" w:line="288" w:lineRule="auto"/>
      <w:jc w:val="left"/>
    </w:pPr>
    <w:rPr>
      <w:rFonts w:ascii="ＭＳ Ｐゴシック" w:eastAsia="ＭＳ Ｐゴシック" w:hAnsi="ＭＳ Ｐゴシック" w:cs="ＭＳ Ｐゴシック"/>
      <w:kern w:val="0"/>
      <w:sz w:val="19"/>
      <w:szCs w:val="19"/>
    </w:rPr>
  </w:style>
  <w:style w:type="character" w:customStyle="1" w:styleId="cap1">
    <w:name w:val="cap1"/>
    <w:rsid w:val="00992E52"/>
    <w:rPr>
      <w:b w:val="0"/>
      <w:bCs w:val="0"/>
      <w:color w:val="333333"/>
      <w:sz w:val="24"/>
      <w:szCs w:val="24"/>
    </w:rPr>
  </w:style>
  <w:style w:type="character" w:customStyle="1" w:styleId="10">
    <w:name w:val="見出し 1 (文字)"/>
    <w:link w:val="1"/>
    <w:uiPriority w:val="9"/>
    <w:rsid w:val="00992E52"/>
    <w:rPr>
      <w:rFonts w:ascii="Arial" w:eastAsia="ＭＳ ゴシック" w:hAnsi="Arial" w:cs="Times New Roman"/>
      <w:kern w:val="2"/>
      <w:sz w:val="24"/>
      <w:szCs w:val="24"/>
    </w:rPr>
  </w:style>
  <w:style w:type="paragraph" w:customStyle="1" w:styleId="mtx">
    <w:name w:val="mtx"/>
    <w:basedOn w:val="a"/>
    <w:rsid w:val="007D1EE7"/>
    <w:pPr>
      <w:widowControl/>
      <w:spacing w:before="144" w:after="144" w:line="336" w:lineRule="auto"/>
      <w:jc w:val="left"/>
    </w:pPr>
    <w:rPr>
      <w:rFonts w:ascii="ＭＳ Ｐゴシック" w:eastAsia="ＭＳ Ｐゴシック" w:hAnsi="ＭＳ Ｐゴシック" w:cs="ＭＳ Ｐゴシック"/>
      <w:kern w:val="0"/>
      <w:sz w:val="26"/>
      <w:szCs w:val="26"/>
    </w:rPr>
  </w:style>
  <w:style w:type="character" w:styleId="af1">
    <w:name w:val="Strong"/>
    <w:uiPriority w:val="22"/>
    <w:qFormat/>
    <w:rsid w:val="007D1EE7"/>
    <w:rPr>
      <w:b/>
      <w:bCs/>
    </w:rPr>
  </w:style>
  <w:style w:type="character" w:customStyle="1" w:styleId="30">
    <w:name w:val="見出し 3 (文字)"/>
    <w:link w:val="3"/>
    <w:uiPriority w:val="9"/>
    <w:semiHidden/>
    <w:rsid w:val="007D1EE7"/>
    <w:rPr>
      <w:rFonts w:ascii="Arial" w:eastAsia="ＭＳ ゴシック" w:hAnsi="Arial" w:cs="Times New Roman"/>
      <w:kern w:val="2"/>
      <w:sz w:val="21"/>
      <w:szCs w:val="21"/>
    </w:rPr>
  </w:style>
  <w:style w:type="paragraph" w:styleId="Web">
    <w:name w:val="Normal (Web)"/>
    <w:basedOn w:val="a"/>
    <w:uiPriority w:val="99"/>
    <w:unhideWhenUsed/>
    <w:rsid w:val="007D1EE7"/>
    <w:pPr>
      <w:widowControl/>
      <w:spacing w:before="144" w:after="144"/>
      <w:jc w:val="left"/>
    </w:pPr>
    <w:rPr>
      <w:rFonts w:ascii="ＭＳ Ｐゴシック" w:eastAsia="ＭＳ Ｐゴシック" w:hAnsi="ＭＳ Ｐゴシック" w:cs="ＭＳ Ｐゴシック"/>
      <w:kern w:val="0"/>
      <w:sz w:val="24"/>
      <w:szCs w:val="24"/>
    </w:rPr>
  </w:style>
  <w:style w:type="character" w:styleId="af2">
    <w:name w:val="Hyperlink"/>
    <w:uiPriority w:val="99"/>
    <w:unhideWhenUsed/>
    <w:rsid w:val="00E13835"/>
    <w:rPr>
      <w:color w:val="432DB2"/>
      <w:u w:val="single"/>
    </w:rPr>
  </w:style>
  <w:style w:type="paragraph" w:customStyle="1" w:styleId="Default">
    <w:name w:val="Default"/>
    <w:rsid w:val="00DF3AB4"/>
    <w:pPr>
      <w:widowControl w:val="0"/>
      <w:autoSpaceDE w:val="0"/>
      <w:autoSpaceDN w:val="0"/>
      <w:adjustRightInd w:val="0"/>
    </w:pPr>
    <w:rPr>
      <w:rFonts w:ascii="ＭＳs" w:eastAsia="ＭＳs" w:cs="ＭＳs"/>
      <w:color w:val="000000"/>
      <w:sz w:val="24"/>
      <w:szCs w:val="24"/>
    </w:rPr>
  </w:style>
  <w:style w:type="paragraph" w:styleId="af3">
    <w:name w:val="Date"/>
    <w:basedOn w:val="a"/>
    <w:next w:val="a"/>
    <w:link w:val="af4"/>
    <w:uiPriority w:val="99"/>
    <w:semiHidden/>
    <w:unhideWhenUsed/>
    <w:rsid w:val="00AA2298"/>
  </w:style>
  <w:style w:type="character" w:customStyle="1" w:styleId="af4">
    <w:name w:val="日付 (文字)"/>
    <w:link w:val="af3"/>
    <w:uiPriority w:val="99"/>
    <w:semiHidden/>
    <w:rsid w:val="00AA2298"/>
    <w:rPr>
      <w:rFonts w:ascii="ＭＳ 明朝" w:hAnsi="ＭＳ 明朝"/>
      <w:kern w:val="2"/>
      <w:sz w:val="21"/>
      <w:szCs w:val="21"/>
    </w:rPr>
  </w:style>
  <w:style w:type="character" w:customStyle="1" w:styleId="af5">
    <w:name w:val="脚注(標準)"/>
    <w:uiPriority w:val="99"/>
    <w:rsid w:val="00BF5CF6"/>
    <w:rPr>
      <w:sz w:val="21"/>
      <w:szCs w:val="21"/>
      <w:vertAlign w:val="superscript"/>
    </w:rPr>
  </w:style>
  <w:style w:type="character" w:customStyle="1" w:styleId="af6">
    <w:name w:val="脚注ｴﾘｱ(標準)"/>
    <w:uiPriority w:val="99"/>
    <w:rsid w:val="00BF5CF6"/>
  </w:style>
  <w:style w:type="paragraph" w:customStyle="1" w:styleId="af7">
    <w:name w:val="標準(太郎文書スタイル)"/>
    <w:uiPriority w:val="99"/>
    <w:rsid w:val="006435A9"/>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2"/>
      <w:szCs w:val="22"/>
    </w:rPr>
  </w:style>
  <w:style w:type="character" w:styleId="af8">
    <w:name w:val="FollowedHyperlink"/>
    <w:basedOn w:val="a0"/>
    <w:uiPriority w:val="99"/>
    <w:semiHidden/>
    <w:unhideWhenUsed/>
    <w:rsid w:val="00DF7BCA"/>
    <w:rPr>
      <w:color w:val="954F72" w:themeColor="followedHyperlink"/>
      <w:u w:val="single"/>
    </w:rPr>
  </w:style>
  <w:style w:type="paragraph" w:styleId="af9">
    <w:name w:val="List Paragraph"/>
    <w:basedOn w:val="a"/>
    <w:uiPriority w:val="34"/>
    <w:qFormat/>
    <w:rsid w:val="00282D56"/>
    <w:pPr>
      <w:ind w:leftChars="400" w:left="840"/>
    </w:pPr>
  </w:style>
  <w:style w:type="character" w:customStyle="1" w:styleId="11">
    <w:name w:val="未解決のメンション1"/>
    <w:basedOn w:val="a0"/>
    <w:uiPriority w:val="99"/>
    <w:semiHidden/>
    <w:unhideWhenUsed/>
    <w:rsid w:val="006401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38315">
      <w:bodyDiv w:val="1"/>
      <w:marLeft w:val="0"/>
      <w:marRight w:val="0"/>
      <w:marTop w:val="0"/>
      <w:marBottom w:val="0"/>
      <w:divBdr>
        <w:top w:val="none" w:sz="0" w:space="0" w:color="auto"/>
        <w:left w:val="none" w:sz="0" w:space="0" w:color="auto"/>
        <w:bottom w:val="none" w:sz="0" w:space="0" w:color="auto"/>
        <w:right w:val="none" w:sz="0" w:space="0" w:color="auto"/>
      </w:divBdr>
    </w:div>
    <w:div w:id="38550202">
      <w:bodyDiv w:val="1"/>
      <w:marLeft w:val="0"/>
      <w:marRight w:val="0"/>
      <w:marTop w:val="0"/>
      <w:marBottom w:val="0"/>
      <w:divBdr>
        <w:top w:val="none" w:sz="0" w:space="0" w:color="auto"/>
        <w:left w:val="none" w:sz="0" w:space="0" w:color="auto"/>
        <w:bottom w:val="none" w:sz="0" w:space="0" w:color="auto"/>
        <w:right w:val="none" w:sz="0" w:space="0" w:color="auto"/>
      </w:divBdr>
    </w:div>
    <w:div w:id="72315839">
      <w:bodyDiv w:val="1"/>
      <w:marLeft w:val="0"/>
      <w:marRight w:val="0"/>
      <w:marTop w:val="0"/>
      <w:marBottom w:val="0"/>
      <w:divBdr>
        <w:top w:val="none" w:sz="0" w:space="0" w:color="auto"/>
        <w:left w:val="none" w:sz="0" w:space="0" w:color="auto"/>
        <w:bottom w:val="none" w:sz="0" w:space="0" w:color="auto"/>
        <w:right w:val="none" w:sz="0" w:space="0" w:color="auto"/>
      </w:divBdr>
    </w:div>
    <w:div w:id="204829994">
      <w:bodyDiv w:val="1"/>
      <w:marLeft w:val="0"/>
      <w:marRight w:val="0"/>
      <w:marTop w:val="0"/>
      <w:marBottom w:val="0"/>
      <w:divBdr>
        <w:top w:val="none" w:sz="0" w:space="0" w:color="auto"/>
        <w:left w:val="none" w:sz="0" w:space="0" w:color="auto"/>
        <w:bottom w:val="none" w:sz="0" w:space="0" w:color="auto"/>
        <w:right w:val="none" w:sz="0" w:space="0" w:color="auto"/>
      </w:divBdr>
      <w:divsChild>
        <w:div w:id="342365102">
          <w:marLeft w:val="0"/>
          <w:marRight w:val="0"/>
          <w:marTop w:val="0"/>
          <w:marBottom w:val="0"/>
          <w:divBdr>
            <w:top w:val="none" w:sz="0" w:space="0" w:color="auto"/>
            <w:left w:val="none" w:sz="0" w:space="0" w:color="auto"/>
            <w:bottom w:val="none" w:sz="0" w:space="0" w:color="auto"/>
            <w:right w:val="none" w:sz="0" w:space="0" w:color="auto"/>
          </w:divBdr>
        </w:div>
      </w:divsChild>
    </w:div>
    <w:div w:id="219288530">
      <w:bodyDiv w:val="1"/>
      <w:marLeft w:val="0"/>
      <w:marRight w:val="0"/>
      <w:marTop w:val="0"/>
      <w:marBottom w:val="0"/>
      <w:divBdr>
        <w:top w:val="none" w:sz="0" w:space="0" w:color="auto"/>
        <w:left w:val="none" w:sz="0" w:space="0" w:color="auto"/>
        <w:bottom w:val="none" w:sz="0" w:space="0" w:color="auto"/>
        <w:right w:val="none" w:sz="0" w:space="0" w:color="auto"/>
      </w:divBdr>
    </w:div>
    <w:div w:id="382867898">
      <w:bodyDiv w:val="1"/>
      <w:marLeft w:val="0"/>
      <w:marRight w:val="0"/>
      <w:marTop w:val="0"/>
      <w:marBottom w:val="0"/>
      <w:divBdr>
        <w:top w:val="none" w:sz="0" w:space="0" w:color="auto"/>
        <w:left w:val="none" w:sz="0" w:space="0" w:color="auto"/>
        <w:bottom w:val="none" w:sz="0" w:space="0" w:color="auto"/>
        <w:right w:val="none" w:sz="0" w:space="0" w:color="auto"/>
      </w:divBdr>
    </w:div>
    <w:div w:id="408385691">
      <w:bodyDiv w:val="1"/>
      <w:marLeft w:val="0"/>
      <w:marRight w:val="0"/>
      <w:marTop w:val="0"/>
      <w:marBottom w:val="0"/>
      <w:divBdr>
        <w:top w:val="none" w:sz="0" w:space="0" w:color="auto"/>
        <w:left w:val="none" w:sz="0" w:space="0" w:color="auto"/>
        <w:bottom w:val="none" w:sz="0" w:space="0" w:color="auto"/>
        <w:right w:val="none" w:sz="0" w:space="0" w:color="auto"/>
      </w:divBdr>
      <w:divsChild>
        <w:div w:id="57482636">
          <w:marLeft w:val="0"/>
          <w:marRight w:val="0"/>
          <w:marTop w:val="0"/>
          <w:marBottom w:val="0"/>
          <w:divBdr>
            <w:top w:val="none" w:sz="0" w:space="0" w:color="auto"/>
            <w:left w:val="none" w:sz="0" w:space="0" w:color="auto"/>
            <w:bottom w:val="none" w:sz="0" w:space="0" w:color="auto"/>
            <w:right w:val="none" w:sz="0" w:space="0" w:color="auto"/>
          </w:divBdr>
        </w:div>
      </w:divsChild>
    </w:div>
    <w:div w:id="419566438">
      <w:bodyDiv w:val="1"/>
      <w:marLeft w:val="0"/>
      <w:marRight w:val="0"/>
      <w:marTop w:val="0"/>
      <w:marBottom w:val="0"/>
      <w:divBdr>
        <w:top w:val="none" w:sz="0" w:space="0" w:color="auto"/>
        <w:left w:val="none" w:sz="0" w:space="0" w:color="auto"/>
        <w:bottom w:val="none" w:sz="0" w:space="0" w:color="auto"/>
        <w:right w:val="none" w:sz="0" w:space="0" w:color="auto"/>
      </w:divBdr>
      <w:divsChild>
        <w:div w:id="1124809716">
          <w:marLeft w:val="0"/>
          <w:marRight w:val="0"/>
          <w:marTop w:val="0"/>
          <w:marBottom w:val="0"/>
          <w:divBdr>
            <w:top w:val="none" w:sz="0" w:space="0" w:color="auto"/>
            <w:left w:val="none" w:sz="0" w:space="0" w:color="auto"/>
            <w:bottom w:val="none" w:sz="0" w:space="0" w:color="auto"/>
            <w:right w:val="none" w:sz="0" w:space="0" w:color="auto"/>
          </w:divBdr>
        </w:div>
      </w:divsChild>
    </w:div>
    <w:div w:id="424766195">
      <w:bodyDiv w:val="1"/>
      <w:marLeft w:val="0"/>
      <w:marRight w:val="0"/>
      <w:marTop w:val="0"/>
      <w:marBottom w:val="0"/>
      <w:divBdr>
        <w:top w:val="none" w:sz="0" w:space="0" w:color="auto"/>
        <w:left w:val="none" w:sz="0" w:space="0" w:color="auto"/>
        <w:bottom w:val="none" w:sz="0" w:space="0" w:color="auto"/>
        <w:right w:val="none" w:sz="0" w:space="0" w:color="auto"/>
      </w:divBdr>
    </w:div>
    <w:div w:id="453715057">
      <w:bodyDiv w:val="1"/>
      <w:marLeft w:val="0"/>
      <w:marRight w:val="0"/>
      <w:marTop w:val="0"/>
      <w:marBottom w:val="0"/>
      <w:divBdr>
        <w:top w:val="none" w:sz="0" w:space="0" w:color="auto"/>
        <w:left w:val="none" w:sz="0" w:space="0" w:color="auto"/>
        <w:bottom w:val="none" w:sz="0" w:space="0" w:color="auto"/>
        <w:right w:val="none" w:sz="0" w:space="0" w:color="auto"/>
      </w:divBdr>
      <w:divsChild>
        <w:div w:id="1288512355">
          <w:marLeft w:val="0"/>
          <w:marRight w:val="0"/>
          <w:marTop w:val="0"/>
          <w:marBottom w:val="0"/>
          <w:divBdr>
            <w:top w:val="none" w:sz="0" w:space="0" w:color="auto"/>
            <w:left w:val="none" w:sz="0" w:space="0" w:color="auto"/>
            <w:bottom w:val="none" w:sz="0" w:space="0" w:color="auto"/>
            <w:right w:val="none" w:sz="0" w:space="0" w:color="auto"/>
          </w:divBdr>
        </w:div>
      </w:divsChild>
    </w:div>
    <w:div w:id="479538760">
      <w:bodyDiv w:val="1"/>
      <w:marLeft w:val="0"/>
      <w:marRight w:val="0"/>
      <w:marTop w:val="0"/>
      <w:marBottom w:val="0"/>
      <w:divBdr>
        <w:top w:val="none" w:sz="0" w:space="0" w:color="auto"/>
        <w:left w:val="none" w:sz="0" w:space="0" w:color="auto"/>
        <w:bottom w:val="none" w:sz="0" w:space="0" w:color="auto"/>
        <w:right w:val="none" w:sz="0" w:space="0" w:color="auto"/>
      </w:divBdr>
    </w:div>
    <w:div w:id="670572388">
      <w:bodyDiv w:val="1"/>
      <w:marLeft w:val="0"/>
      <w:marRight w:val="0"/>
      <w:marTop w:val="0"/>
      <w:marBottom w:val="0"/>
      <w:divBdr>
        <w:top w:val="none" w:sz="0" w:space="0" w:color="auto"/>
        <w:left w:val="none" w:sz="0" w:space="0" w:color="auto"/>
        <w:bottom w:val="none" w:sz="0" w:space="0" w:color="auto"/>
        <w:right w:val="none" w:sz="0" w:space="0" w:color="auto"/>
      </w:divBdr>
    </w:div>
    <w:div w:id="791366664">
      <w:bodyDiv w:val="1"/>
      <w:marLeft w:val="0"/>
      <w:marRight w:val="0"/>
      <w:marTop w:val="0"/>
      <w:marBottom w:val="0"/>
      <w:divBdr>
        <w:top w:val="none" w:sz="0" w:space="0" w:color="auto"/>
        <w:left w:val="none" w:sz="0" w:space="0" w:color="auto"/>
        <w:bottom w:val="none" w:sz="0" w:space="0" w:color="auto"/>
        <w:right w:val="none" w:sz="0" w:space="0" w:color="auto"/>
      </w:divBdr>
      <w:divsChild>
        <w:div w:id="458112152">
          <w:marLeft w:val="0"/>
          <w:marRight w:val="0"/>
          <w:marTop w:val="0"/>
          <w:marBottom w:val="0"/>
          <w:divBdr>
            <w:top w:val="none" w:sz="0" w:space="0" w:color="auto"/>
            <w:left w:val="none" w:sz="0" w:space="0" w:color="auto"/>
            <w:bottom w:val="none" w:sz="0" w:space="0" w:color="auto"/>
            <w:right w:val="none" w:sz="0" w:space="0" w:color="auto"/>
          </w:divBdr>
        </w:div>
      </w:divsChild>
    </w:div>
    <w:div w:id="841549905">
      <w:bodyDiv w:val="1"/>
      <w:marLeft w:val="0"/>
      <w:marRight w:val="0"/>
      <w:marTop w:val="0"/>
      <w:marBottom w:val="0"/>
      <w:divBdr>
        <w:top w:val="none" w:sz="0" w:space="0" w:color="auto"/>
        <w:left w:val="none" w:sz="0" w:space="0" w:color="auto"/>
        <w:bottom w:val="none" w:sz="0" w:space="0" w:color="auto"/>
        <w:right w:val="none" w:sz="0" w:space="0" w:color="auto"/>
      </w:divBdr>
      <w:divsChild>
        <w:div w:id="8455613">
          <w:marLeft w:val="0"/>
          <w:marRight w:val="0"/>
          <w:marTop w:val="0"/>
          <w:marBottom w:val="0"/>
          <w:divBdr>
            <w:top w:val="none" w:sz="0" w:space="0" w:color="auto"/>
            <w:left w:val="none" w:sz="0" w:space="0" w:color="auto"/>
            <w:bottom w:val="none" w:sz="0" w:space="0" w:color="auto"/>
            <w:right w:val="none" w:sz="0" w:space="0" w:color="auto"/>
          </w:divBdr>
        </w:div>
      </w:divsChild>
    </w:div>
    <w:div w:id="957756660">
      <w:bodyDiv w:val="1"/>
      <w:marLeft w:val="0"/>
      <w:marRight w:val="0"/>
      <w:marTop w:val="0"/>
      <w:marBottom w:val="0"/>
      <w:divBdr>
        <w:top w:val="none" w:sz="0" w:space="0" w:color="auto"/>
        <w:left w:val="none" w:sz="0" w:space="0" w:color="auto"/>
        <w:bottom w:val="none" w:sz="0" w:space="0" w:color="auto"/>
        <w:right w:val="none" w:sz="0" w:space="0" w:color="auto"/>
      </w:divBdr>
    </w:div>
    <w:div w:id="1050885810">
      <w:bodyDiv w:val="1"/>
      <w:marLeft w:val="0"/>
      <w:marRight w:val="0"/>
      <w:marTop w:val="0"/>
      <w:marBottom w:val="0"/>
      <w:divBdr>
        <w:top w:val="none" w:sz="0" w:space="0" w:color="auto"/>
        <w:left w:val="none" w:sz="0" w:space="0" w:color="auto"/>
        <w:bottom w:val="none" w:sz="0" w:space="0" w:color="auto"/>
        <w:right w:val="none" w:sz="0" w:space="0" w:color="auto"/>
      </w:divBdr>
    </w:div>
    <w:div w:id="1066033740">
      <w:bodyDiv w:val="1"/>
      <w:marLeft w:val="0"/>
      <w:marRight w:val="0"/>
      <w:marTop w:val="0"/>
      <w:marBottom w:val="0"/>
      <w:divBdr>
        <w:top w:val="none" w:sz="0" w:space="0" w:color="auto"/>
        <w:left w:val="none" w:sz="0" w:space="0" w:color="auto"/>
        <w:bottom w:val="none" w:sz="0" w:space="0" w:color="auto"/>
        <w:right w:val="none" w:sz="0" w:space="0" w:color="auto"/>
      </w:divBdr>
    </w:div>
    <w:div w:id="1168710761">
      <w:bodyDiv w:val="1"/>
      <w:marLeft w:val="0"/>
      <w:marRight w:val="0"/>
      <w:marTop w:val="0"/>
      <w:marBottom w:val="0"/>
      <w:divBdr>
        <w:top w:val="none" w:sz="0" w:space="0" w:color="auto"/>
        <w:left w:val="none" w:sz="0" w:space="0" w:color="auto"/>
        <w:bottom w:val="none" w:sz="0" w:space="0" w:color="auto"/>
        <w:right w:val="none" w:sz="0" w:space="0" w:color="auto"/>
      </w:divBdr>
    </w:div>
    <w:div w:id="1290745180">
      <w:bodyDiv w:val="1"/>
      <w:marLeft w:val="0"/>
      <w:marRight w:val="0"/>
      <w:marTop w:val="0"/>
      <w:marBottom w:val="0"/>
      <w:divBdr>
        <w:top w:val="none" w:sz="0" w:space="0" w:color="auto"/>
        <w:left w:val="none" w:sz="0" w:space="0" w:color="auto"/>
        <w:bottom w:val="none" w:sz="0" w:space="0" w:color="auto"/>
        <w:right w:val="none" w:sz="0" w:space="0" w:color="auto"/>
      </w:divBdr>
    </w:div>
    <w:div w:id="1350763077">
      <w:bodyDiv w:val="1"/>
      <w:marLeft w:val="0"/>
      <w:marRight w:val="0"/>
      <w:marTop w:val="0"/>
      <w:marBottom w:val="0"/>
      <w:divBdr>
        <w:top w:val="none" w:sz="0" w:space="0" w:color="auto"/>
        <w:left w:val="none" w:sz="0" w:space="0" w:color="auto"/>
        <w:bottom w:val="none" w:sz="0" w:space="0" w:color="auto"/>
        <w:right w:val="none" w:sz="0" w:space="0" w:color="auto"/>
      </w:divBdr>
    </w:div>
    <w:div w:id="1356036301">
      <w:bodyDiv w:val="1"/>
      <w:marLeft w:val="0"/>
      <w:marRight w:val="0"/>
      <w:marTop w:val="0"/>
      <w:marBottom w:val="0"/>
      <w:divBdr>
        <w:top w:val="none" w:sz="0" w:space="0" w:color="auto"/>
        <w:left w:val="none" w:sz="0" w:space="0" w:color="auto"/>
        <w:bottom w:val="none" w:sz="0" w:space="0" w:color="auto"/>
        <w:right w:val="none" w:sz="0" w:space="0" w:color="auto"/>
      </w:divBdr>
      <w:divsChild>
        <w:div w:id="1213149366">
          <w:marLeft w:val="0"/>
          <w:marRight w:val="0"/>
          <w:marTop w:val="0"/>
          <w:marBottom w:val="0"/>
          <w:divBdr>
            <w:top w:val="none" w:sz="0" w:space="0" w:color="auto"/>
            <w:left w:val="none" w:sz="0" w:space="0" w:color="auto"/>
            <w:bottom w:val="none" w:sz="0" w:space="0" w:color="auto"/>
            <w:right w:val="none" w:sz="0" w:space="0" w:color="auto"/>
          </w:divBdr>
        </w:div>
      </w:divsChild>
    </w:div>
    <w:div w:id="1396928774">
      <w:bodyDiv w:val="1"/>
      <w:marLeft w:val="0"/>
      <w:marRight w:val="0"/>
      <w:marTop w:val="0"/>
      <w:marBottom w:val="0"/>
      <w:divBdr>
        <w:top w:val="none" w:sz="0" w:space="0" w:color="auto"/>
        <w:left w:val="none" w:sz="0" w:space="0" w:color="auto"/>
        <w:bottom w:val="none" w:sz="0" w:space="0" w:color="auto"/>
        <w:right w:val="none" w:sz="0" w:space="0" w:color="auto"/>
      </w:divBdr>
    </w:div>
    <w:div w:id="1475298301">
      <w:bodyDiv w:val="1"/>
      <w:marLeft w:val="0"/>
      <w:marRight w:val="0"/>
      <w:marTop w:val="0"/>
      <w:marBottom w:val="0"/>
      <w:divBdr>
        <w:top w:val="none" w:sz="0" w:space="0" w:color="auto"/>
        <w:left w:val="none" w:sz="0" w:space="0" w:color="auto"/>
        <w:bottom w:val="none" w:sz="0" w:space="0" w:color="auto"/>
        <w:right w:val="none" w:sz="0" w:space="0" w:color="auto"/>
      </w:divBdr>
    </w:div>
    <w:div w:id="1789229299">
      <w:bodyDiv w:val="1"/>
      <w:marLeft w:val="0"/>
      <w:marRight w:val="0"/>
      <w:marTop w:val="0"/>
      <w:marBottom w:val="0"/>
      <w:divBdr>
        <w:top w:val="none" w:sz="0" w:space="0" w:color="auto"/>
        <w:left w:val="none" w:sz="0" w:space="0" w:color="auto"/>
        <w:bottom w:val="none" w:sz="0" w:space="0" w:color="auto"/>
        <w:right w:val="none" w:sz="0" w:space="0" w:color="auto"/>
      </w:divBdr>
      <w:divsChild>
        <w:div w:id="351490897">
          <w:marLeft w:val="0"/>
          <w:marRight w:val="0"/>
          <w:marTop w:val="0"/>
          <w:marBottom w:val="0"/>
          <w:divBdr>
            <w:top w:val="none" w:sz="0" w:space="0" w:color="auto"/>
            <w:left w:val="none" w:sz="0" w:space="0" w:color="auto"/>
            <w:bottom w:val="none" w:sz="0" w:space="0" w:color="auto"/>
            <w:right w:val="none" w:sz="0" w:space="0" w:color="auto"/>
          </w:divBdr>
        </w:div>
      </w:divsChild>
    </w:div>
    <w:div w:id="1871920084">
      <w:bodyDiv w:val="1"/>
      <w:marLeft w:val="0"/>
      <w:marRight w:val="0"/>
      <w:marTop w:val="0"/>
      <w:marBottom w:val="0"/>
      <w:divBdr>
        <w:top w:val="none" w:sz="0" w:space="0" w:color="auto"/>
        <w:left w:val="none" w:sz="0" w:space="0" w:color="auto"/>
        <w:bottom w:val="none" w:sz="0" w:space="0" w:color="auto"/>
        <w:right w:val="none" w:sz="0" w:space="0" w:color="auto"/>
      </w:divBdr>
      <w:divsChild>
        <w:div w:id="1210994016">
          <w:marLeft w:val="0"/>
          <w:marRight w:val="0"/>
          <w:marTop w:val="0"/>
          <w:marBottom w:val="0"/>
          <w:divBdr>
            <w:top w:val="none" w:sz="0" w:space="0" w:color="auto"/>
            <w:left w:val="none" w:sz="0" w:space="0" w:color="auto"/>
            <w:bottom w:val="none" w:sz="0" w:space="0" w:color="auto"/>
            <w:right w:val="none" w:sz="0" w:space="0" w:color="auto"/>
          </w:divBdr>
        </w:div>
      </w:divsChild>
    </w:div>
    <w:div w:id="1875070600">
      <w:bodyDiv w:val="1"/>
      <w:marLeft w:val="0"/>
      <w:marRight w:val="0"/>
      <w:marTop w:val="0"/>
      <w:marBottom w:val="0"/>
      <w:divBdr>
        <w:top w:val="none" w:sz="0" w:space="0" w:color="auto"/>
        <w:left w:val="none" w:sz="0" w:space="0" w:color="auto"/>
        <w:bottom w:val="none" w:sz="0" w:space="0" w:color="auto"/>
        <w:right w:val="none" w:sz="0" w:space="0" w:color="auto"/>
      </w:divBdr>
    </w:div>
    <w:div w:id="211848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5.png"/><Relationship Id="rId26" Type="http://schemas.openxmlformats.org/officeDocument/2006/relationships/image" Target="media/image9.png"/><Relationship Id="rId39" Type="http://schemas.openxmlformats.org/officeDocument/2006/relationships/hyperlink" Target="http://www.jma.go.jp/jp/radnowc/" TargetMode="External"/><Relationship Id="rId21" Type="http://schemas.openxmlformats.org/officeDocument/2006/relationships/hyperlink" Target="https://maps.pref.tokushima.lg.jp/bousai/" TargetMode="External"/><Relationship Id="rId34" Type="http://schemas.openxmlformats.org/officeDocument/2006/relationships/image" Target="media/image13.png"/><Relationship Id="rId42" Type="http://schemas.openxmlformats.org/officeDocument/2006/relationships/header" Target="header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3.jpeg"/><Relationship Id="rId29" Type="http://schemas.openxmlformats.org/officeDocument/2006/relationships/hyperlink" Target="https://anshin.pref.tokushima.jp/docs/201212100001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8.emf"/><Relationship Id="rId32" Type="http://schemas.openxmlformats.org/officeDocument/2006/relationships/image" Target="media/image12.png"/><Relationship Id="rId37" Type="http://schemas.openxmlformats.org/officeDocument/2006/relationships/hyperlink" Target="https://anshin.pref.tokushima.jp/" TargetMode="External"/><Relationship Id="rId40" Type="http://schemas.openxmlformats.org/officeDocument/2006/relationships/image" Target="media/image16.emf"/><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jpg"/><Relationship Id="rId23" Type="http://schemas.openxmlformats.org/officeDocument/2006/relationships/hyperlink" Target="https://maps.pref.tokushima.lg.jp/tsunami_mesh/" TargetMode="External"/><Relationship Id="rId28" Type="http://schemas.openxmlformats.org/officeDocument/2006/relationships/image" Target="media/image10.png"/><Relationship Id="rId36" Type="http://schemas.openxmlformats.org/officeDocument/2006/relationships/image" Target="media/image14.png"/><Relationship Id="rId10" Type="http://schemas.openxmlformats.org/officeDocument/2006/relationships/footer" Target="footer2.xml"/><Relationship Id="rId19" Type="http://schemas.openxmlformats.org/officeDocument/2006/relationships/hyperlink" Target="https://anzenkyouiku.mext.go.jp/mextshiryou/index_publications.html" TargetMode="External"/><Relationship Id="rId31" Type="http://schemas.openxmlformats.org/officeDocument/2006/relationships/hyperlink" Target="https://www.kasen.pref.tokushima.lg.jp/" TargetMode="External"/><Relationship Id="rId44"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image" Target="media/image7.png"/><Relationship Id="rId27" Type="http://schemas.openxmlformats.org/officeDocument/2006/relationships/hyperlink" Target="https://anshin.pref.tokushima.jp/bunya/nankai-relation/" TargetMode="External"/><Relationship Id="rId30" Type="http://schemas.openxmlformats.org/officeDocument/2006/relationships/image" Target="media/image11.emf"/><Relationship Id="rId35" Type="http://schemas.openxmlformats.org/officeDocument/2006/relationships/hyperlink" Target="https://www.data.jma.go.jp/tokushima/" TargetMode="External"/><Relationship Id="rId43" Type="http://schemas.openxmlformats.org/officeDocument/2006/relationships/footer" Target="footer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image" Target="media/image4.jpeg"/><Relationship Id="rId25" Type="http://schemas.openxmlformats.org/officeDocument/2006/relationships/hyperlink" Target="https://www.sabo.pref.tokushima.lg.jp/map/MapForm.aspx?mtype=map01" TargetMode="External"/><Relationship Id="rId33" Type="http://schemas.openxmlformats.org/officeDocument/2006/relationships/hyperlink" Target="https://www.sabo.pref.tokushima.lg.jp/" TargetMode="External"/><Relationship Id="rId38" Type="http://schemas.openxmlformats.org/officeDocument/2006/relationships/image" Target="media/image15.png"/><Relationship Id="rId46" Type="http://schemas.openxmlformats.org/officeDocument/2006/relationships/theme" Target="theme/theme1.xml"/><Relationship Id="rId20" Type="http://schemas.openxmlformats.org/officeDocument/2006/relationships/image" Target="media/image6.emf"/><Relationship Id="rId41" Type="http://schemas.openxmlformats.org/officeDocument/2006/relationships/header" Target="header4.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78CEF8-A64F-4145-A086-06D54AB0A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13</Pages>
  <Words>1971</Words>
  <Characters>11241</Characters>
  <Application>Microsoft Office Word</Application>
  <DocSecurity>0</DocSecurity>
  <Lines>93</Lines>
  <Paragraphs>26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学校における教育活動の再開</vt:lpstr>
      <vt:lpstr>学校の火災避難時マニュアル</vt:lpstr>
    </vt:vector>
  </TitlesOfParts>
  <Company>香川県</Company>
  <LinksUpToDate>false</LinksUpToDate>
  <CharactersWithSpaces>13186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学校における教育活動の再開</dc:title>
  <dc:creator>yasu</dc:creator>
  <cp:lastModifiedBy>tokushimaken</cp:lastModifiedBy>
  <cp:revision>28</cp:revision>
  <cp:lastPrinted>2021-02-15T09:32:00Z</cp:lastPrinted>
  <dcterms:created xsi:type="dcterms:W3CDTF">2021-02-15T09:36:00Z</dcterms:created>
  <dcterms:modified xsi:type="dcterms:W3CDTF">2021-03-29T08:10:00Z</dcterms:modified>
</cp:coreProperties>
</file>